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EFED" w14:textId="77777777" w:rsidR="00DF6757" w:rsidRPr="00DF6757" w:rsidRDefault="00DF6757" w:rsidP="00E66007">
      <w:pPr>
        <w:spacing w:line="276" w:lineRule="auto"/>
        <w:jc w:val="center"/>
        <w:rPr>
          <w:b/>
          <w:sz w:val="48"/>
          <w:szCs w:val="28"/>
        </w:rPr>
      </w:pPr>
    </w:p>
    <w:p w14:paraId="752E16EF" w14:textId="77777777" w:rsidR="001518EE" w:rsidRPr="00DF6757" w:rsidRDefault="001518EE" w:rsidP="00E66007">
      <w:pPr>
        <w:spacing w:line="276" w:lineRule="auto"/>
        <w:jc w:val="center"/>
        <w:rPr>
          <w:b/>
          <w:sz w:val="48"/>
          <w:szCs w:val="28"/>
        </w:rPr>
      </w:pPr>
      <w:r w:rsidRPr="00DF6757">
        <w:rPr>
          <w:b/>
          <w:sz w:val="48"/>
          <w:szCs w:val="28"/>
        </w:rPr>
        <w:t xml:space="preserve">Бизнес </w:t>
      </w:r>
      <w:r w:rsidR="00AA09BA" w:rsidRPr="00DF6757">
        <w:rPr>
          <w:b/>
          <w:sz w:val="48"/>
          <w:szCs w:val="28"/>
        </w:rPr>
        <w:t xml:space="preserve">- </w:t>
      </w:r>
      <w:r w:rsidRPr="00DF6757">
        <w:rPr>
          <w:b/>
          <w:sz w:val="48"/>
          <w:szCs w:val="28"/>
        </w:rPr>
        <w:t>план</w:t>
      </w:r>
    </w:p>
    <w:p w14:paraId="0432C5BD" w14:textId="77777777" w:rsidR="00E87CE1" w:rsidRPr="00D569FE" w:rsidRDefault="00850477" w:rsidP="00E66007">
      <w:pPr>
        <w:spacing w:line="276" w:lineRule="auto"/>
        <w:jc w:val="center"/>
        <w:rPr>
          <w:b/>
          <w:sz w:val="36"/>
          <w:szCs w:val="36"/>
          <w:lang w:val="kk-KZ"/>
        </w:rPr>
      </w:pPr>
      <w:r w:rsidRPr="00D569FE">
        <w:rPr>
          <w:b/>
          <w:sz w:val="36"/>
          <w:szCs w:val="36"/>
        </w:rPr>
        <w:t>«</w:t>
      </w:r>
      <w:r w:rsidR="00E832A5" w:rsidRPr="00D569FE">
        <w:rPr>
          <w:b/>
          <w:sz w:val="36"/>
          <w:szCs w:val="36"/>
          <w:lang w:val="kk-KZ"/>
        </w:rPr>
        <w:t xml:space="preserve">Приобретение </w:t>
      </w:r>
      <w:r w:rsidR="00666F00" w:rsidRPr="00D569FE">
        <w:rPr>
          <w:b/>
          <w:sz w:val="36"/>
          <w:szCs w:val="36"/>
          <w:lang w:val="kk-KZ"/>
        </w:rPr>
        <w:t>коммерческой недвижимости</w:t>
      </w:r>
      <w:r w:rsidR="00E00118" w:rsidRPr="00D569FE">
        <w:rPr>
          <w:b/>
          <w:sz w:val="36"/>
          <w:szCs w:val="36"/>
          <w:lang w:val="kk-KZ"/>
        </w:rPr>
        <w:t xml:space="preserve"> под х</w:t>
      </w:r>
      <w:r w:rsidR="00E00118" w:rsidRPr="00D569FE">
        <w:rPr>
          <w:b/>
          <w:sz w:val="36"/>
          <w:szCs w:val="36"/>
        </w:rPr>
        <w:t>и</w:t>
      </w:r>
      <w:r w:rsidR="00DF6757" w:rsidRPr="00D569FE">
        <w:rPr>
          <w:b/>
          <w:sz w:val="36"/>
          <w:szCs w:val="36"/>
          <w:lang w:val="kk-KZ"/>
        </w:rPr>
        <w:t>мчистк</w:t>
      </w:r>
      <w:r w:rsidR="00E00118" w:rsidRPr="00D569FE">
        <w:rPr>
          <w:b/>
          <w:sz w:val="36"/>
          <w:szCs w:val="36"/>
          <w:lang w:val="kk-KZ"/>
        </w:rPr>
        <w:t>у и ателье</w:t>
      </w:r>
      <w:r w:rsidR="009A1653" w:rsidRPr="00D569FE">
        <w:rPr>
          <w:b/>
          <w:sz w:val="36"/>
          <w:szCs w:val="36"/>
        </w:rPr>
        <w:t>»</w:t>
      </w:r>
    </w:p>
    <w:p w14:paraId="2AD8A154" w14:textId="77777777" w:rsidR="001518EE" w:rsidRPr="00795944" w:rsidRDefault="001518EE" w:rsidP="00E66007">
      <w:pPr>
        <w:spacing w:line="276" w:lineRule="auto"/>
        <w:rPr>
          <w:b/>
          <w:lang w:val="kk-KZ"/>
        </w:rPr>
      </w:pPr>
    </w:p>
    <w:p w14:paraId="53B1D9CC" w14:textId="77777777" w:rsidR="009A1653" w:rsidRDefault="009A1653" w:rsidP="00E66007">
      <w:pPr>
        <w:spacing w:line="276" w:lineRule="auto"/>
        <w:rPr>
          <w:b/>
        </w:rPr>
      </w:pPr>
    </w:p>
    <w:p w14:paraId="68FD4F7B" w14:textId="77777777" w:rsidR="00E17027" w:rsidRDefault="00E17027" w:rsidP="00E66007">
      <w:pPr>
        <w:spacing w:line="276" w:lineRule="auto"/>
        <w:rPr>
          <w:b/>
          <w:lang w:val="kk-KZ"/>
        </w:rPr>
      </w:pPr>
    </w:p>
    <w:p w14:paraId="58DF22DC" w14:textId="77777777" w:rsidR="008A2206" w:rsidRDefault="00DF6757" w:rsidP="00E66007">
      <w:pPr>
        <w:spacing w:line="276" w:lineRule="auto"/>
        <w:rPr>
          <w:b/>
          <w:lang w:val="kk-KZ"/>
        </w:rPr>
      </w:pPr>
      <w:r>
        <w:rPr>
          <w:noProof/>
        </w:rPr>
        <w:drawing>
          <wp:inline distT="0" distB="0" distL="0" distR="0" wp14:anchorId="0DDA2D69" wp14:editId="060CBCA3">
            <wp:extent cx="5943431" cy="3558746"/>
            <wp:effectExtent l="0" t="0" r="635" b="3810"/>
            <wp:docPr id="6" name="Рисунок 6" descr="ÐÐ°ÑÑÐ¸Ð½ÐºÐ¸ Ð¿Ð¾ Ð·Ð°Ð¿ÑÐ¾ÑÑ ÑÐ¸Ð¼ÑÐ¸Ñ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Ð¸Ð¼ÑÐ¸ÑÑÐº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556946"/>
                    </a:xfrm>
                    <a:prstGeom prst="rect">
                      <a:avLst/>
                    </a:prstGeom>
                    <a:noFill/>
                    <a:ln>
                      <a:noFill/>
                    </a:ln>
                  </pic:spPr>
                </pic:pic>
              </a:graphicData>
            </a:graphic>
          </wp:inline>
        </w:drawing>
      </w:r>
    </w:p>
    <w:p w14:paraId="03493176" w14:textId="77777777" w:rsidR="00E17027" w:rsidRDefault="00E17027" w:rsidP="00E66007">
      <w:pPr>
        <w:spacing w:line="276" w:lineRule="auto"/>
        <w:rPr>
          <w:b/>
          <w:lang w:val="en-US"/>
        </w:rPr>
      </w:pPr>
    </w:p>
    <w:p w14:paraId="29FB1FAF" w14:textId="77777777" w:rsidR="00D569FE" w:rsidRDefault="00D569FE" w:rsidP="00E66007">
      <w:pPr>
        <w:spacing w:line="276" w:lineRule="auto"/>
        <w:rPr>
          <w:b/>
          <w:lang w:val="en-US"/>
        </w:rPr>
      </w:pPr>
    </w:p>
    <w:p w14:paraId="21FB4FAD" w14:textId="77777777" w:rsidR="00D569FE" w:rsidRDefault="00D569FE" w:rsidP="00E66007">
      <w:pPr>
        <w:spacing w:line="276" w:lineRule="auto"/>
        <w:rPr>
          <w:b/>
          <w:lang w:val="en-US"/>
        </w:rPr>
      </w:pPr>
    </w:p>
    <w:p w14:paraId="412C54D2" w14:textId="77777777" w:rsidR="00D569FE" w:rsidRPr="00D569FE" w:rsidRDefault="00D569FE" w:rsidP="00E66007">
      <w:pPr>
        <w:spacing w:line="276" w:lineRule="auto"/>
        <w:rPr>
          <w:b/>
          <w:lang w:val="en-US"/>
        </w:rPr>
      </w:pPr>
    </w:p>
    <w:p w14:paraId="5CBEE63C" w14:textId="77777777" w:rsidR="00DF6757" w:rsidRPr="00E17027" w:rsidRDefault="00DF6757" w:rsidP="00E66007">
      <w:pPr>
        <w:spacing w:line="276" w:lineRule="auto"/>
        <w:rPr>
          <w:b/>
          <w:lang w:val="kk-KZ"/>
        </w:rPr>
      </w:pPr>
    </w:p>
    <w:tbl>
      <w:tblPr>
        <w:tblW w:w="5387" w:type="dxa"/>
        <w:tblInd w:w="3652" w:type="dxa"/>
        <w:tblLook w:val="04A0" w:firstRow="1" w:lastRow="0" w:firstColumn="1" w:lastColumn="0" w:noHBand="0" w:noVBand="1"/>
      </w:tblPr>
      <w:tblGrid>
        <w:gridCol w:w="5387"/>
      </w:tblGrid>
      <w:tr w:rsidR="00DF6757" w:rsidRPr="00C76AFA" w14:paraId="18989E71" w14:textId="77777777" w:rsidTr="00D569FE">
        <w:tc>
          <w:tcPr>
            <w:tcW w:w="5387" w:type="dxa"/>
            <w:shd w:val="clear" w:color="auto" w:fill="FFFFFF"/>
          </w:tcPr>
          <w:p w14:paraId="229385DB" w14:textId="77777777" w:rsidR="00DF6757" w:rsidRPr="00D569FE" w:rsidRDefault="00DF6757" w:rsidP="00E66007">
            <w:pPr>
              <w:spacing w:line="276" w:lineRule="auto"/>
              <w:rPr>
                <w:sz w:val="28"/>
                <w:szCs w:val="28"/>
              </w:rPr>
            </w:pPr>
            <w:r w:rsidRPr="00B524B9">
              <w:rPr>
                <w:b/>
                <w:sz w:val="28"/>
                <w:szCs w:val="28"/>
              </w:rPr>
              <w:t xml:space="preserve">Организационно правовая форма: Наименование компании: </w:t>
            </w:r>
          </w:p>
          <w:p w14:paraId="1082F848" w14:textId="77777777" w:rsidR="00DF6757" w:rsidRDefault="00DF6757" w:rsidP="00E66007">
            <w:pPr>
              <w:spacing w:line="276" w:lineRule="auto"/>
              <w:rPr>
                <w:sz w:val="28"/>
                <w:szCs w:val="28"/>
              </w:rPr>
            </w:pPr>
            <w:r w:rsidRPr="00B524B9">
              <w:rPr>
                <w:b/>
                <w:sz w:val="28"/>
                <w:szCs w:val="28"/>
              </w:rPr>
              <w:t xml:space="preserve">Адрес: </w:t>
            </w:r>
          </w:p>
          <w:p w14:paraId="0B7B8DD8" w14:textId="77777777" w:rsidR="00DF6757" w:rsidRPr="00B524B9" w:rsidRDefault="00DF6757" w:rsidP="00E66007">
            <w:pPr>
              <w:spacing w:line="276" w:lineRule="auto"/>
              <w:rPr>
                <w:sz w:val="28"/>
                <w:szCs w:val="28"/>
              </w:rPr>
            </w:pPr>
            <w:r>
              <w:rPr>
                <w:b/>
                <w:sz w:val="28"/>
                <w:szCs w:val="28"/>
              </w:rPr>
              <w:t>Стоимость проекта</w:t>
            </w:r>
            <w:r w:rsidRPr="00B524B9">
              <w:rPr>
                <w:b/>
                <w:sz w:val="28"/>
                <w:szCs w:val="28"/>
              </w:rPr>
              <w:t xml:space="preserve">: </w:t>
            </w:r>
            <w:r w:rsidR="001B1DE9">
              <w:rPr>
                <w:sz w:val="28"/>
                <w:szCs w:val="28"/>
              </w:rPr>
              <w:t>1</w:t>
            </w:r>
            <w:r w:rsidR="007260D2">
              <w:rPr>
                <w:sz w:val="28"/>
                <w:szCs w:val="28"/>
              </w:rPr>
              <w:t>5</w:t>
            </w:r>
            <w:r w:rsidR="002961FB" w:rsidRPr="002961FB">
              <w:rPr>
                <w:sz w:val="28"/>
                <w:szCs w:val="28"/>
              </w:rPr>
              <w:t xml:space="preserve"> </w:t>
            </w:r>
            <w:r w:rsidRPr="002961FB">
              <w:rPr>
                <w:sz w:val="28"/>
                <w:szCs w:val="28"/>
              </w:rPr>
              <w:t>000</w:t>
            </w:r>
            <w:r w:rsidRPr="00B524B9">
              <w:rPr>
                <w:sz w:val="28"/>
                <w:szCs w:val="28"/>
              </w:rPr>
              <w:t xml:space="preserve"> 000 тенге.</w:t>
            </w:r>
          </w:p>
          <w:p w14:paraId="1DFD46FA" w14:textId="77777777" w:rsidR="00DF6757" w:rsidRPr="00C76AFA" w:rsidRDefault="00DF6757" w:rsidP="00E66007">
            <w:pPr>
              <w:spacing w:line="276" w:lineRule="auto"/>
              <w:rPr>
                <w:b/>
                <w:sz w:val="28"/>
                <w:szCs w:val="28"/>
              </w:rPr>
            </w:pPr>
          </w:p>
        </w:tc>
      </w:tr>
    </w:tbl>
    <w:p w14:paraId="320322AD" w14:textId="77777777" w:rsidR="00DF6757" w:rsidRPr="00D569FE" w:rsidRDefault="00DF6757" w:rsidP="00E66007">
      <w:pPr>
        <w:spacing w:line="276" w:lineRule="auto"/>
        <w:jc w:val="center"/>
        <w:rPr>
          <w:sz w:val="28"/>
          <w:szCs w:val="28"/>
        </w:rPr>
      </w:pPr>
    </w:p>
    <w:p w14:paraId="3D562795" w14:textId="77777777" w:rsidR="00D569FE" w:rsidRDefault="00D569FE" w:rsidP="00E66007">
      <w:pPr>
        <w:spacing w:line="276" w:lineRule="auto"/>
        <w:jc w:val="center"/>
        <w:rPr>
          <w:sz w:val="28"/>
          <w:szCs w:val="28"/>
        </w:rPr>
      </w:pPr>
    </w:p>
    <w:p w14:paraId="2D3945B6" w14:textId="77777777" w:rsidR="007260D2" w:rsidRPr="00D569FE" w:rsidRDefault="007260D2" w:rsidP="00E66007">
      <w:pPr>
        <w:spacing w:line="276" w:lineRule="auto"/>
        <w:jc w:val="center"/>
        <w:rPr>
          <w:sz w:val="28"/>
          <w:szCs w:val="28"/>
        </w:rPr>
      </w:pPr>
    </w:p>
    <w:p w14:paraId="09343502" w14:textId="77777777" w:rsidR="00D569FE" w:rsidRPr="00D569FE" w:rsidRDefault="00D569FE" w:rsidP="00E66007">
      <w:pPr>
        <w:spacing w:line="276" w:lineRule="auto"/>
        <w:jc w:val="center"/>
        <w:rPr>
          <w:sz w:val="28"/>
          <w:szCs w:val="28"/>
        </w:rPr>
      </w:pPr>
    </w:p>
    <w:p w14:paraId="32E231B1" w14:textId="77777777" w:rsidR="00D569FE" w:rsidRPr="00D569FE" w:rsidRDefault="00D569FE" w:rsidP="00E66007">
      <w:pPr>
        <w:spacing w:line="276" w:lineRule="auto"/>
        <w:jc w:val="center"/>
        <w:rPr>
          <w:sz w:val="28"/>
          <w:szCs w:val="28"/>
        </w:rPr>
      </w:pPr>
    </w:p>
    <w:p w14:paraId="2A993456" w14:textId="77777777" w:rsidR="001518EE" w:rsidRPr="003F595B" w:rsidRDefault="00FF54E4" w:rsidP="00E66007">
      <w:pPr>
        <w:spacing w:line="276" w:lineRule="auto"/>
        <w:jc w:val="center"/>
        <w:rPr>
          <w:sz w:val="28"/>
          <w:szCs w:val="28"/>
        </w:rPr>
      </w:pPr>
      <w:r>
        <w:rPr>
          <w:sz w:val="28"/>
          <w:szCs w:val="28"/>
        </w:rPr>
        <w:t>201</w:t>
      </w:r>
      <w:r w:rsidR="00D569FE">
        <w:rPr>
          <w:sz w:val="28"/>
          <w:szCs w:val="28"/>
          <w:lang w:val="en-US"/>
        </w:rPr>
        <w:t>9</w:t>
      </w:r>
      <w:r w:rsidR="001518EE" w:rsidRPr="003F595B">
        <w:rPr>
          <w:sz w:val="28"/>
          <w:szCs w:val="28"/>
        </w:rPr>
        <w:t xml:space="preserve"> г.</w:t>
      </w:r>
    </w:p>
    <w:p w14:paraId="52798355" w14:textId="77777777" w:rsidR="00E8534C" w:rsidRDefault="00E8534C" w:rsidP="00E66007">
      <w:pPr>
        <w:spacing w:line="276" w:lineRule="auto"/>
        <w:rPr>
          <w:b/>
          <w:bCs/>
          <w:color w:val="595959"/>
          <w:kern w:val="36"/>
          <w:sz w:val="28"/>
          <w:szCs w:val="28"/>
        </w:rPr>
        <w:sectPr w:rsidR="00E8534C">
          <w:headerReference w:type="default" r:id="rId9"/>
          <w:pgSz w:w="11906" w:h="16838"/>
          <w:pgMar w:top="1134" w:right="850" w:bottom="1134" w:left="1701" w:header="708" w:footer="708" w:gutter="0"/>
          <w:cols w:space="708"/>
          <w:docGrid w:linePitch="360"/>
        </w:sectPr>
      </w:pPr>
    </w:p>
    <w:bookmarkStart w:id="0" w:name="_Toc486497348" w:displacedByCustomXml="next"/>
    <w:sdt>
      <w:sdtPr>
        <w:rPr>
          <w:rFonts w:ascii="Times New Roman" w:hAnsi="Times New Roman"/>
          <w:b w:val="0"/>
          <w:bCs w:val="0"/>
          <w:color w:val="auto"/>
          <w:sz w:val="24"/>
          <w:szCs w:val="24"/>
        </w:rPr>
        <w:id w:val="1916899154"/>
        <w:docPartObj>
          <w:docPartGallery w:val="Table of Contents"/>
          <w:docPartUnique/>
        </w:docPartObj>
      </w:sdtPr>
      <w:sdtEndPr/>
      <w:sdtContent>
        <w:p w14:paraId="1AB047A5" w14:textId="77777777" w:rsidR="00C2749F" w:rsidRDefault="00C2749F">
          <w:pPr>
            <w:pStyle w:val="af2"/>
          </w:pPr>
          <w:r>
            <w:t>Оглавление</w:t>
          </w:r>
        </w:p>
        <w:p w14:paraId="77B950C4" w14:textId="77777777" w:rsidR="00805E0B" w:rsidRPr="00805E0B" w:rsidRDefault="00805E0B" w:rsidP="00805E0B"/>
        <w:p w14:paraId="1B5C6884" w14:textId="77777777" w:rsidR="00C2749F" w:rsidRPr="00C2749F" w:rsidRDefault="00C2749F" w:rsidP="00C2749F">
          <w:pPr>
            <w:pStyle w:val="11"/>
            <w:spacing w:line="360" w:lineRule="auto"/>
            <w:rPr>
              <w:rFonts w:asciiTheme="minorHAnsi" w:eastAsiaTheme="minorEastAsia" w:hAnsiTheme="minorHAnsi" w:cstheme="minorBidi"/>
              <w:noProof/>
              <w:sz w:val="28"/>
              <w:szCs w:val="28"/>
            </w:rPr>
          </w:pPr>
          <w:r w:rsidRPr="00C2749F">
            <w:rPr>
              <w:sz w:val="28"/>
              <w:szCs w:val="28"/>
            </w:rPr>
            <w:fldChar w:fldCharType="begin"/>
          </w:r>
          <w:r w:rsidRPr="00C2749F">
            <w:rPr>
              <w:sz w:val="28"/>
              <w:szCs w:val="28"/>
            </w:rPr>
            <w:instrText xml:space="preserve"> TOC \o "1-3" \h \z \u </w:instrText>
          </w:r>
          <w:r w:rsidRPr="00C2749F">
            <w:rPr>
              <w:sz w:val="28"/>
              <w:szCs w:val="28"/>
            </w:rPr>
            <w:fldChar w:fldCharType="separate"/>
          </w:r>
          <w:hyperlink w:anchor="_Toc529376631" w:history="1">
            <w:r w:rsidRPr="00C2749F">
              <w:rPr>
                <w:rStyle w:val="a3"/>
                <w:noProof/>
                <w:sz w:val="28"/>
                <w:szCs w:val="28"/>
                <w:lang w:eastAsia="en-US"/>
              </w:rPr>
              <w:t>Ведение</w:t>
            </w:r>
            <w:r w:rsidRPr="00C2749F">
              <w:rPr>
                <w:noProof/>
                <w:webHidden/>
                <w:sz w:val="28"/>
                <w:szCs w:val="28"/>
              </w:rPr>
              <w:tab/>
            </w:r>
            <w:r w:rsidRPr="00C2749F">
              <w:rPr>
                <w:noProof/>
                <w:webHidden/>
                <w:sz w:val="28"/>
                <w:szCs w:val="28"/>
              </w:rPr>
              <w:fldChar w:fldCharType="begin"/>
            </w:r>
            <w:r w:rsidRPr="00C2749F">
              <w:rPr>
                <w:noProof/>
                <w:webHidden/>
                <w:sz w:val="28"/>
                <w:szCs w:val="28"/>
              </w:rPr>
              <w:instrText xml:space="preserve"> PAGEREF _Toc529376631 \h </w:instrText>
            </w:r>
            <w:r w:rsidRPr="00C2749F">
              <w:rPr>
                <w:noProof/>
                <w:webHidden/>
                <w:sz w:val="28"/>
                <w:szCs w:val="28"/>
              </w:rPr>
            </w:r>
            <w:r w:rsidRPr="00C2749F">
              <w:rPr>
                <w:noProof/>
                <w:webHidden/>
                <w:sz w:val="28"/>
                <w:szCs w:val="28"/>
              </w:rPr>
              <w:fldChar w:fldCharType="separate"/>
            </w:r>
            <w:r w:rsidRPr="00C2749F">
              <w:rPr>
                <w:noProof/>
                <w:webHidden/>
                <w:sz w:val="28"/>
                <w:szCs w:val="28"/>
              </w:rPr>
              <w:t>3</w:t>
            </w:r>
            <w:r w:rsidRPr="00C2749F">
              <w:rPr>
                <w:noProof/>
                <w:webHidden/>
                <w:sz w:val="28"/>
                <w:szCs w:val="28"/>
              </w:rPr>
              <w:fldChar w:fldCharType="end"/>
            </w:r>
          </w:hyperlink>
        </w:p>
        <w:p w14:paraId="4322466D" w14:textId="77777777" w:rsidR="00C2749F" w:rsidRPr="00C2749F" w:rsidRDefault="00710449" w:rsidP="00C2749F">
          <w:pPr>
            <w:pStyle w:val="11"/>
            <w:spacing w:line="360" w:lineRule="auto"/>
            <w:rPr>
              <w:rFonts w:asciiTheme="minorHAnsi" w:eastAsiaTheme="minorEastAsia" w:hAnsiTheme="minorHAnsi" w:cstheme="minorBidi"/>
              <w:noProof/>
              <w:sz w:val="28"/>
              <w:szCs w:val="28"/>
            </w:rPr>
          </w:pPr>
          <w:hyperlink w:anchor="_Toc529376632" w:history="1">
            <w:r w:rsidR="00C2749F" w:rsidRPr="00C2749F">
              <w:rPr>
                <w:rStyle w:val="a3"/>
                <w:noProof/>
                <w:sz w:val="28"/>
                <w:szCs w:val="28"/>
              </w:rPr>
              <w:t>1.Резюме бизнес-плана</w:t>
            </w:r>
            <w:r w:rsidR="00C2749F" w:rsidRPr="00C2749F">
              <w:rPr>
                <w:noProof/>
                <w:webHidden/>
                <w:sz w:val="28"/>
                <w:szCs w:val="28"/>
              </w:rPr>
              <w:tab/>
            </w:r>
            <w:r w:rsidR="00C2749F" w:rsidRPr="00C2749F">
              <w:rPr>
                <w:noProof/>
                <w:webHidden/>
                <w:sz w:val="28"/>
                <w:szCs w:val="28"/>
              </w:rPr>
              <w:fldChar w:fldCharType="begin"/>
            </w:r>
            <w:r w:rsidR="00C2749F" w:rsidRPr="00C2749F">
              <w:rPr>
                <w:noProof/>
                <w:webHidden/>
                <w:sz w:val="28"/>
                <w:szCs w:val="28"/>
              </w:rPr>
              <w:instrText xml:space="preserve"> PAGEREF _Toc529376632 \h </w:instrText>
            </w:r>
            <w:r w:rsidR="00C2749F" w:rsidRPr="00C2749F">
              <w:rPr>
                <w:noProof/>
                <w:webHidden/>
                <w:sz w:val="28"/>
                <w:szCs w:val="28"/>
              </w:rPr>
            </w:r>
            <w:r w:rsidR="00C2749F" w:rsidRPr="00C2749F">
              <w:rPr>
                <w:noProof/>
                <w:webHidden/>
                <w:sz w:val="28"/>
                <w:szCs w:val="28"/>
              </w:rPr>
              <w:fldChar w:fldCharType="separate"/>
            </w:r>
            <w:r w:rsidR="00C2749F" w:rsidRPr="00C2749F">
              <w:rPr>
                <w:noProof/>
                <w:webHidden/>
                <w:sz w:val="28"/>
                <w:szCs w:val="28"/>
              </w:rPr>
              <w:t>6</w:t>
            </w:r>
            <w:r w:rsidR="00C2749F" w:rsidRPr="00C2749F">
              <w:rPr>
                <w:noProof/>
                <w:webHidden/>
                <w:sz w:val="28"/>
                <w:szCs w:val="28"/>
              </w:rPr>
              <w:fldChar w:fldCharType="end"/>
            </w:r>
          </w:hyperlink>
        </w:p>
        <w:p w14:paraId="14F49F76" w14:textId="77777777" w:rsidR="00C2749F" w:rsidRPr="00C2749F" w:rsidRDefault="00710449" w:rsidP="00C2749F">
          <w:pPr>
            <w:pStyle w:val="11"/>
            <w:spacing w:line="360" w:lineRule="auto"/>
            <w:rPr>
              <w:rFonts w:asciiTheme="minorHAnsi" w:eastAsiaTheme="minorEastAsia" w:hAnsiTheme="minorHAnsi" w:cstheme="minorBidi"/>
              <w:noProof/>
              <w:sz w:val="28"/>
              <w:szCs w:val="28"/>
            </w:rPr>
          </w:pPr>
          <w:hyperlink w:anchor="_Toc529376633" w:history="1">
            <w:r w:rsidR="00C2749F" w:rsidRPr="00C2749F">
              <w:rPr>
                <w:rStyle w:val="a3"/>
                <w:noProof/>
                <w:sz w:val="28"/>
                <w:szCs w:val="28"/>
              </w:rPr>
              <w:t>2.Описание услуги</w:t>
            </w:r>
            <w:r w:rsidR="00C2749F" w:rsidRPr="00C2749F">
              <w:rPr>
                <w:noProof/>
                <w:webHidden/>
                <w:sz w:val="28"/>
                <w:szCs w:val="28"/>
              </w:rPr>
              <w:tab/>
            </w:r>
            <w:r w:rsidR="00C2749F" w:rsidRPr="00C2749F">
              <w:rPr>
                <w:noProof/>
                <w:webHidden/>
                <w:sz w:val="28"/>
                <w:szCs w:val="28"/>
              </w:rPr>
              <w:fldChar w:fldCharType="begin"/>
            </w:r>
            <w:r w:rsidR="00C2749F" w:rsidRPr="00C2749F">
              <w:rPr>
                <w:noProof/>
                <w:webHidden/>
                <w:sz w:val="28"/>
                <w:szCs w:val="28"/>
              </w:rPr>
              <w:instrText xml:space="preserve"> PAGEREF _Toc529376633 \h </w:instrText>
            </w:r>
            <w:r w:rsidR="00C2749F" w:rsidRPr="00C2749F">
              <w:rPr>
                <w:noProof/>
                <w:webHidden/>
                <w:sz w:val="28"/>
                <w:szCs w:val="28"/>
              </w:rPr>
            </w:r>
            <w:r w:rsidR="00C2749F" w:rsidRPr="00C2749F">
              <w:rPr>
                <w:noProof/>
                <w:webHidden/>
                <w:sz w:val="28"/>
                <w:szCs w:val="28"/>
              </w:rPr>
              <w:fldChar w:fldCharType="separate"/>
            </w:r>
            <w:r w:rsidR="00C2749F" w:rsidRPr="00C2749F">
              <w:rPr>
                <w:noProof/>
                <w:webHidden/>
                <w:sz w:val="28"/>
                <w:szCs w:val="28"/>
              </w:rPr>
              <w:t>9</w:t>
            </w:r>
            <w:r w:rsidR="00C2749F" w:rsidRPr="00C2749F">
              <w:rPr>
                <w:noProof/>
                <w:webHidden/>
                <w:sz w:val="28"/>
                <w:szCs w:val="28"/>
              </w:rPr>
              <w:fldChar w:fldCharType="end"/>
            </w:r>
          </w:hyperlink>
        </w:p>
        <w:p w14:paraId="07963FDF" w14:textId="77777777" w:rsidR="00C2749F" w:rsidRPr="00C2749F" w:rsidRDefault="00710449" w:rsidP="00C2749F">
          <w:pPr>
            <w:pStyle w:val="11"/>
            <w:spacing w:line="360" w:lineRule="auto"/>
            <w:rPr>
              <w:rFonts w:asciiTheme="minorHAnsi" w:eastAsiaTheme="minorEastAsia" w:hAnsiTheme="minorHAnsi" w:cstheme="minorBidi"/>
              <w:noProof/>
              <w:sz w:val="28"/>
              <w:szCs w:val="28"/>
            </w:rPr>
          </w:pPr>
          <w:hyperlink w:anchor="_Toc529376634" w:history="1">
            <w:r w:rsidR="00C2749F" w:rsidRPr="00C2749F">
              <w:rPr>
                <w:rStyle w:val="a3"/>
                <w:noProof/>
                <w:sz w:val="28"/>
                <w:szCs w:val="28"/>
              </w:rPr>
              <w:t>3.Сведения о рынке и конкурентах</w:t>
            </w:r>
            <w:r w:rsidR="00C2749F" w:rsidRPr="00C2749F">
              <w:rPr>
                <w:noProof/>
                <w:webHidden/>
                <w:sz w:val="28"/>
                <w:szCs w:val="28"/>
              </w:rPr>
              <w:tab/>
            </w:r>
            <w:r w:rsidR="00C2749F" w:rsidRPr="00C2749F">
              <w:rPr>
                <w:noProof/>
                <w:webHidden/>
                <w:sz w:val="28"/>
                <w:szCs w:val="28"/>
              </w:rPr>
              <w:fldChar w:fldCharType="begin"/>
            </w:r>
            <w:r w:rsidR="00C2749F" w:rsidRPr="00C2749F">
              <w:rPr>
                <w:noProof/>
                <w:webHidden/>
                <w:sz w:val="28"/>
                <w:szCs w:val="28"/>
              </w:rPr>
              <w:instrText xml:space="preserve"> PAGEREF _Toc529376634 \h </w:instrText>
            </w:r>
            <w:r w:rsidR="00C2749F" w:rsidRPr="00C2749F">
              <w:rPr>
                <w:noProof/>
                <w:webHidden/>
                <w:sz w:val="28"/>
                <w:szCs w:val="28"/>
              </w:rPr>
            </w:r>
            <w:r w:rsidR="00C2749F" w:rsidRPr="00C2749F">
              <w:rPr>
                <w:noProof/>
                <w:webHidden/>
                <w:sz w:val="28"/>
                <w:szCs w:val="28"/>
              </w:rPr>
              <w:fldChar w:fldCharType="separate"/>
            </w:r>
            <w:r w:rsidR="00C2749F" w:rsidRPr="00C2749F">
              <w:rPr>
                <w:noProof/>
                <w:webHidden/>
                <w:sz w:val="28"/>
                <w:szCs w:val="28"/>
              </w:rPr>
              <w:t>13</w:t>
            </w:r>
            <w:r w:rsidR="00C2749F" w:rsidRPr="00C2749F">
              <w:rPr>
                <w:noProof/>
                <w:webHidden/>
                <w:sz w:val="28"/>
                <w:szCs w:val="28"/>
              </w:rPr>
              <w:fldChar w:fldCharType="end"/>
            </w:r>
          </w:hyperlink>
        </w:p>
        <w:p w14:paraId="2A1D04DC" w14:textId="77777777" w:rsidR="00C2749F" w:rsidRPr="00C2749F" w:rsidRDefault="00710449" w:rsidP="00C2749F">
          <w:pPr>
            <w:pStyle w:val="11"/>
            <w:spacing w:line="360" w:lineRule="auto"/>
            <w:rPr>
              <w:rFonts w:asciiTheme="minorHAnsi" w:eastAsiaTheme="minorEastAsia" w:hAnsiTheme="minorHAnsi" w:cstheme="minorBidi"/>
              <w:noProof/>
              <w:sz w:val="28"/>
              <w:szCs w:val="28"/>
            </w:rPr>
          </w:pPr>
          <w:hyperlink w:anchor="_Toc529376635" w:history="1">
            <w:r w:rsidR="00C2749F" w:rsidRPr="00C2749F">
              <w:rPr>
                <w:rStyle w:val="a3"/>
                <w:noProof/>
                <w:sz w:val="28"/>
                <w:szCs w:val="28"/>
              </w:rPr>
              <w:t>5. Организационный план</w:t>
            </w:r>
            <w:r w:rsidR="00C2749F" w:rsidRPr="00C2749F">
              <w:rPr>
                <w:noProof/>
                <w:webHidden/>
                <w:sz w:val="28"/>
                <w:szCs w:val="28"/>
              </w:rPr>
              <w:tab/>
            </w:r>
            <w:r w:rsidR="00C2749F" w:rsidRPr="00C2749F">
              <w:rPr>
                <w:noProof/>
                <w:webHidden/>
                <w:sz w:val="28"/>
                <w:szCs w:val="28"/>
              </w:rPr>
              <w:fldChar w:fldCharType="begin"/>
            </w:r>
            <w:r w:rsidR="00C2749F" w:rsidRPr="00C2749F">
              <w:rPr>
                <w:noProof/>
                <w:webHidden/>
                <w:sz w:val="28"/>
                <w:szCs w:val="28"/>
              </w:rPr>
              <w:instrText xml:space="preserve"> PAGEREF _Toc529376635 \h </w:instrText>
            </w:r>
            <w:r w:rsidR="00C2749F" w:rsidRPr="00C2749F">
              <w:rPr>
                <w:noProof/>
                <w:webHidden/>
                <w:sz w:val="28"/>
                <w:szCs w:val="28"/>
              </w:rPr>
            </w:r>
            <w:r w:rsidR="00C2749F" w:rsidRPr="00C2749F">
              <w:rPr>
                <w:noProof/>
                <w:webHidden/>
                <w:sz w:val="28"/>
                <w:szCs w:val="28"/>
              </w:rPr>
              <w:fldChar w:fldCharType="separate"/>
            </w:r>
            <w:r w:rsidR="00C2749F" w:rsidRPr="00C2749F">
              <w:rPr>
                <w:noProof/>
                <w:webHidden/>
                <w:sz w:val="28"/>
                <w:szCs w:val="28"/>
              </w:rPr>
              <w:t>16</w:t>
            </w:r>
            <w:r w:rsidR="00C2749F" w:rsidRPr="00C2749F">
              <w:rPr>
                <w:noProof/>
                <w:webHidden/>
                <w:sz w:val="28"/>
                <w:szCs w:val="28"/>
              </w:rPr>
              <w:fldChar w:fldCharType="end"/>
            </w:r>
          </w:hyperlink>
        </w:p>
        <w:p w14:paraId="36504443" w14:textId="77777777" w:rsidR="00C2749F" w:rsidRPr="00C2749F" w:rsidRDefault="00710449" w:rsidP="00C2749F">
          <w:pPr>
            <w:pStyle w:val="11"/>
            <w:spacing w:line="360" w:lineRule="auto"/>
            <w:rPr>
              <w:rFonts w:asciiTheme="minorHAnsi" w:eastAsiaTheme="minorEastAsia" w:hAnsiTheme="minorHAnsi" w:cstheme="minorBidi"/>
              <w:noProof/>
              <w:sz w:val="28"/>
              <w:szCs w:val="28"/>
            </w:rPr>
          </w:pPr>
          <w:hyperlink w:anchor="_Toc529376636" w:history="1">
            <w:r w:rsidR="00C2749F" w:rsidRPr="00C2749F">
              <w:rPr>
                <w:rStyle w:val="a3"/>
                <w:noProof/>
                <w:sz w:val="28"/>
                <w:szCs w:val="28"/>
              </w:rPr>
              <w:t>6.</w:t>
            </w:r>
            <w:r w:rsidR="00C2749F">
              <w:rPr>
                <w:rStyle w:val="a3"/>
                <w:noProof/>
                <w:sz w:val="28"/>
                <w:szCs w:val="28"/>
              </w:rPr>
              <w:t xml:space="preserve"> </w:t>
            </w:r>
            <w:r w:rsidR="00C2749F" w:rsidRPr="00C2749F">
              <w:rPr>
                <w:rStyle w:val="a3"/>
                <w:noProof/>
                <w:sz w:val="28"/>
                <w:szCs w:val="28"/>
              </w:rPr>
              <w:t>План производства</w:t>
            </w:r>
            <w:r w:rsidR="00C2749F" w:rsidRPr="00C2749F">
              <w:rPr>
                <w:noProof/>
                <w:webHidden/>
                <w:sz w:val="28"/>
                <w:szCs w:val="28"/>
              </w:rPr>
              <w:tab/>
            </w:r>
            <w:r w:rsidR="00C2749F" w:rsidRPr="00C2749F">
              <w:rPr>
                <w:noProof/>
                <w:webHidden/>
                <w:sz w:val="28"/>
                <w:szCs w:val="28"/>
              </w:rPr>
              <w:fldChar w:fldCharType="begin"/>
            </w:r>
            <w:r w:rsidR="00C2749F" w:rsidRPr="00C2749F">
              <w:rPr>
                <w:noProof/>
                <w:webHidden/>
                <w:sz w:val="28"/>
                <w:szCs w:val="28"/>
              </w:rPr>
              <w:instrText xml:space="preserve"> PAGEREF _Toc529376636 \h </w:instrText>
            </w:r>
            <w:r w:rsidR="00C2749F" w:rsidRPr="00C2749F">
              <w:rPr>
                <w:noProof/>
                <w:webHidden/>
                <w:sz w:val="28"/>
                <w:szCs w:val="28"/>
              </w:rPr>
            </w:r>
            <w:r w:rsidR="00C2749F" w:rsidRPr="00C2749F">
              <w:rPr>
                <w:noProof/>
                <w:webHidden/>
                <w:sz w:val="28"/>
                <w:szCs w:val="28"/>
              </w:rPr>
              <w:fldChar w:fldCharType="separate"/>
            </w:r>
            <w:r w:rsidR="00C2749F" w:rsidRPr="00C2749F">
              <w:rPr>
                <w:noProof/>
                <w:webHidden/>
                <w:sz w:val="28"/>
                <w:szCs w:val="28"/>
              </w:rPr>
              <w:t>17</w:t>
            </w:r>
            <w:r w:rsidR="00C2749F" w:rsidRPr="00C2749F">
              <w:rPr>
                <w:noProof/>
                <w:webHidden/>
                <w:sz w:val="28"/>
                <w:szCs w:val="28"/>
              </w:rPr>
              <w:fldChar w:fldCharType="end"/>
            </w:r>
          </w:hyperlink>
        </w:p>
        <w:p w14:paraId="40579E19" w14:textId="77777777" w:rsidR="00C2749F" w:rsidRPr="00C2749F" w:rsidRDefault="00710449" w:rsidP="00C2749F">
          <w:pPr>
            <w:pStyle w:val="11"/>
            <w:spacing w:line="360" w:lineRule="auto"/>
            <w:rPr>
              <w:rFonts w:asciiTheme="minorHAnsi" w:eastAsiaTheme="minorEastAsia" w:hAnsiTheme="minorHAnsi" w:cstheme="minorBidi"/>
              <w:noProof/>
              <w:sz w:val="28"/>
              <w:szCs w:val="28"/>
            </w:rPr>
          </w:pPr>
          <w:hyperlink w:anchor="_Toc529376637" w:history="1">
            <w:r w:rsidR="00C2749F" w:rsidRPr="00C2749F">
              <w:rPr>
                <w:rStyle w:val="a3"/>
                <w:noProof/>
                <w:sz w:val="28"/>
                <w:szCs w:val="28"/>
                <w:lang w:eastAsia="en-US"/>
              </w:rPr>
              <w:t>7. Эффективность проекта</w:t>
            </w:r>
            <w:r w:rsidR="00C2749F" w:rsidRPr="00C2749F">
              <w:rPr>
                <w:noProof/>
                <w:webHidden/>
                <w:sz w:val="28"/>
                <w:szCs w:val="28"/>
              </w:rPr>
              <w:tab/>
            </w:r>
            <w:r w:rsidR="00C2749F" w:rsidRPr="00C2749F">
              <w:rPr>
                <w:noProof/>
                <w:webHidden/>
                <w:sz w:val="28"/>
                <w:szCs w:val="28"/>
              </w:rPr>
              <w:fldChar w:fldCharType="begin"/>
            </w:r>
            <w:r w:rsidR="00C2749F" w:rsidRPr="00C2749F">
              <w:rPr>
                <w:noProof/>
                <w:webHidden/>
                <w:sz w:val="28"/>
                <w:szCs w:val="28"/>
              </w:rPr>
              <w:instrText xml:space="preserve"> PAGEREF _Toc529376637 \h </w:instrText>
            </w:r>
            <w:r w:rsidR="00C2749F" w:rsidRPr="00C2749F">
              <w:rPr>
                <w:noProof/>
                <w:webHidden/>
                <w:sz w:val="28"/>
                <w:szCs w:val="28"/>
              </w:rPr>
            </w:r>
            <w:r w:rsidR="00C2749F" w:rsidRPr="00C2749F">
              <w:rPr>
                <w:noProof/>
                <w:webHidden/>
                <w:sz w:val="28"/>
                <w:szCs w:val="28"/>
              </w:rPr>
              <w:fldChar w:fldCharType="separate"/>
            </w:r>
            <w:r w:rsidR="00C2749F" w:rsidRPr="00C2749F">
              <w:rPr>
                <w:noProof/>
                <w:webHidden/>
                <w:sz w:val="28"/>
                <w:szCs w:val="28"/>
              </w:rPr>
              <w:t>17</w:t>
            </w:r>
            <w:r w:rsidR="00C2749F" w:rsidRPr="00C2749F">
              <w:rPr>
                <w:noProof/>
                <w:webHidden/>
                <w:sz w:val="28"/>
                <w:szCs w:val="28"/>
              </w:rPr>
              <w:fldChar w:fldCharType="end"/>
            </w:r>
          </w:hyperlink>
        </w:p>
        <w:p w14:paraId="7C59042A" w14:textId="77777777" w:rsidR="00C2749F" w:rsidRPr="00C2749F" w:rsidRDefault="00710449" w:rsidP="00C2749F">
          <w:pPr>
            <w:pStyle w:val="11"/>
            <w:spacing w:line="360" w:lineRule="auto"/>
            <w:rPr>
              <w:rFonts w:asciiTheme="minorHAnsi" w:eastAsiaTheme="minorEastAsia" w:hAnsiTheme="minorHAnsi" w:cstheme="minorBidi"/>
              <w:noProof/>
              <w:sz w:val="28"/>
              <w:szCs w:val="28"/>
            </w:rPr>
          </w:pPr>
          <w:hyperlink w:anchor="_Toc529376638" w:history="1">
            <w:r w:rsidR="00C2749F" w:rsidRPr="00C2749F">
              <w:rPr>
                <w:rStyle w:val="a3"/>
                <w:noProof/>
                <w:sz w:val="28"/>
                <w:szCs w:val="28"/>
              </w:rPr>
              <w:t>8. Заключение</w:t>
            </w:r>
            <w:r w:rsidR="00C2749F" w:rsidRPr="00C2749F">
              <w:rPr>
                <w:noProof/>
                <w:webHidden/>
                <w:sz w:val="28"/>
                <w:szCs w:val="28"/>
              </w:rPr>
              <w:tab/>
            </w:r>
            <w:r w:rsidR="00C2749F" w:rsidRPr="00C2749F">
              <w:rPr>
                <w:noProof/>
                <w:webHidden/>
                <w:sz w:val="28"/>
                <w:szCs w:val="28"/>
              </w:rPr>
              <w:fldChar w:fldCharType="begin"/>
            </w:r>
            <w:r w:rsidR="00C2749F" w:rsidRPr="00C2749F">
              <w:rPr>
                <w:noProof/>
                <w:webHidden/>
                <w:sz w:val="28"/>
                <w:szCs w:val="28"/>
              </w:rPr>
              <w:instrText xml:space="preserve"> PAGEREF _Toc529376638 \h </w:instrText>
            </w:r>
            <w:r w:rsidR="00C2749F" w:rsidRPr="00C2749F">
              <w:rPr>
                <w:noProof/>
                <w:webHidden/>
                <w:sz w:val="28"/>
                <w:szCs w:val="28"/>
              </w:rPr>
            </w:r>
            <w:r w:rsidR="00C2749F" w:rsidRPr="00C2749F">
              <w:rPr>
                <w:noProof/>
                <w:webHidden/>
                <w:sz w:val="28"/>
                <w:szCs w:val="28"/>
              </w:rPr>
              <w:fldChar w:fldCharType="separate"/>
            </w:r>
            <w:r w:rsidR="00C2749F" w:rsidRPr="00C2749F">
              <w:rPr>
                <w:noProof/>
                <w:webHidden/>
                <w:sz w:val="28"/>
                <w:szCs w:val="28"/>
              </w:rPr>
              <w:t>21</w:t>
            </w:r>
            <w:r w:rsidR="00C2749F" w:rsidRPr="00C2749F">
              <w:rPr>
                <w:noProof/>
                <w:webHidden/>
                <w:sz w:val="28"/>
                <w:szCs w:val="28"/>
              </w:rPr>
              <w:fldChar w:fldCharType="end"/>
            </w:r>
          </w:hyperlink>
        </w:p>
        <w:p w14:paraId="7E01AC5A" w14:textId="77777777" w:rsidR="00C2749F" w:rsidRDefault="00C2749F">
          <w:r w:rsidRPr="00C2749F">
            <w:rPr>
              <w:b/>
              <w:bCs/>
              <w:sz w:val="28"/>
              <w:szCs w:val="28"/>
            </w:rPr>
            <w:fldChar w:fldCharType="end"/>
          </w:r>
        </w:p>
      </w:sdtContent>
    </w:sdt>
    <w:p w14:paraId="213DE485" w14:textId="77777777" w:rsidR="00E832A5" w:rsidRPr="00C410B3" w:rsidRDefault="00E832A5" w:rsidP="00E66007">
      <w:pPr>
        <w:spacing w:line="276" w:lineRule="auto"/>
        <w:rPr>
          <w:sz w:val="28"/>
          <w:szCs w:val="28"/>
        </w:rPr>
      </w:pPr>
    </w:p>
    <w:p w14:paraId="5E74847A" w14:textId="77777777" w:rsidR="00C410B3" w:rsidRDefault="00C410B3" w:rsidP="00E66007">
      <w:pPr>
        <w:spacing w:line="276" w:lineRule="auto"/>
        <w:rPr>
          <w:sz w:val="28"/>
          <w:szCs w:val="28"/>
        </w:rPr>
      </w:pPr>
    </w:p>
    <w:p w14:paraId="370B2512" w14:textId="77777777" w:rsidR="00C410B3" w:rsidRDefault="00C410B3" w:rsidP="00E66007">
      <w:pPr>
        <w:spacing w:line="276" w:lineRule="auto"/>
        <w:rPr>
          <w:sz w:val="28"/>
          <w:szCs w:val="28"/>
        </w:rPr>
      </w:pPr>
    </w:p>
    <w:p w14:paraId="4199FAD5" w14:textId="77777777" w:rsidR="00C410B3" w:rsidRDefault="00C410B3" w:rsidP="00E66007">
      <w:pPr>
        <w:spacing w:line="276" w:lineRule="auto"/>
        <w:rPr>
          <w:sz w:val="28"/>
          <w:szCs w:val="28"/>
        </w:rPr>
      </w:pPr>
    </w:p>
    <w:p w14:paraId="4B38884F" w14:textId="77777777" w:rsidR="00C410B3" w:rsidRDefault="00C410B3" w:rsidP="00E66007">
      <w:pPr>
        <w:spacing w:line="276" w:lineRule="auto"/>
        <w:rPr>
          <w:sz w:val="28"/>
          <w:szCs w:val="28"/>
        </w:rPr>
      </w:pPr>
    </w:p>
    <w:p w14:paraId="52D20AC0" w14:textId="77777777" w:rsidR="00C410B3" w:rsidRDefault="00C410B3" w:rsidP="00E66007">
      <w:pPr>
        <w:spacing w:line="276" w:lineRule="auto"/>
        <w:rPr>
          <w:sz w:val="28"/>
          <w:szCs w:val="28"/>
        </w:rPr>
      </w:pPr>
    </w:p>
    <w:p w14:paraId="5EF34F99" w14:textId="77777777" w:rsidR="00C410B3" w:rsidRDefault="00C410B3" w:rsidP="00E66007">
      <w:pPr>
        <w:spacing w:line="276" w:lineRule="auto"/>
        <w:rPr>
          <w:sz w:val="28"/>
          <w:szCs w:val="28"/>
        </w:rPr>
      </w:pPr>
    </w:p>
    <w:p w14:paraId="37419758" w14:textId="77777777" w:rsidR="00C410B3" w:rsidRDefault="00C410B3" w:rsidP="00E66007">
      <w:pPr>
        <w:spacing w:line="276" w:lineRule="auto"/>
        <w:rPr>
          <w:sz w:val="28"/>
          <w:szCs w:val="28"/>
        </w:rPr>
      </w:pPr>
    </w:p>
    <w:p w14:paraId="6A57E0FC" w14:textId="77777777" w:rsidR="00C410B3" w:rsidRDefault="00C410B3" w:rsidP="00E66007">
      <w:pPr>
        <w:spacing w:line="276" w:lineRule="auto"/>
        <w:rPr>
          <w:sz w:val="28"/>
          <w:szCs w:val="28"/>
        </w:rPr>
      </w:pPr>
    </w:p>
    <w:p w14:paraId="485F1177" w14:textId="77777777" w:rsidR="00C410B3" w:rsidRDefault="00C410B3" w:rsidP="00E66007">
      <w:pPr>
        <w:spacing w:line="276" w:lineRule="auto"/>
        <w:rPr>
          <w:sz w:val="28"/>
          <w:szCs w:val="28"/>
        </w:rPr>
      </w:pPr>
    </w:p>
    <w:p w14:paraId="022DEDFB" w14:textId="77777777" w:rsidR="00C410B3" w:rsidRDefault="00C410B3" w:rsidP="00E66007">
      <w:pPr>
        <w:spacing w:line="276" w:lineRule="auto"/>
        <w:rPr>
          <w:sz w:val="28"/>
          <w:szCs w:val="28"/>
        </w:rPr>
      </w:pPr>
    </w:p>
    <w:p w14:paraId="370F714E" w14:textId="77777777" w:rsidR="00C410B3" w:rsidRDefault="00C410B3" w:rsidP="00E66007">
      <w:pPr>
        <w:spacing w:line="276" w:lineRule="auto"/>
        <w:rPr>
          <w:sz w:val="28"/>
          <w:szCs w:val="28"/>
        </w:rPr>
      </w:pPr>
    </w:p>
    <w:p w14:paraId="667A7CE0" w14:textId="77777777" w:rsidR="00C410B3" w:rsidRDefault="00C410B3" w:rsidP="00E66007">
      <w:pPr>
        <w:spacing w:line="276" w:lineRule="auto"/>
        <w:rPr>
          <w:sz w:val="28"/>
          <w:szCs w:val="28"/>
        </w:rPr>
      </w:pPr>
    </w:p>
    <w:p w14:paraId="04158F6B" w14:textId="77777777" w:rsidR="00C410B3" w:rsidRDefault="00C410B3" w:rsidP="00E66007">
      <w:pPr>
        <w:spacing w:line="276" w:lineRule="auto"/>
        <w:rPr>
          <w:sz w:val="28"/>
          <w:szCs w:val="28"/>
        </w:rPr>
      </w:pPr>
    </w:p>
    <w:p w14:paraId="4A2BC0E1" w14:textId="77777777" w:rsidR="00C410B3" w:rsidRDefault="00C410B3" w:rsidP="00E66007">
      <w:pPr>
        <w:spacing w:line="276" w:lineRule="auto"/>
        <w:rPr>
          <w:sz w:val="28"/>
          <w:szCs w:val="28"/>
        </w:rPr>
      </w:pPr>
    </w:p>
    <w:p w14:paraId="0B935CBF" w14:textId="77777777" w:rsidR="00C410B3" w:rsidRDefault="00C410B3" w:rsidP="00E66007">
      <w:pPr>
        <w:spacing w:line="276" w:lineRule="auto"/>
        <w:rPr>
          <w:sz w:val="28"/>
          <w:szCs w:val="28"/>
        </w:rPr>
      </w:pPr>
    </w:p>
    <w:p w14:paraId="2F59B92B" w14:textId="77777777" w:rsidR="00C410B3" w:rsidRDefault="00C410B3" w:rsidP="00E66007">
      <w:pPr>
        <w:spacing w:line="276" w:lineRule="auto"/>
        <w:rPr>
          <w:sz w:val="28"/>
          <w:szCs w:val="28"/>
        </w:rPr>
      </w:pPr>
    </w:p>
    <w:p w14:paraId="20217FCA" w14:textId="77777777" w:rsidR="00C410B3" w:rsidRDefault="00C410B3" w:rsidP="00E66007">
      <w:pPr>
        <w:spacing w:line="276" w:lineRule="auto"/>
        <w:rPr>
          <w:sz w:val="28"/>
          <w:szCs w:val="28"/>
        </w:rPr>
      </w:pPr>
    </w:p>
    <w:p w14:paraId="403021B4" w14:textId="77777777" w:rsidR="00C410B3" w:rsidRDefault="00C410B3" w:rsidP="00E66007">
      <w:pPr>
        <w:spacing w:line="276" w:lineRule="auto"/>
        <w:rPr>
          <w:sz w:val="28"/>
          <w:szCs w:val="28"/>
        </w:rPr>
      </w:pPr>
    </w:p>
    <w:p w14:paraId="1189CE82" w14:textId="77777777" w:rsidR="00C410B3" w:rsidRDefault="00C410B3" w:rsidP="00E66007">
      <w:pPr>
        <w:spacing w:line="276" w:lineRule="auto"/>
        <w:rPr>
          <w:sz w:val="28"/>
          <w:szCs w:val="28"/>
        </w:rPr>
      </w:pPr>
    </w:p>
    <w:p w14:paraId="6EC41C14" w14:textId="77777777" w:rsidR="00C410B3" w:rsidRDefault="00C410B3" w:rsidP="00E66007">
      <w:pPr>
        <w:spacing w:line="276" w:lineRule="auto"/>
        <w:rPr>
          <w:sz w:val="28"/>
          <w:szCs w:val="28"/>
        </w:rPr>
      </w:pPr>
    </w:p>
    <w:p w14:paraId="747616B6" w14:textId="77777777" w:rsidR="00C410B3" w:rsidRDefault="00C410B3" w:rsidP="00E66007">
      <w:pPr>
        <w:spacing w:line="276" w:lineRule="auto"/>
        <w:rPr>
          <w:sz w:val="28"/>
          <w:szCs w:val="28"/>
        </w:rPr>
      </w:pPr>
    </w:p>
    <w:p w14:paraId="7152303C" w14:textId="77777777" w:rsidR="00C410B3" w:rsidRDefault="00C410B3" w:rsidP="00E66007">
      <w:pPr>
        <w:spacing w:line="276" w:lineRule="auto"/>
        <w:rPr>
          <w:sz w:val="28"/>
          <w:szCs w:val="28"/>
        </w:rPr>
      </w:pPr>
    </w:p>
    <w:p w14:paraId="79117231" w14:textId="77777777" w:rsidR="00C410B3" w:rsidRDefault="00C410B3" w:rsidP="00E66007">
      <w:pPr>
        <w:spacing w:line="276" w:lineRule="auto"/>
        <w:rPr>
          <w:sz w:val="28"/>
          <w:szCs w:val="28"/>
        </w:rPr>
      </w:pPr>
    </w:p>
    <w:p w14:paraId="2D56C082" w14:textId="77777777" w:rsidR="00F657D0" w:rsidRDefault="00F657D0" w:rsidP="00E66007">
      <w:pPr>
        <w:pStyle w:val="1"/>
        <w:spacing w:line="276" w:lineRule="auto"/>
        <w:rPr>
          <w:b w:val="0"/>
          <w:bCs w:val="0"/>
          <w:kern w:val="0"/>
          <w:sz w:val="28"/>
          <w:szCs w:val="28"/>
        </w:rPr>
      </w:pPr>
      <w:bookmarkStart w:id="1" w:name="_Toc529376631"/>
    </w:p>
    <w:p w14:paraId="7423F4B2" w14:textId="77777777" w:rsidR="002961FB" w:rsidRPr="002961FB" w:rsidRDefault="00C0757D" w:rsidP="00E66007">
      <w:pPr>
        <w:pStyle w:val="1"/>
        <w:spacing w:line="276" w:lineRule="auto"/>
        <w:rPr>
          <w:lang w:eastAsia="en-US"/>
        </w:rPr>
      </w:pPr>
      <w:r>
        <w:rPr>
          <w:sz w:val="28"/>
          <w:lang w:eastAsia="en-US"/>
        </w:rPr>
        <w:t>Ведение</w:t>
      </w:r>
      <w:bookmarkEnd w:id="1"/>
    </w:p>
    <w:p w14:paraId="226F36B8" w14:textId="77777777" w:rsidR="002961FB" w:rsidRPr="002961FB" w:rsidRDefault="002961FB" w:rsidP="00E66007">
      <w:pPr>
        <w:spacing w:after="200" w:line="276" w:lineRule="auto"/>
        <w:ind w:firstLine="360"/>
        <w:jc w:val="both"/>
        <w:rPr>
          <w:sz w:val="28"/>
          <w:szCs w:val="28"/>
        </w:rPr>
      </w:pPr>
      <w:r w:rsidRPr="002961FB">
        <w:rPr>
          <w:rFonts w:eastAsia="Calibri"/>
          <w:sz w:val="28"/>
          <w:szCs w:val="28"/>
          <w:lang w:eastAsia="en-US"/>
        </w:rPr>
        <w:tab/>
        <w:t xml:space="preserve">Концепция проекта предусматривает </w:t>
      </w:r>
      <w:r w:rsidRPr="002961FB">
        <w:rPr>
          <w:rFonts w:eastAsia="Calibri"/>
          <w:sz w:val="28"/>
          <w:szCs w:val="28"/>
          <w:u w:val="single"/>
          <w:lang w:eastAsia="en-US"/>
        </w:rPr>
        <w:t xml:space="preserve">приобретение </w:t>
      </w:r>
      <w:r w:rsidR="00666F00">
        <w:rPr>
          <w:rFonts w:eastAsia="Calibri"/>
          <w:sz w:val="28"/>
          <w:szCs w:val="28"/>
          <w:u w:val="single"/>
          <w:lang w:eastAsia="en-US"/>
        </w:rPr>
        <w:t>коммерческой недвижимости</w:t>
      </w:r>
      <w:r w:rsidRPr="002961FB">
        <w:rPr>
          <w:rFonts w:eastAsia="Calibri"/>
          <w:sz w:val="28"/>
          <w:szCs w:val="28"/>
          <w:lang w:eastAsia="en-US"/>
        </w:rPr>
        <w:t xml:space="preserve"> для </w:t>
      </w:r>
      <w:r w:rsidR="003E55F6">
        <w:rPr>
          <w:rFonts w:eastAsia="Calibri"/>
          <w:sz w:val="28"/>
          <w:szCs w:val="28"/>
          <w:lang w:eastAsia="en-US"/>
        </w:rPr>
        <w:t>расширения</w:t>
      </w:r>
      <w:r w:rsidRPr="002961FB">
        <w:rPr>
          <w:rFonts w:eastAsia="Calibri"/>
          <w:sz w:val="28"/>
          <w:szCs w:val="28"/>
          <w:lang w:eastAsia="en-US"/>
        </w:rPr>
        <w:t xml:space="preserve"> деятельности предприятия по </w:t>
      </w:r>
      <w:r w:rsidR="00D434DA">
        <w:rPr>
          <w:rFonts w:eastAsia="Calibri"/>
          <w:sz w:val="28"/>
          <w:szCs w:val="28"/>
          <w:lang w:eastAsia="en-US"/>
        </w:rPr>
        <w:t xml:space="preserve">химчистке </w:t>
      </w:r>
      <w:r w:rsidR="00EA138A">
        <w:rPr>
          <w:rFonts w:eastAsia="Calibri"/>
          <w:sz w:val="28"/>
          <w:szCs w:val="28"/>
          <w:lang w:eastAsia="en-US"/>
        </w:rPr>
        <w:t>ковров</w:t>
      </w:r>
      <w:r w:rsidR="00D434DA">
        <w:rPr>
          <w:rFonts w:eastAsia="Calibri"/>
          <w:sz w:val="28"/>
          <w:szCs w:val="28"/>
          <w:lang w:eastAsia="en-US"/>
        </w:rPr>
        <w:t xml:space="preserve">, </w:t>
      </w:r>
      <w:r w:rsidR="00BC6F32">
        <w:rPr>
          <w:rFonts w:eastAsia="Calibri"/>
          <w:sz w:val="28"/>
          <w:szCs w:val="28"/>
          <w:lang w:eastAsia="en-US"/>
        </w:rPr>
        <w:t>мягкой  мебели</w:t>
      </w:r>
      <w:r w:rsidR="00BE7952">
        <w:rPr>
          <w:rFonts w:eastAsia="Calibri"/>
          <w:sz w:val="28"/>
          <w:szCs w:val="28"/>
          <w:lang w:eastAsia="en-US"/>
        </w:rPr>
        <w:t xml:space="preserve">, </w:t>
      </w:r>
      <w:r w:rsidR="00BC6F32">
        <w:rPr>
          <w:rFonts w:eastAsia="Calibri"/>
          <w:sz w:val="28"/>
          <w:szCs w:val="28"/>
          <w:lang w:eastAsia="en-US"/>
        </w:rPr>
        <w:t xml:space="preserve">пледов. А также ателье по пошиву </w:t>
      </w:r>
      <w:r w:rsidR="00156AFB">
        <w:rPr>
          <w:rFonts w:eastAsia="Calibri"/>
          <w:sz w:val="28"/>
          <w:szCs w:val="28"/>
          <w:lang w:eastAsia="en-US"/>
        </w:rPr>
        <w:t>униформы, спецодежды и прочее</w:t>
      </w:r>
      <w:r w:rsidRPr="002961FB">
        <w:rPr>
          <w:rFonts w:eastAsia="Calibri"/>
          <w:sz w:val="28"/>
          <w:szCs w:val="28"/>
          <w:lang w:eastAsia="en-US"/>
        </w:rPr>
        <w:t>.</w:t>
      </w:r>
    </w:p>
    <w:p w14:paraId="1F92F39B" w14:textId="77777777" w:rsidR="002961FB" w:rsidRPr="002961FB" w:rsidRDefault="002961FB" w:rsidP="00E66007">
      <w:pPr>
        <w:spacing w:line="276" w:lineRule="auto"/>
        <w:rPr>
          <w:rFonts w:ascii="Calibri" w:eastAsia="Calibri" w:hAnsi="Calibri"/>
          <w:sz w:val="22"/>
          <w:szCs w:val="22"/>
          <w:lang w:eastAsia="en-US"/>
        </w:rPr>
      </w:pPr>
    </w:p>
    <w:p w14:paraId="63985514" w14:textId="77777777" w:rsidR="002961FB" w:rsidRPr="007260D2" w:rsidRDefault="002961FB" w:rsidP="00E66007">
      <w:pPr>
        <w:spacing w:after="200" w:line="276" w:lineRule="auto"/>
        <w:jc w:val="both"/>
        <w:rPr>
          <w:rFonts w:eastAsia="Calibri"/>
          <w:b/>
          <w:sz w:val="28"/>
          <w:szCs w:val="28"/>
          <w:lang w:eastAsia="en-US"/>
        </w:rPr>
      </w:pPr>
      <w:r w:rsidRPr="007260D2">
        <w:rPr>
          <w:rFonts w:eastAsia="Calibri"/>
          <w:b/>
          <w:sz w:val="28"/>
          <w:szCs w:val="28"/>
          <w:lang w:eastAsia="en-US"/>
        </w:rPr>
        <w:t>Цели проекта:</w:t>
      </w:r>
    </w:p>
    <w:p w14:paraId="6604BCF3" w14:textId="77777777" w:rsidR="002961FB" w:rsidRPr="002961FB" w:rsidRDefault="002961FB" w:rsidP="00E66007">
      <w:pPr>
        <w:spacing w:after="200" w:line="276" w:lineRule="auto"/>
        <w:jc w:val="both"/>
        <w:rPr>
          <w:rFonts w:eastAsia="Calibri"/>
          <w:sz w:val="28"/>
          <w:szCs w:val="28"/>
          <w:lang w:eastAsia="en-US"/>
        </w:rPr>
      </w:pPr>
      <w:r w:rsidRPr="002961FB">
        <w:rPr>
          <w:rFonts w:eastAsia="Calibri"/>
          <w:sz w:val="28"/>
          <w:szCs w:val="28"/>
          <w:lang w:eastAsia="en-US"/>
        </w:rPr>
        <w:t>1. Эффективное использование инвестиционных средств</w:t>
      </w:r>
      <w:r w:rsidR="00A40581">
        <w:rPr>
          <w:rFonts w:eastAsia="Calibri"/>
          <w:sz w:val="28"/>
          <w:szCs w:val="28"/>
          <w:lang w:eastAsia="en-US"/>
        </w:rPr>
        <w:t>,</w:t>
      </w:r>
      <w:r w:rsidRPr="002961FB">
        <w:rPr>
          <w:rFonts w:eastAsia="Calibri"/>
          <w:sz w:val="28"/>
          <w:szCs w:val="28"/>
          <w:lang w:eastAsia="en-US"/>
        </w:rPr>
        <w:t xml:space="preserve"> для </w:t>
      </w:r>
      <w:r w:rsidR="00BE7952">
        <w:rPr>
          <w:rFonts w:eastAsia="Calibri"/>
          <w:sz w:val="28"/>
          <w:szCs w:val="28"/>
          <w:lang w:eastAsia="en-US"/>
        </w:rPr>
        <w:t>приобретения здания под химчистку</w:t>
      </w:r>
      <w:r w:rsidR="00A141AB">
        <w:rPr>
          <w:rFonts w:eastAsia="Calibri"/>
          <w:sz w:val="28"/>
          <w:szCs w:val="28"/>
          <w:lang w:eastAsia="en-US"/>
        </w:rPr>
        <w:t xml:space="preserve"> и ателье</w:t>
      </w:r>
      <w:r w:rsidRPr="002961FB">
        <w:rPr>
          <w:rFonts w:eastAsia="Calibri"/>
          <w:sz w:val="28"/>
          <w:szCs w:val="28"/>
          <w:lang w:eastAsia="en-US"/>
        </w:rPr>
        <w:t>;</w:t>
      </w:r>
    </w:p>
    <w:p w14:paraId="5ED1AA91" w14:textId="77777777" w:rsidR="002961FB" w:rsidRPr="002961FB" w:rsidRDefault="002961FB" w:rsidP="00E66007">
      <w:pPr>
        <w:spacing w:after="200" w:line="276" w:lineRule="auto"/>
        <w:jc w:val="both"/>
        <w:rPr>
          <w:rFonts w:eastAsia="Calibri"/>
          <w:sz w:val="28"/>
          <w:szCs w:val="28"/>
          <w:lang w:eastAsia="en-US"/>
        </w:rPr>
      </w:pPr>
      <w:r w:rsidRPr="002961FB">
        <w:rPr>
          <w:rFonts w:eastAsia="Calibri"/>
          <w:sz w:val="28"/>
          <w:szCs w:val="28"/>
          <w:lang w:eastAsia="en-US"/>
        </w:rPr>
        <w:t>2. Удовлетворение мест</w:t>
      </w:r>
      <w:r w:rsidR="005D5DD5">
        <w:rPr>
          <w:rFonts w:eastAsia="Calibri"/>
          <w:sz w:val="28"/>
          <w:szCs w:val="28"/>
          <w:lang w:eastAsia="en-US"/>
        </w:rPr>
        <w:t xml:space="preserve">ного населения и корпоративных </w:t>
      </w:r>
      <w:r w:rsidRPr="002961FB">
        <w:rPr>
          <w:rFonts w:eastAsia="Calibri"/>
          <w:sz w:val="28"/>
          <w:szCs w:val="28"/>
          <w:lang w:eastAsia="en-US"/>
        </w:rPr>
        <w:t>организаций в</w:t>
      </w:r>
      <w:r w:rsidR="00A40581">
        <w:rPr>
          <w:rFonts w:eastAsia="Calibri"/>
          <w:sz w:val="28"/>
          <w:szCs w:val="28"/>
          <w:lang w:eastAsia="en-US"/>
        </w:rPr>
        <w:t xml:space="preserve"> </w:t>
      </w:r>
      <w:r w:rsidR="00EF2AFC">
        <w:rPr>
          <w:rFonts w:eastAsia="Calibri"/>
          <w:sz w:val="28"/>
          <w:szCs w:val="28"/>
          <w:lang w:eastAsia="en-US"/>
        </w:rPr>
        <w:t>химической чистке</w:t>
      </w:r>
      <w:r w:rsidR="00A141AB">
        <w:rPr>
          <w:rFonts w:eastAsia="Calibri"/>
          <w:sz w:val="28"/>
          <w:szCs w:val="28"/>
          <w:lang w:eastAsia="en-US"/>
        </w:rPr>
        <w:t xml:space="preserve"> и пошиву одежды для физических и юридических лиц</w:t>
      </w:r>
      <w:r w:rsidRPr="002961FB">
        <w:rPr>
          <w:rFonts w:eastAsia="Calibri"/>
          <w:sz w:val="28"/>
          <w:szCs w:val="28"/>
          <w:lang w:eastAsia="en-US"/>
        </w:rPr>
        <w:t>.</w:t>
      </w:r>
    </w:p>
    <w:p w14:paraId="2C8952EB" w14:textId="77777777" w:rsidR="002961FB" w:rsidRPr="002961FB" w:rsidRDefault="002961FB" w:rsidP="00E66007">
      <w:pPr>
        <w:spacing w:after="200" w:line="276" w:lineRule="auto"/>
        <w:jc w:val="both"/>
        <w:rPr>
          <w:rFonts w:eastAsia="Calibri"/>
          <w:sz w:val="28"/>
          <w:szCs w:val="28"/>
          <w:lang w:eastAsia="en-US"/>
        </w:rPr>
      </w:pPr>
      <w:r w:rsidRPr="002961FB">
        <w:rPr>
          <w:rFonts w:eastAsia="Calibri"/>
          <w:sz w:val="28"/>
          <w:szCs w:val="28"/>
          <w:lang w:eastAsia="en-US"/>
        </w:rPr>
        <w:tab/>
        <w:t>Целью деятельности предприятия будет являться извлечение дохода для улучшения материального благосостояния его участника и удовлетворения</w:t>
      </w:r>
      <w:r w:rsidR="00DF7779">
        <w:rPr>
          <w:rFonts w:eastAsia="Calibri"/>
          <w:sz w:val="28"/>
          <w:szCs w:val="28"/>
          <w:lang w:eastAsia="en-US"/>
        </w:rPr>
        <w:t xml:space="preserve"> потребностей местного населения</w:t>
      </w:r>
      <w:r w:rsidRPr="002961FB">
        <w:rPr>
          <w:rFonts w:eastAsia="Calibri"/>
          <w:sz w:val="28"/>
          <w:szCs w:val="28"/>
          <w:lang w:eastAsia="en-US"/>
        </w:rPr>
        <w:t>.</w:t>
      </w:r>
    </w:p>
    <w:p w14:paraId="2B3EDDD6" w14:textId="77777777" w:rsidR="00EF2AFC" w:rsidRDefault="002961FB" w:rsidP="00DF7779">
      <w:pPr>
        <w:spacing w:after="200" w:line="276" w:lineRule="auto"/>
        <w:jc w:val="both"/>
        <w:rPr>
          <w:rFonts w:eastAsia="Calibri"/>
          <w:sz w:val="28"/>
          <w:szCs w:val="28"/>
          <w:lang w:eastAsia="en-US"/>
        </w:rPr>
      </w:pPr>
      <w:r w:rsidRPr="002961FB">
        <w:rPr>
          <w:rFonts w:eastAsia="Calibri"/>
          <w:sz w:val="28"/>
          <w:szCs w:val="28"/>
          <w:lang w:eastAsia="en-US"/>
        </w:rPr>
        <w:tab/>
        <w:t xml:space="preserve">Предприятие будет </w:t>
      </w:r>
      <w:r w:rsidR="00EF2AFC">
        <w:rPr>
          <w:rFonts w:eastAsia="Calibri"/>
          <w:sz w:val="28"/>
          <w:szCs w:val="28"/>
          <w:lang w:eastAsia="en-US"/>
        </w:rPr>
        <w:t xml:space="preserve">оказывать </w:t>
      </w:r>
      <w:proofErr w:type="gramStart"/>
      <w:r w:rsidR="00EF2AFC">
        <w:rPr>
          <w:rFonts w:eastAsia="Calibri"/>
          <w:sz w:val="28"/>
          <w:szCs w:val="28"/>
          <w:lang w:eastAsia="en-US"/>
        </w:rPr>
        <w:t>ниже указанные</w:t>
      </w:r>
      <w:proofErr w:type="gramEnd"/>
      <w:r w:rsidR="00EF2AFC">
        <w:rPr>
          <w:rFonts w:eastAsia="Calibri"/>
          <w:sz w:val="28"/>
          <w:szCs w:val="28"/>
          <w:lang w:eastAsia="en-US"/>
        </w:rPr>
        <w:t xml:space="preserve"> услуги:</w:t>
      </w:r>
    </w:p>
    <w:tbl>
      <w:tblPr>
        <w:tblStyle w:val="af5"/>
        <w:tblW w:w="0" w:type="auto"/>
        <w:tblLook w:val="04A0" w:firstRow="1" w:lastRow="0" w:firstColumn="1" w:lastColumn="0" w:noHBand="0" w:noVBand="1"/>
      </w:tblPr>
      <w:tblGrid>
        <w:gridCol w:w="4669"/>
        <w:gridCol w:w="4676"/>
      </w:tblGrid>
      <w:tr w:rsidR="00DF7779" w14:paraId="6C18116B" w14:textId="77777777" w:rsidTr="00DF7779">
        <w:tc>
          <w:tcPr>
            <w:tcW w:w="4785" w:type="dxa"/>
          </w:tcPr>
          <w:p w14:paraId="25D113C4" w14:textId="77777777" w:rsidR="00DF7779" w:rsidRDefault="00DF7779" w:rsidP="00DF7779">
            <w:pPr>
              <w:spacing w:after="200" w:line="276" w:lineRule="auto"/>
              <w:jc w:val="both"/>
              <w:rPr>
                <w:rFonts w:eastAsia="Calibri"/>
                <w:sz w:val="28"/>
                <w:szCs w:val="28"/>
                <w:lang w:eastAsia="en-US"/>
              </w:rPr>
            </w:pPr>
            <w:r>
              <w:rPr>
                <w:rFonts w:eastAsia="Calibri"/>
                <w:sz w:val="28"/>
                <w:szCs w:val="28"/>
                <w:lang w:eastAsia="en-US"/>
              </w:rPr>
              <w:t>Химчистка:</w:t>
            </w:r>
          </w:p>
          <w:p w14:paraId="60F00272" w14:textId="77777777" w:rsidR="00DF7779" w:rsidRPr="00EF2AFC" w:rsidRDefault="00DF7779" w:rsidP="00DF7779">
            <w:pPr>
              <w:spacing w:after="200" w:line="276" w:lineRule="auto"/>
              <w:jc w:val="both"/>
              <w:rPr>
                <w:rFonts w:eastAsia="Calibri"/>
                <w:sz w:val="28"/>
                <w:szCs w:val="28"/>
                <w:lang w:eastAsia="en-US"/>
              </w:rPr>
            </w:pPr>
            <w:r>
              <w:rPr>
                <w:rFonts w:eastAsia="Calibri"/>
                <w:sz w:val="28"/>
                <w:szCs w:val="28"/>
                <w:lang w:eastAsia="en-US"/>
              </w:rPr>
              <w:t>- стирка пледов;</w:t>
            </w:r>
          </w:p>
          <w:p w14:paraId="729AAAC0" w14:textId="77777777" w:rsidR="00DF7779" w:rsidRPr="00EF2AFC" w:rsidRDefault="00DF7779" w:rsidP="00DF7779">
            <w:pPr>
              <w:spacing w:after="200" w:line="276" w:lineRule="auto"/>
              <w:jc w:val="both"/>
              <w:rPr>
                <w:rFonts w:eastAsia="Calibri"/>
                <w:sz w:val="28"/>
                <w:szCs w:val="28"/>
                <w:lang w:eastAsia="en-US"/>
              </w:rPr>
            </w:pPr>
            <w:r>
              <w:rPr>
                <w:rFonts w:eastAsia="Calibri"/>
                <w:sz w:val="28"/>
                <w:szCs w:val="28"/>
                <w:lang w:eastAsia="en-US"/>
              </w:rPr>
              <w:t>- х</w:t>
            </w:r>
            <w:r w:rsidRPr="00EF2AFC">
              <w:rPr>
                <w:rFonts w:eastAsia="Calibri"/>
                <w:sz w:val="28"/>
                <w:szCs w:val="28"/>
                <w:lang w:eastAsia="en-US"/>
              </w:rPr>
              <w:t>имчистка ковров</w:t>
            </w:r>
            <w:r>
              <w:rPr>
                <w:rFonts w:eastAsia="Calibri"/>
                <w:sz w:val="28"/>
                <w:szCs w:val="28"/>
                <w:lang w:eastAsia="en-US"/>
              </w:rPr>
              <w:t>;</w:t>
            </w:r>
          </w:p>
          <w:p w14:paraId="329571B3" w14:textId="77777777" w:rsidR="00DF7779" w:rsidRDefault="00DF7779" w:rsidP="00DF7779">
            <w:pPr>
              <w:spacing w:after="200" w:line="276" w:lineRule="auto"/>
              <w:jc w:val="both"/>
              <w:rPr>
                <w:rFonts w:eastAsia="Calibri"/>
                <w:sz w:val="28"/>
                <w:szCs w:val="28"/>
                <w:lang w:eastAsia="en-US"/>
              </w:rPr>
            </w:pPr>
            <w:r>
              <w:rPr>
                <w:rFonts w:eastAsia="Calibri"/>
                <w:sz w:val="28"/>
                <w:szCs w:val="28"/>
                <w:lang w:eastAsia="en-US"/>
              </w:rPr>
              <w:t>- х</w:t>
            </w:r>
            <w:r w:rsidRPr="00EF2AFC">
              <w:rPr>
                <w:rFonts w:eastAsia="Calibri"/>
                <w:sz w:val="28"/>
                <w:szCs w:val="28"/>
                <w:lang w:eastAsia="en-US"/>
              </w:rPr>
              <w:t>имчистка мягкой мебели</w:t>
            </w:r>
            <w:r>
              <w:rPr>
                <w:rFonts w:eastAsia="Calibri"/>
                <w:sz w:val="28"/>
                <w:szCs w:val="28"/>
                <w:lang w:eastAsia="en-US"/>
              </w:rPr>
              <w:t xml:space="preserve">. </w:t>
            </w:r>
          </w:p>
        </w:tc>
        <w:tc>
          <w:tcPr>
            <w:tcW w:w="4786" w:type="dxa"/>
          </w:tcPr>
          <w:p w14:paraId="2A37B3E0" w14:textId="77777777" w:rsidR="00DF7779" w:rsidRDefault="00DF7779" w:rsidP="00DF7779">
            <w:pPr>
              <w:spacing w:after="200" w:line="276" w:lineRule="auto"/>
              <w:jc w:val="both"/>
              <w:rPr>
                <w:rFonts w:eastAsia="Calibri"/>
                <w:sz w:val="28"/>
                <w:szCs w:val="28"/>
                <w:lang w:eastAsia="en-US"/>
              </w:rPr>
            </w:pPr>
            <w:r>
              <w:rPr>
                <w:rFonts w:eastAsia="Calibri"/>
                <w:sz w:val="28"/>
                <w:szCs w:val="28"/>
                <w:lang w:eastAsia="en-US"/>
              </w:rPr>
              <w:t>Ателье:</w:t>
            </w:r>
          </w:p>
          <w:p w14:paraId="35FC55AB" w14:textId="77777777" w:rsidR="00DF7779" w:rsidRDefault="00DF7779" w:rsidP="00DF7779">
            <w:pPr>
              <w:spacing w:after="200" w:line="276" w:lineRule="auto"/>
              <w:jc w:val="both"/>
              <w:rPr>
                <w:rFonts w:eastAsia="Calibri"/>
                <w:sz w:val="28"/>
                <w:szCs w:val="28"/>
                <w:lang w:eastAsia="en-US"/>
              </w:rPr>
            </w:pPr>
            <w:r>
              <w:rPr>
                <w:rFonts w:eastAsia="Calibri"/>
                <w:sz w:val="28"/>
                <w:szCs w:val="28"/>
                <w:lang w:eastAsia="en-US"/>
              </w:rPr>
              <w:t xml:space="preserve">- </w:t>
            </w:r>
            <w:r w:rsidR="00E06647">
              <w:rPr>
                <w:rFonts w:eastAsia="Calibri"/>
                <w:sz w:val="28"/>
                <w:szCs w:val="28"/>
                <w:lang w:eastAsia="en-US"/>
              </w:rPr>
              <w:t>пошив униформы и спецодежды;</w:t>
            </w:r>
          </w:p>
          <w:p w14:paraId="2C6F4AED" w14:textId="77777777" w:rsidR="00E06647" w:rsidRDefault="00E06647" w:rsidP="00DF7779">
            <w:pPr>
              <w:spacing w:after="200" w:line="276" w:lineRule="auto"/>
              <w:jc w:val="both"/>
              <w:rPr>
                <w:rFonts w:eastAsia="Calibri"/>
                <w:sz w:val="28"/>
                <w:szCs w:val="28"/>
                <w:lang w:eastAsia="en-US"/>
              </w:rPr>
            </w:pPr>
            <w:r>
              <w:rPr>
                <w:rFonts w:eastAsia="Calibri"/>
                <w:sz w:val="28"/>
                <w:szCs w:val="28"/>
                <w:lang w:eastAsia="en-US"/>
              </w:rPr>
              <w:t>- реставрация меховых изделий;</w:t>
            </w:r>
          </w:p>
          <w:p w14:paraId="449A3CB7" w14:textId="77777777" w:rsidR="00E06647" w:rsidRDefault="00E06647" w:rsidP="00DF7779">
            <w:pPr>
              <w:spacing w:after="200" w:line="276" w:lineRule="auto"/>
              <w:jc w:val="both"/>
              <w:rPr>
                <w:rFonts w:eastAsia="Calibri"/>
                <w:sz w:val="28"/>
                <w:szCs w:val="28"/>
                <w:lang w:eastAsia="en-US"/>
              </w:rPr>
            </w:pPr>
            <w:r>
              <w:rPr>
                <w:rFonts w:eastAsia="Calibri"/>
                <w:sz w:val="28"/>
                <w:szCs w:val="28"/>
                <w:lang w:eastAsia="en-US"/>
              </w:rPr>
              <w:t xml:space="preserve">- </w:t>
            </w:r>
            <w:r w:rsidR="00365A0C">
              <w:rPr>
                <w:rFonts w:eastAsia="Calibri"/>
                <w:sz w:val="28"/>
                <w:szCs w:val="28"/>
                <w:lang w:eastAsia="en-US"/>
              </w:rPr>
              <w:t>Пошив одеял, матрасов и прочее.</w:t>
            </w:r>
          </w:p>
        </w:tc>
      </w:tr>
    </w:tbl>
    <w:p w14:paraId="72612703" w14:textId="77777777" w:rsidR="00DF7779" w:rsidRPr="00EF2AFC" w:rsidRDefault="00DF7779" w:rsidP="00DF7779">
      <w:pPr>
        <w:spacing w:after="200" w:line="276" w:lineRule="auto"/>
        <w:jc w:val="both"/>
        <w:rPr>
          <w:rFonts w:eastAsia="Calibri"/>
          <w:sz w:val="28"/>
          <w:szCs w:val="28"/>
          <w:lang w:eastAsia="en-US"/>
        </w:rPr>
      </w:pPr>
    </w:p>
    <w:p w14:paraId="142282B9" w14:textId="77777777" w:rsidR="002961FB" w:rsidRPr="002961FB" w:rsidRDefault="002961FB" w:rsidP="00E66007">
      <w:pPr>
        <w:spacing w:after="200" w:line="276" w:lineRule="auto"/>
        <w:jc w:val="both"/>
        <w:rPr>
          <w:rFonts w:eastAsia="Calibri"/>
          <w:sz w:val="28"/>
          <w:szCs w:val="28"/>
          <w:lang w:eastAsia="en-US"/>
        </w:rPr>
      </w:pPr>
      <w:r w:rsidRPr="002961FB">
        <w:rPr>
          <w:rFonts w:eastAsia="Calibri"/>
          <w:sz w:val="28"/>
          <w:szCs w:val="28"/>
          <w:lang w:eastAsia="en-US"/>
        </w:rPr>
        <w:tab/>
        <w:t xml:space="preserve">Основными потребителями будут жители города. </w:t>
      </w:r>
    </w:p>
    <w:p w14:paraId="0AFDA497" w14:textId="77777777" w:rsidR="002961FB" w:rsidRPr="002961FB" w:rsidRDefault="002961FB" w:rsidP="00E66007">
      <w:pPr>
        <w:spacing w:after="200" w:line="276" w:lineRule="auto"/>
        <w:jc w:val="both"/>
        <w:rPr>
          <w:sz w:val="28"/>
          <w:szCs w:val="28"/>
        </w:rPr>
      </w:pPr>
      <w:r w:rsidRPr="002961FB">
        <w:rPr>
          <w:sz w:val="28"/>
          <w:szCs w:val="28"/>
        </w:rPr>
        <w:t>Общие инвестиционные затраты по проекту включают в себя: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465"/>
        <w:gridCol w:w="2125"/>
      </w:tblGrid>
      <w:tr w:rsidR="002961FB" w:rsidRPr="002961FB" w14:paraId="03423E3E" w14:textId="77777777" w:rsidTr="000C13C9">
        <w:trPr>
          <w:trHeight w:val="282"/>
        </w:trPr>
        <w:tc>
          <w:tcPr>
            <w:tcW w:w="3079" w:type="pct"/>
            <w:shd w:val="clear" w:color="000000" w:fill="DCE6F1"/>
            <w:noWrap/>
            <w:vAlign w:val="center"/>
            <w:hideMark/>
          </w:tcPr>
          <w:p w14:paraId="3F9FDCDE" w14:textId="77777777" w:rsidR="002961FB" w:rsidRPr="002961FB" w:rsidRDefault="002961FB" w:rsidP="00E66007">
            <w:pPr>
              <w:spacing w:after="200" w:line="276" w:lineRule="auto"/>
              <w:jc w:val="both"/>
              <w:rPr>
                <w:b/>
                <w:bCs/>
                <w:color w:val="000000"/>
                <w:sz w:val="28"/>
                <w:szCs w:val="28"/>
              </w:rPr>
            </w:pPr>
            <w:r w:rsidRPr="002961FB">
              <w:rPr>
                <w:b/>
                <w:bCs/>
                <w:color w:val="000000"/>
                <w:sz w:val="28"/>
                <w:szCs w:val="28"/>
              </w:rPr>
              <w:t>Расходы, тыс.тг.</w:t>
            </w:r>
          </w:p>
        </w:tc>
        <w:tc>
          <w:tcPr>
            <w:tcW w:w="784" w:type="pct"/>
            <w:shd w:val="clear" w:color="000000" w:fill="DCE6F1"/>
            <w:noWrap/>
            <w:vAlign w:val="center"/>
            <w:hideMark/>
          </w:tcPr>
          <w:p w14:paraId="72E90A56" w14:textId="77777777" w:rsidR="002961FB" w:rsidRPr="002961FB" w:rsidRDefault="002961FB" w:rsidP="00E66007">
            <w:pPr>
              <w:spacing w:after="200" w:line="276" w:lineRule="auto"/>
              <w:jc w:val="both"/>
              <w:rPr>
                <w:b/>
                <w:bCs/>
                <w:color w:val="000000"/>
                <w:sz w:val="28"/>
                <w:szCs w:val="28"/>
              </w:rPr>
            </w:pPr>
            <w:r w:rsidRPr="002961FB">
              <w:rPr>
                <w:b/>
                <w:bCs/>
                <w:color w:val="000000"/>
                <w:sz w:val="28"/>
                <w:szCs w:val="28"/>
              </w:rPr>
              <w:t xml:space="preserve">Сумма </w:t>
            </w:r>
          </w:p>
        </w:tc>
        <w:tc>
          <w:tcPr>
            <w:tcW w:w="1137" w:type="pct"/>
            <w:shd w:val="clear" w:color="000000" w:fill="DCE6F1"/>
            <w:noWrap/>
            <w:vAlign w:val="center"/>
            <w:hideMark/>
          </w:tcPr>
          <w:p w14:paraId="713E6F57" w14:textId="77777777" w:rsidR="002961FB" w:rsidRPr="002961FB" w:rsidRDefault="002961FB" w:rsidP="00E66007">
            <w:pPr>
              <w:spacing w:after="200" w:line="276" w:lineRule="auto"/>
              <w:jc w:val="both"/>
              <w:rPr>
                <w:b/>
                <w:bCs/>
                <w:color w:val="000000"/>
                <w:sz w:val="28"/>
                <w:szCs w:val="28"/>
              </w:rPr>
            </w:pPr>
            <w:r w:rsidRPr="002961FB">
              <w:rPr>
                <w:b/>
                <w:bCs/>
                <w:color w:val="000000"/>
                <w:sz w:val="28"/>
                <w:szCs w:val="28"/>
              </w:rPr>
              <w:t>Доля</w:t>
            </w:r>
          </w:p>
        </w:tc>
      </w:tr>
      <w:tr w:rsidR="002961FB" w:rsidRPr="002961FB" w14:paraId="5CA0E6A4" w14:textId="77777777" w:rsidTr="000C13C9">
        <w:trPr>
          <w:trHeight w:val="282"/>
        </w:trPr>
        <w:tc>
          <w:tcPr>
            <w:tcW w:w="3079" w:type="pct"/>
            <w:shd w:val="clear" w:color="auto" w:fill="auto"/>
            <w:noWrap/>
            <w:vAlign w:val="center"/>
            <w:hideMark/>
          </w:tcPr>
          <w:p w14:paraId="1F5A77B7" w14:textId="77777777" w:rsidR="002961FB" w:rsidRPr="002961FB" w:rsidRDefault="002961FB" w:rsidP="00E66007">
            <w:pPr>
              <w:spacing w:after="200" w:line="276" w:lineRule="auto"/>
              <w:jc w:val="both"/>
              <w:rPr>
                <w:color w:val="000000"/>
                <w:sz w:val="28"/>
                <w:szCs w:val="28"/>
              </w:rPr>
            </w:pPr>
            <w:r w:rsidRPr="002961FB">
              <w:rPr>
                <w:color w:val="000000"/>
                <w:sz w:val="28"/>
                <w:szCs w:val="28"/>
              </w:rPr>
              <w:t>Инвестиции в основной капитал</w:t>
            </w:r>
          </w:p>
        </w:tc>
        <w:tc>
          <w:tcPr>
            <w:tcW w:w="784" w:type="pct"/>
            <w:shd w:val="clear" w:color="auto" w:fill="auto"/>
            <w:noWrap/>
            <w:vAlign w:val="center"/>
          </w:tcPr>
          <w:p w14:paraId="6CAF5AE2" w14:textId="77777777" w:rsidR="002961FB" w:rsidRPr="002961FB" w:rsidRDefault="007E76A0" w:rsidP="0037080D">
            <w:pPr>
              <w:spacing w:after="200" w:line="276" w:lineRule="auto"/>
              <w:jc w:val="both"/>
              <w:rPr>
                <w:color w:val="000000"/>
                <w:sz w:val="28"/>
                <w:szCs w:val="28"/>
              </w:rPr>
            </w:pPr>
            <w:r>
              <w:rPr>
                <w:color w:val="000000"/>
                <w:sz w:val="28"/>
                <w:szCs w:val="28"/>
              </w:rPr>
              <w:t>1</w:t>
            </w:r>
            <w:r w:rsidR="0037080D">
              <w:rPr>
                <w:color w:val="000000"/>
                <w:sz w:val="28"/>
                <w:szCs w:val="28"/>
              </w:rPr>
              <w:t>2</w:t>
            </w:r>
            <w:r>
              <w:rPr>
                <w:color w:val="000000"/>
                <w:sz w:val="28"/>
                <w:szCs w:val="28"/>
              </w:rPr>
              <w:t> 000,0</w:t>
            </w:r>
          </w:p>
        </w:tc>
        <w:tc>
          <w:tcPr>
            <w:tcW w:w="1137" w:type="pct"/>
            <w:shd w:val="clear" w:color="auto" w:fill="auto"/>
            <w:noWrap/>
            <w:vAlign w:val="center"/>
          </w:tcPr>
          <w:p w14:paraId="1E3E71CF" w14:textId="77777777" w:rsidR="002961FB" w:rsidRPr="002961FB" w:rsidRDefault="007E76A0" w:rsidP="00E66007">
            <w:pPr>
              <w:spacing w:after="200" w:line="276" w:lineRule="auto"/>
              <w:jc w:val="both"/>
              <w:rPr>
                <w:color w:val="000000"/>
                <w:sz w:val="28"/>
                <w:szCs w:val="28"/>
              </w:rPr>
            </w:pPr>
            <w:r>
              <w:rPr>
                <w:color w:val="000000"/>
                <w:sz w:val="28"/>
                <w:szCs w:val="28"/>
              </w:rPr>
              <w:t>100%</w:t>
            </w:r>
          </w:p>
        </w:tc>
      </w:tr>
      <w:tr w:rsidR="007E76A0" w:rsidRPr="002961FB" w14:paraId="17B0764C" w14:textId="77777777" w:rsidTr="000C13C9">
        <w:trPr>
          <w:trHeight w:val="282"/>
        </w:trPr>
        <w:tc>
          <w:tcPr>
            <w:tcW w:w="3079" w:type="pct"/>
            <w:shd w:val="clear" w:color="auto" w:fill="auto"/>
            <w:noWrap/>
            <w:vAlign w:val="center"/>
          </w:tcPr>
          <w:p w14:paraId="23BD169E" w14:textId="77777777" w:rsidR="007E76A0" w:rsidRPr="002961FB" w:rsidRDefault="007E76A0" w:rsidP="00E66007">
            <w:pPr>
              <w:spacing w:after="200" w:line="276" w:lineRule="auto"/>
              <w:jc w:val="both"/>
              <w:rPr>
                <w:color w:val="000000"/>
                <w:sz w:val="28"/>
                <w:szCs w:val="28"/>
              </w:rPr>
            </w:pPr>
            <w:r w:rsidRPr="002961FB">
              <w:rPr>
                <w:color w:val="000000"/>
                <w:sz w:val="28"/>
                <w:szCs w:val="28"/>
              </w:rPr>
              <w:t>Оборотный капитал</w:t>
            </w:r>
          </w:p>
        </w:tc>
        <w:tc>
          <w:tcPr>
            <w:tcW w:w="784" w:type="pct"/>
            <w:shd w:val="clear" w:color="auto" w:fill="auto"/>
            <w:noWrap/>
            <w:vAlign w:val="center"/>
          </w:tcPr>
          <w:p w14:paraId="28197A99" w14:textId="77777777" w:rsidR="007E76A0" w:rsidRPr="002961FB" w:rsidRDefault="007E76A0" w:rsidP="00E66007">
            <w:pPr>
              <w:spacing w:after="200" w:line="276" w:lineRule="auto"/>
              <w:jc w:val="both"/>
              <w:rPr>
                <w:color w:val="000000"/>
                <w:sz w:val="28"/>
                <w:szCs w:val="28"/>
              </w:rPr>
            </w:pPr>
            <w:r w:rsidRPr="002961FB">
              <w:rPr>
                <w:color w:val="000000"/>
                <w:sz w:val="28"/>
                <w:szCs w:val="28"/>
              </w:rPr>
              <w:t>-</w:t>
            </w:r>
          </w:p>
        </w:tc>
        <w:tc>
          <w:tcPr>
            <w:tcW w:w="1137" w:type="pct"/>
            <w:shd w:val="clear" w:color="auto" w:fill="auto"/>
            <w:noWrap/>
            <w:vAlign w:val="center"/>
          </w:tcPr>
          <w:p w14:paraId="74811932" w14:textId="77777777" w:rsidR="007E76A0" w:rsidRPr="002961FB" w:rsidRDefault="007E76A0" w:rsidP="00E66007">
            <w:pPr>
              <w:spacing w:after="200" w:line="276" w:lineRule="auto"/>
              <w:jc w:val="both"/>
              <w:rPr>
                <w:color w:val="000000"/>
                <w:sz w:val="28"/>
                <w:szCs w:val="28"/>
              </w:rPr>
            </w:pPr>
            <w:r w:rsidRPr="002961FB">
              <w:rPr>
                <w:color w:val="000000"/>
                <w:sz w:val="28"/>
                <w:szCs w:val="28"/>
              </w:rPr>
              <w:t>-</w:t>
            </w:r>
          </w:p>
        </w:tc>
      </w:tr>
      <w:tr w:rsidR="007E76A0" w:rsidRPr="002961FB" w14:paraId="650D558C" w14:textId="77777777" w:rsidTr="000C13C9">
        <w:trPr>
          <w:trHeight w:val="282"/>
        </w:trPr>
        <w:tc>
          <w:tcPr>
            <w:tcW w:w="3079" w:type="pct"/>
            <w:shd w:val="clear" w:color="auto" w:fill="auto"/>
            <w:noWrap/>
            <w:vAlign w:val="center"/>
            <w:hideMark/>
          </w:tcPr>
          <w:p w14:paraId="67B70112" w14:textId="77777777" w:rsidR="007E76A0" w:rsidRPr="002961FB" w:rsidRDefault="007E76A0" w:rsidP="00E66007">
            <w:pPr>
              <w:spacing w:after="200" w:line="276" w:lineRule="auto"/>
              <w:jc w:val="both"/>
              <w:rPr>
                <w:b/>
                <w:bCs/>
                <w:color w:val="000000"/>
                <w:sz w:val="28"/>
                <w:szCs w:val="28"/>
              </w:rPr>
            </w:pPr>
            <w:r w:rsidRPr="002961FB">
              <w:rPr>
                <w:b/>
                <w:bCs/>
                <w:color w:val="000000"/>
                <w:sz w:val="28"/>
                <w:szCs w:val="28"/>
              </w:rPr>
              <w:t>Всего</w:t>
            </w:r>
          </w:p>
        </w:tc>
        <w:tc>
          <w:tcPr>
            <w:tcW w:w="784" w:type="pct"/>
            <w:shd w:val="clear" w:color="auto" w:fill="auto"/>
            <w:noWrap/>
          </w:tcPr>
          <w:p w14:paraId="72B109F8" w14:textId="77777777" w:rsidR="007E76A0" w:rsidRPr="002961FB" w:rsidRDefault="007E76A0" w:rsidP="007260D2">
            <w:pPr>
              <w:spacing w:after="200" w:line="276" w:lineRule="auto"/>
              <w:rPr>
                <w:rFonts w:eastAsia="Calibri"/>
                <w:b/>
                <w:sz w:val="28"/>
                <w:szCs w:val="28"/>
                <w:lang w:eastAsia="en-US"/>
              </w:rPr>
            </w:pPr>
            <w:r>
              <w:rPr>
                <w:rFonts w:eastAsia="Calibri"/>
                <w:b/>
                <w:sz w:val="28"/>
                <w:szCs w:val="28"/>
                <w:lang w:eastAsia="en-US"/>
              </w:rPr>
              <w:t>1</w:t>
            </w:r>
            <w:r w:rsidR="007260D2">
              <w:rPr>
                <w:rFonts w:eastAsia="Calibri"/>
                <w:b/>
                <w:sz w:val="28"/>
                <w:szCs w:val="28"/>
                <w:lang w:eastAsia="en-US"/>
              </w:rPr>
              <w:t>2</w:t>
            </w:r>
            <w:r w:rsidRPr="002961FB">
              <w:rPr>
                <w:rFonts w:eastAsia="Calibri"/>
                <w:b/>
                <w:sz w:val="28"/>
                <w:szCs w:val="28"/>
                <w:lang w:eastAsia="en-US"/>
              </w:rPr>
              <w:t xml:space="preserve"> 000,0</w:t>
            </w:r>
          </w:p>
        </w:tc>
        <w:tc>
          <w:tcPr>
            <w:tcW w:w="1137" w:type="pct"/>
            <w:shd w:val="clear" w:color="auto" w:fill="auto"/>
            <w:noWrap/>
          </w:tcPr>
          <w:p w14:paraId="0CD867A8" w14:textId="77777777" w:rsidR="007E76A0" w:rsidRPr="002961FB" w:rsidRDefault="007E76A0" w:rsidP="00E66007">
            <w:pPr>
              <w:spacing w:after="200" w:line="276" w:lineRule="auto"/>
              <w:rPr>
                <w:rFonts w:eastAsia="Calibri"/>
                <w:b/>
                <w:sz w:val="28"/>
                <w:szCs w:val="28"/>
                <w:lang w:eastAsia="en-US"/>
              </w:rPr>
            </w:pPr>
            <w:r w:rsidRPr="002961FB">
              <w:rPr>
                <w:rFonts w:eastAsia="Calibri"/>
                <w:b/>
                <w:sz w:val="28"/>
                <w:szCs w:val="28"/>
                <w:lang w:eastAsia="en-US"/>
              </w:rPr>
              <w:t>100%</w:t>
            </w:r>
          </w:p>
        </w:tc>
      </w:tr>
    </w:tbl>
    <w:p w14:paraId="4B97BA91" w14:textId="77777777" w:rsidR="002961FB" w:rsidRDefault="002961FB" w:rsidP="00E66007">
      <w:pPr>
        <w:spacing w:after="200" w:line="276" w:lineRule="auto"/>
        <w:jc w:val="both"/>
        <w:rPr>
          <w:sz w:val="28"/>
          <w:szCs w:val="28"/>
        </w:rPr>
      </w:pPr>
    </w:p>
    <w:p w14:paraId="16DD3D4C" w14:textId="77777777" w:rsidR="002961FB" w:rsidRPr="002961FB" w:rsidRDefault="002961FB" w:rsidP="001B5623">
      <w:pPr>
        <w:spacing w:after="200" w:line="276" w:lineRule="auto"/>
        <w:ind w:firstLine="708"/>
        <w:jc w:val="both"/>
        <w:rPr>
          <w:sz w:val="28"/>
          <w:szCs w:val="28"/>
        </w:rPr>
      </w:pPr>
      <w:r w:rsidRPr="002961FB">
        <w:rPr>
          <w:sz w:val="28"/>
          <w:szCs w:val="28"/>
        </w:rPr>
        <w:lastRenderedPageBreak/>
        <w:t xml:space="preserve">Финансирование проекта осуществило  за счет заемных </w:t>
      </w:r>
      <w:r w:rsidR="001B5623">
        <w:rPr>
          <w:sz w:val="28"/>
          <w:szCs w:val="28"/>
        </w:rPr>
        <w:t xml:space="preserve">и собственных </w:t>
      </w:r>
      <w:r w:rsidRPr="002961FB">
        <w:rPr>
          <w:sz w:val="28"/>
          <w:szCs w:val="28"/>
        </w:rPr>
        <w:t>средств.</w:t>
      </w:r>
    </w:p>
    <w:tbl>
      <w:tblPr>
        <w:tblW w:w="4500" w:type="pct"/>
        <w:tblLayout w:type="fixed"/>
        <w:tblLook w:val="04A0" w:firstRow="1" w:lastRow="0" w:firstColumn="1" w:lastColumn="0" w:noHBand="0" w:noVBand="1"/>
      </w:tblPr>
      <w:tblGrid>
        <w:gridCol w:w="4764"/>
        <w:gridCol w:w="1987"/>
        <w:gridCol w:w="1660"/>
      </w:tblGrid>
      <w:tr w:rsidR="002961FB" w:rsidRPr="002961FB" w14:paraId="16DF9CA4" w14:textId="77777777" w:rsidTr="000C13C9">
        <w:trPr>
          <w:trHeight w:val="270"/>
        </w:trPr>
        <w:tc>
          <w:tcPr>
            <w:tcW w:w="2832" w:type="pct"/>
            <w:tcBorders>
              <w:top w:val="single" w:sz="4" w:space="0" w:color="auto"/>
              <w:left w:val="single" w:sz="4" w:space="0" w:color="auto"/>
              <w:bottom w:val="single" w:sz="4" w:space="0" w:color="auto"/>
              <w:right w:val="nil"/>
            </w:tcBorders>
            <w:shd w:val="clear" w:color="000000" w:fill="DCE6F1"/>
            <w:noWrap/>
            <w:vAlign w:val="center"/>
            <w:hideMark/>
          </w:tcPr>
          <w:p w14:paraId="4085404F" w14:textId="77777777" w:rsidR="002961FB" w:rsidRPr="002961FB" w:rsidRDefault="002961FB" w:rsidP="00E66007">
            <w:pPr>
              <w:spacing w:after="200" w:line="276" w:lineRule="auto"/>
              <w:jc w:val="both"/>
              <w:rPr>
                <w:b/>
                <w:bCs/>
                <w:color w:val="000000"/>
                <w:sz w:val="28"/>
                <w:szCs w:val="28"/>
              </w:rPr>
            </w:pPr>
            <w:r w:rsidRPr="002961FB">
              <w:rPr>
                <w:b/>
                <w:bCs/>
                <w:color w:val="000000"/>
                <w:sz w:val="28"/>
                <w:szCs w:val="28"/>
              </w:rPr>
              <w:t>Источник финансирования, тыс.тг.</w:t>
            </w:r>
          </w:p>
        </w:tc>
        <w:tc>
          <w:tcPr>
            <w:tcW w:w="118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300FD46" w14:textId="77777777" w:rsidR="002961FB" w:rsidRPr="002961FB" w:rsidRDefault="002961FB" w:rsidP="00E66007">
            <w:pPr>
              <w:spacing w:after="200" w:line="276" w:lineRule="auto"/>
              <w:jc w:val="both"/>
              <w:rPr>
                <w:b/>
                <w:bCs/>
                <w:color w:val="000000"/>
                <w:sz w:val="28"/>
                <w:szCs w:val="28"/>
              </w:rPr>
            </w:pPr>
            <w:r w:rsidRPr="002961FB">
              <w:rPr>
                <w:b/>
                <w:bCs/>
                <w:color w:val="000000"/>
                <w:sz w:val="28"/>
                <w:szCs w:val="28"/>
              </w:rPr>
              <w:t>Сумма</w:t>
            </w:r>
          </w:p>
        </w:tc>
        <w:tc>
          <w:tcPr>
            <w:tcW w:w="987" w:type="pct"/>
            <w:tcBorders>
              <w:top w:val="single" w:sz="4" w:space="0" w:color="auto"/>
              <w:left w:val="nil"/>
              <w:bottom w:val="single" w:sz="4" w:space="0" w:color="auto"/>
              <w:right w:val="single" w:sz="4" w:space="0" w:color="auto"/>
            </w:tcBorders>
            <w:shd w:val="clear" w:color="000000" w:fill="DCE6F1"/>
            <w:noWrap/>
            <w:vAlign w:val="center"/>
            <w:hideMark/>
          </w:tcPr>
          <w:p w14:paraId="680159D1" w14:textId="77777777" w:rsidR="002961FB" w:rsidRPr="002961FB" w:rsidRDefault="002961FB" w:rsidP="00E66007">
            <w:pPr>
              <w:spacing w:after="200" w:line="276" w:lineRule="auto"/>
              <w:jc w:val="both"/>
              <w:rPr>
                <w:b/>
                <w:bCs/>
                <w:color w:val="000000"/>
                <w:sz w:val="28"/>
                <w:szCs w:val="28"/>
              </w:rPr>
            </w:pPr>
            <w:r w:rsidRPr="002961FB">
              <w:rPr>
                <w:b/>
                <w:bCs/>
                <w:color w:val="000000"/>
                <w:sz w:val="28"/>
                <w:szCs w:val="28"/>
              </w:rPr>
              <w:t>Доля</w:t>
            </w:r>
          </w:p>
        </w:tc>
      </w:tr>
      <w:tr w:rsidR="002961FB" w:rsidRPr="002961FB" w14:paraId="35D43FFB" w14:textId="77777777" w:rsidTr="000C13C9">
        <w:trPr>
          <w:trHeight w:val="270"/>
        </w:trPr>
        <w:tc>
          <w:tcPr>
            <w:tcW w:w="2832" w:type="pct"/>
            <w:tcBorders>
              <w:top w:val="nil"/>
              <w:left w:val="single" w:sz="4" w:space="0" w:color="auto"/>
              <w:bottom w:val="single" w:sz="4" w:space="0" w:color="auto"/>
              <w:right w:val="single" w:sz="4" w:space="0" w:color="auto"/>
            </w:tcBorders>
            <w:shd w:val="clear" w:color="auto" w:fill="auto"/>
            <w:noWrap/>
            <w:vAlign w:val="center"/>
          </w:tcPr>
          <w:p w14:paraId="1B8900C5" w14:textId="77777777" w:rsidR="002961FB" w:rsidRPr="002961FB" w:rsidRDefault="002961FB" w:rsidP="00E66007">
            <w:pPr>
              <w:spacing w:after="200" w:line="276" w:lineRule="auto"/>
              <w:jc w:val="both"/>
              <w:rPr>
                <w:color w:val="000000"/>
                <w:sz w:val="28"/>
                <w:szCs w:val="28"/>
              </w:rPr>
            </w:pPr>
            <w:r w:rsidRPr="002961FB">
              <w:rPr>
                <w:bCs/>
                <w:color w:val="000000"/>
                <w:sz w:val="28"/>
                <w:szCs w:val="28"/>
              </w:rPr>
              <w:t>Заемные средства</w:t>
            </w:r>
          </w:p>
        </w:tc>
        <w:tc>
          <w:tcPr>
            <w:tcW w:w="1181" w:type="pct"/>
            <w:tcBorders>
              <w:top w:val="nil"/>
              <w:left w:val="nil"/>
              <w:bottom w:val="single" w:sz="4" w:space="0" w:color="auto"/>
              <w:right w:val="single" w:sz="4" w:space="0" w:color="auto"/>
            </w:tcBorders>
            <w:shd w:val="clear" w:color="auto" w:fill="auto"/>
            <w:noWrap/>
            <w:vAlign w:val="center"/>
            <w:hideMark/>
          </w:tcPr>
          <w:p w14:paraId="71EF3A17" w14:textId="77777777" w:rsidR="002961FB" w:rsidRPr="002961FB" w:rsidRDefault="007E76A0" w:rsidP="0037080D">
            <w:pPr>
              <w:spacing w:after="200" w:line="276" w:lineRule="auto"/>
              <w:jc w:val="both"/>
              <w:rPr>
                <w:b/>
                <w:bCs/>
                <w:sz w:val="28"/>
                <w:szCs w:val="28"/>
              </w:rPr>
            </w:pPr>
            <w:r>
              <w:rPr>
                <w:b/>
                <w:bCs/>
                <w:sz w:val="28"/>
                <w:szCs w:val="28"/>
              </w:rPr>
              <w:t>1</w:t>
            </w:r>
            <w:r w:rsidR="0037080D">
              <w:rPr>
                <w:b/>
                <w:bCs/>
                <w:sz w:val="28"/>
                <w:szCs w:val="28"/>
              </w:rPr>
              <w:t>2</w:t>
            </w:r>
            <w:r w:rsidR="002961FB" w:rsidRPr="002961FB">
              <w:rPr>
                <w:b/>
                <w:bCs/>
                <w:sz w:val="28"/>
                <w:szCs w:val="28"/>
              </w:rPr>
              <w:t> 000,0</w:t>
            </w:r>
          </w:p>
        </w:tc>
        <w:tc>
          <w:tcPr>
            <w:tcW w:w="987" w:type="pct"/>
            <w:tcBorders>
              <w:top w:val="nil"/>
              <w:left w:val="nil"/>
              <w:bottom w:val="single" w:sz="4" w:space="0" w:color="auto"/>
              <w:right w:val="single" w:sz="4" w:space="0" w:color="auto"/>
            </w:tcBorders>
            <w:shd w:val="clear" w:color="auto" w:fill="auto"/>
            <w:noWrap/>
            <w:vAlign w:val="center"/>
          </w:tcPr>
          <w:p w14:paraId="01946ADD" w14:textId="77777777" w:rsidR="002961FB" w:rsidRPr="002961FB" w:rsidRDefault="0037080D" w:rsidP="00E66007">
            <w:pPr>
              <w:spacing w:after="200" w:line="276" w:lineRule="auto"/>
              <w:jc w:val="both"/>
              <w:rPr>
                <w:sz w:val="28"/>
                <w:szCs w:val="28"/>
              </w:rPr>
            </w:pPr>
            <w:r>
              <w:rPr>
                <w:sz w:val="28"/>
                <w:szCs w:val="28"/>
              </w:rPr>
              <w:t>80</w:t>
            </w:r>
            <w:r w:rsidR="002961FB" w:rsidRPr="002961FB">
              <w:rPr>
                <w:sz w:val="28"/>
                <w:szCs w:val="28"/>
              </w:rPr>
              <w:t>%</w:t>
            </w:r>
          </w:p>
        </w:tc>
      </w:tr>
      <w:tr w:rsidR="002961FB" w:rsidRPr="002961FB" w14:paraId="347755D4" w14:textId="77777777" w:rsidTr="000C13C9">
        <w:trPr>
          <w:trHeight w:val="255"/>
        </w:trPr>
        <w:tc>
          <w:tcPr>
            <w:tcW w:w="2832" w:type="pct"/>
            <w:tcBorders>
              <w:top w:val="nil"/>
              <w:left w:val="single" w:sz="4" w:space="0" w:color="auto"/>
              <w:bottom w:val="single" w:sz="4" w:space="0" w:color="auto"/>
              <w:right w:val="single" w:sz="4" w:space="0" w:color="auto"/>
            </w:tcBorders>
            <w:shd w:val="clear" w:color="auto" w:fill="auto"/>
            <w:noWrap/>
            <w:vAlign w:val="center"/>
          </w:tcPr>
          <w:p w14:paraId="2AA753A8" w14:textId="77777777" w:rsidR="002961FB" w:rsidRPr="002961FB" w:rsidRDefault="002961FB" w:rsidP="00E66007">
            <w:pPr>
              <w:spacing w:after="200" w:line="276" w:lineRule="auto"/>
              <w:jc w:val="both"/>
              <w:rPr>
                <w:bCs/>
                <w:color w:val="000000"/>
                <w:sz w:val="28"/>
                <w:szCs w:val="28"/>
              </w:rPr>
            </w:pPr>
            <w:r w:rsidRPr="002961FB">
              <w:rPr>
                <w:bCs/>
                <w:color w:val="000000"/>
                <w:sz w:val="28"/>
                <w:szCs w:val="28"/>
              </w:rPr>
              <w:t>Собственные средства</w:t>
            </w:r>
          </w:p>
        </w:tc>
        <w:tc>
          <w:tcPr>
            <w:tcW w:w="1181" w:type="pct"/>
            <w:tcBorders>
              <w:top w:val="nil"/>
              <w:left w:val="nil"/>
              <w:bottom w:val="single" w:sz="4" w:space="0" w:color="auto"/>
              <w:right w:val="single" w:sz="4" w:space="0" w:color="auto"/>
            </w:tcBorders>
            <w:shd w:val="clear" w:color="auto" w:fill="auto"/>
            <w:noWrap/>
            <w:vAlign w:val="center"/>
          </w:tcPr>
          <w:p w14:paraId="7041204E" w14:textId="77777777" w:rsidR="002961FB" w:rsidRPr="002961FB" w:rsidRDefault="0037080D" w:rsidP="00E66007">
            <w:pPr>
              <w:spacing w:after="200" w:line="276" w:lineRule="auto"/>
              <w:jc w:val="both"/>
              <w:rPr>
                <w:b/>
                <w:bCs/>
                <w:sz w:val="28"/>
                <w:szCs w:val="28"/>
              </w:rPr>
            </w:pPr>
            <w:r>
              <w:rPr>
                <w:b/>
                <w:bCs/>
                <w:sz w:val="28"/>
                <w:szCs w:val="28"/>
              </w:rPr>
              <w:t>3</w:t>
            </w:r>
            <w:r w:rsidR="002961FB" w:rsidRPr="002961FB">
              <w:rPr>
                <w:b/>
                <w:bCs/>
                <w:sz w:val="28"/>
                <w:szCs w:val="28"/>
              </w:rPr>
              <w:t xml:space="preserve"> 000,00</w:t>
            </w:r>
          </w:p>
        </w:tc>
        <w:tc>
          <w:tcPr>
            <w:tcW w:w="987" w:type="pct"/>
            <w:tcBorders>
              <w:top w:val="nil"/>
              <w:left w:val="nil"/>
              <w:bottom w:val="single" w:sz="4" w:space="0" w:color="auto"/>
              <w:right w:val="single" w:sz="4" w:space="0" w:color="auto"/>
            </w:tcBorders>
            <w:shd w:val="clear" w:color="auto" w:fill="auto"/>
            <w:noWrap/>
            <w:vAlign w:val="center"/>
          </w:tcPr>
          <w:p w14:paraId="0D814D18" w14:textId="77777777" w:rsidR="002961FB" w:rsidRPr="002961FB" w:rsidRDefault="0037080D" w:rsidP="00E66007">
            <w:pPr>
              <w:spacing w:after="200" w:line="276" w:lineRule="auto"/>
              <w:jc w:val="both"/>
              <w:rPr>
                <w:sz w:val="28"/>
                <w:szCs w:val="28"/>
              </w:rPr>
            </w:pPr>
            <w:r>
              <w:rPr>
                <w:sz w:val="28"/>
                <w:szCs w:val="28"/>
              </w:rPr>
              <w:t>20</w:t>
            </w:r>
            <w:r w:rsidR="002961FB" w:rsidRPr="002961FB">
              <w:rPr>
                <w:sz w:val="28"/>
                <w:szCs w:val="28"/>
              </w:rPr>
              <w:t>%</w:t>
            </w:r>
          </w:p>
        </w:tc>
      </w:tr>
      <w:tr w:rsidR="002961FB" w:rsidRPr="002961FB" w14:paraId="2145AE70" w14:textId="77777777" w:rsidTr="000C13C9">
        <w:trPr>
          <w:trHeight w:val="255"/>
        </w:trPr>
        <w:tc>
          <w:tcPr>
            <w:tcW w:w="2832" w:type="pct"/>
            <w:tcBorders>
              <w:top w:val="nil"/>
              <w:left w:val="single" w:sz="4" w:space="0" w:color="auto"/>
              <w:bottom w:val="single" w:sz="4" w:space="0" w:color="auto"/>
              <w:right w:val="single" w:sz="4" w:space="0" w:color="auto"/>
            </w:tcBorders>
            <w:shd w:val="clear" w:color="auto" w:fill="auto"/>
            <w:noWrap/>
            <w:vAlign w:val="center"/>
          </w:tcPr>
          <w:p w14:paraId="61248420" w14:textId="77777777" w:rsidR="002961FB" w:rsidRPr="002961FB" w:rsidRDefault="002961FB" w:rsidP="00E66007">
            <w:pPr>
              <w:spacing w:after="200" w:line="276" w:lineRule="auto"/>
              <w:jc w:val="both"/>
              <w:rPr>
                <w:b/>
                <w:bCs/>
                <w:color w:val="000000"/>
                <w:sz w:val="28"/>
                <w:szCs w:val="28"/>
              </w:rPr>
            </w:pPr>
            <w:r w:rsidRPr="002961FB">
              <w:rPr>
                <w:b/>
                <w:bCs/>
                <w:color w:val="000000"/>
                <w:sz w:val="28"/>
                <w:szCs w:val="28"/>
              </w:rPr>
              <w:t>Всего</w:t>
            </w:r>
          </w:p>
        </w:tc>
        <w:tc>
          <w:tcPr>
            <w:tcW w:w="1181" w:type="pct"/>
            <w:tcBorders>
              <w:top w:val="nil"/>
              <w:left w:val="nil"/>
              <w:bottom w:val="single" w:sz="4" w:space="0" w:color="auto"/>
              <w:right w:val="single" w:sz="4" w:space="0" w:color="auto"/>
            </w:tcBorders>
            <w:shd w:val="clear" w:color="auto" w:fill="auto"/>
            <w:noWrap/>
            <w:vAlign w:val="center"/>
          </w:tcPr>
          <w:p w14:paraId="50ED9EDC" w14:textId="77777777" w:rsidR="002961FB" w:rsidRPr="002961FB" w:rsidRDefault="0037080D" w:rsidP="00E66007">
            <w:pPr>
              <w:spacing w:after="200" w:line="276" w:lineRule="auto"/>
              <w:jc w:val="both"/>
              <w:rPr>
                <w:b/>
                <w:bCs/>
                <w:sz w:val="28"/>
                <w:szCs w:val="28"/>
              </w:rPr>
            </w:pPr>
            <w:r>
              <w:rPr>
                <w:b/>
                <w:bCs/>
                <w:sz w:val="28"/>
                <w:szCs w:val="28"/>
              </w:rPr>
              <w:t>15</w:t>
            </w:r>
            <w:r w:rsidR="002961FB" w:rsidRPr="002961FB">
              <w:rPr>
                <w:b/>
                <w:bCs/>
                <w:sz w:val="28"/>
                <w:szCs w:val="28"/>
              </w:rPr>
              <w:t> 000,0</w:t>
            </w:r>
          </w:p>
        </w:tc>
        <w:tc>
          <w:tcPr>
            <w:tcW w:w="987" w:type="pct"/>
            <w:tcBorders>
              <w:top w:val="nil"/>
              <w:left w:val="nil"/>
              <w:bottom w:val="single" w:sz="4" w:space="0" w:color="auto"/>
              <w:right w:val="single" w:sz="4" w:space="0" w:color="auto"/>
            </w:tcBorders>
            <w:shd w:val="clear" w:color="auto" w:fill="auto"/>
            <w:noWrap/>
            <w:vAlign w:val="center"/>
          </w:tcPr>
          <w:p w14:paraId="46F43297" w14:textId="77777777" w:rsidR="002961FB" w:rsidRPr="002961FB" w:rsidRDefault="002961FB" w:rsidP="00E66007">
            <w:pPr>
              <w:spacing w:after="200" w:line="276" w:lineRule="auto"/>
              <w:jc w:val="both"/>
              <w:rPr>
                <w:b/>
                <w:bCs/>
                <w:sz w:val="28"/>
                <w:szCs w:val="28"/>
              </w:rPr>
            </w:pPr>
            <w:r w:rsidRPr="002961FB">
              <w:rPr>
                <w:b/>
                <w:bCs/>
                <w:sz w:val="28"/>
                <w:szCs w:val="28"/>
              </w:rPr>
              <w:t>100%</w:t>
            </w:r>
          </w:p>
        </w:tc>
      </w:tr>
    </w:tbl>
    <w:p w14:paraId="0941C187" w14:textId="77777777" w:rsidR="002961FB" w:rsidRDefault="002961FB" w:rsidP="00E66007">
      <w:pPr>
        <w:widowControl w:val="0"/>
        <w:overflowPunct w:val="0"/>
        <w:autoSpaceDE w:val="0"/>
        <w:autoSpaceDN w:val="0"/>
        <w:adjustRightInd w:val="0"/>
        <w:spacing w:line="276" w:lineRule="auto"/>
        <w:ind w:left="120" w:right="120" w:firstLine="283"/>
        <w:jc w:val="both"/>
        <w:rPr>
          <w:rFonts w:ascii="Calibri" w:eastAsia="Calibri" w:hAnsi="Calibri"/>
          <w:noProof/>
          <w:sz w:val="22"/>
          <w:szCs w:val="22"/>
        </w:rPr>
      </w:pPr>
      <w:bookmarkStart w:id="2" w:name="page11"/>
      <w:bookmarkEnd w:id="2"/>
    </w:p>
    <w:p w14:paraId="3AAA0C6B" w14:textId="77777777" w:rsidR="007E76A0" w:rsidRDefault="0037080D" w:rsidP="00E66007">
      <w:pPr>
        <w:widowControl w:val="0"/>
        <w:overflowPunct w:val="0"/>
        <w:autoSpaceDE w:val="0"/>
        <w:autoSpaceDN w:val="0"/>
        <w:adjustRightInd w:val="0"/>
        <w:spacing w:line="276" w:lineRule="auto"/>
        <w:ind w:left="120" w:right="120" w:firstLine="283"/>
        <w:jc w:val="both"/>
        <w:rPr>
          <w:rFonts w:ascii="Calibri" w:eastAsia="Calibri" w:hAnsi="Calibri"/>
          <w:noProof/>
          <w:sz w:val="22"/>
          <w:szCs w:val="22"/>
        </w:rPr>
      </w:pPr>
      <w:r>
        <w:rPr>
          <w:noProof/>
        </w:rPr>
        <w:drawing>
          <wp:inline distT="0" distB="0" distL="0" distR="0" wp14:anchorId="31AD6220" wp14:editId="639A4635">
            <wp:extent cx="4539727" cy="3474720"/>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AB3D70" w14:textId="77777777" w:rsidR="002961FB" w:rsidRPr="002961FB" w:rsidRDefault="002961FB" w:rsidP="00E66007">
      <w:pPr>
        <w:widowControl w:val="0"/>
        <w:overflowPunct w:val="0"/>
        <w:autoSpaceDE w:val="0"/>
        <w:autoSpaceDN w:val="0"/>
        <w:adjustRightInd w:val="0"/>
        <w:spacing w:line="276" w:lineRule="auto"/>
        <w:ind w:left="120" w:right="120" w:firstLine="283"/>
        <w:jc w:val="both"/>
        <w:rPr>
          <w:sz w:val="28"/>
          <w:szCs w:val="28"/>
        </w:rPr>
      </w:pPr>
    </w:p>
    <w:tbl>
      <w:tblPr>
        <w:tblStyle w:val="12"/>
        <w:tblW w:w="0" w:type="auto"/>
        <w:tblInd w:w="-34" w:type="dxa"/>
        <w:tblLook w:val="04A0" w:firstRow="1" w:lastRow="0" w:firstColumn="1" w:lastColumn="0" w:noHBand="0" w:noVBand="1"/>
      </w:tblPr>
      <w:tblGrid>
        <w:gridCol w:w="7025"/>
        <w:gridCol w:w="2354"/>
      </w:tblGrid>
      <w:tr w:rsidR="002961FB" w:rsidRPr="002961FB" w14:paraId="6A7451B5" w14:textId="77777777" w:rsidTr="000C13C9">
        <w:tc>
          <w:tcPr>
            <w:tcW w:w="7230" w:type="dxa"/>
            <w:shd w:val="clear" w:color="auto" w:fill="E5B8B7" w:themeFill="accent2" w:themeFillTint="66"/>
          </w:tcPr>
          <w:p w14:paraId="4C60BFFD" w14:textId="77777777" w:rsidR="002961FB" w:rsidRPr="002961FB" w:rsidRDefault="002961FB" w:rsidP="00E66007">
            <w:pPr>
              <w:widowControl w:val="0"/>
              <w:overflowPunct w:val="0"/>
              <w:autoSpaceDE w:val="0"/>
              <w:autoSpaceDN w:val="0"/>
              <w:adjustRightInd w:val="0"/>
              <w:spacing w:line="276" w:lineRule="auto"/>
              <w:ind w:right="120"/>
              <w:jc w:val="both"/>
              <w:rPr>
                <w:b/>
                <w:sz w:val="28"/>
                <w:szCs w:val="28"/>
              </w:rPr>
            </w:pPr>
            <w:r w:rsidRPr="002961FB">
              <w:rPr>
                <w:b/>
                <w:sz w:val="28"/>
                <w:szCs w:val="28"/>
              </w:rPr>
              <w:t>Параметры</w:t>
            </w:r>
          </w:p>
        </w:tc>
        <w:tc>
          <w:tcPr>
            <w:tcW w:w="2375" w:type="dxa"/>
            <w:shd w:val="clear" w:color="auto" w:fill="E5B8B7" w:themeFill="accent2" w:themeFillTint="66"/>
          </w:tcPr>
          <w:p w14:paraId="36B21FA2" w14:textId="77777777" w:rsidR="002961FB" w:rsidRPr="002961FB" w:rsidRDefault="002961FB" w:rsidP="00E66007">
            <w:pPr>
              <w:widowControl w:val="0"/>
              <w:overflowPunct w:val="0"/>
              <w:autoSpaceDE w:val="0"/>
              <w:autoSpaceDN w:val="0"/>
              <w:adjustRightInd w:val="0"/>
              <w:spacing w:line="276" w:lineRule="auto"/>
              <w:ind w:right="120"/>
              <w:jc w:val="both"/>
              <w:rPr>
                <w:b/>
                <w:sz w:val="28"/>
                <w:szCs w:val="28"/>
              </w:rPr>
            </w:pPr>
            <w:r w:rsidRPr="002961FB">
              <w:rPr>
                <w:b/>
                <w:sz w:val="28"/>
                <w:szCs w:val="28"/>
              </w:rPr>
              <w:t>Значения</w:t>
            </w:r>
          </w:p>
        </w:tc>
      </w:tr>
      <w:tr w:rsidR="002961FB" w:rsidRPr="002961FB" w14:paraId="37AD4565" w14:textId="77777777" w:rsidTr="000C13C9">
        <w:tc>
          <w:tcPr>
            <w:tcW w:w="7230" w:type="dxa"/>
          </w:tcPr>
          <w:p w14:paraId="0B6F6E04" w14:textId="77777777" w:rsidR="002961FB" w:rsidRPr="002961FB" w:rsidRDefault="002961FB" w:rsidP="00E66007">
            <w:pPr>
              <w:widowControl w:val="0"/>
              <w:overflowPunct w:val="0"/>
              <w:autoSpaceDE w:val="0"/>
              <w:autoSpaceDN w:val="0"/>
              <w:adjustRightInd w:val="0"/>
              <w:spacing w:line="276" w:lineRule="auto"/>
              <w:ind w:right="120"/>
              <w:jc w:val="both"/>
              <w:rPr>
                <w:sz w:val="28"/>
                <w:szCs w:val="28"/>
              </w:rPr>
            </w:pPr>
            <w:r w:rsidRPr="002961FB">
              <w:rPr>
                <w:sz w:val="28"/>
                <w:szCs w:val="28"/>
              </w:rPr>
              <w:t xml:space="preserve">Валюта кредита </w:t>
            </w:r>
          </w:p>
        </w:tc>
        <w:tc>
          <w:tcPr>
            <w:tcW w:w="2375" w:type="dxa"/>
          </w:tcPr>
          <w:p w14:paraId="4CDC3A16" w14:textId="77777777" w:rsidR="002961FB" w:rsidRPr="002961FB" w:rsidRDefault="002961FB" w:rsidP="00E66007">
            <w:pPr>
              <w:widowControl w:val="0"/>
              <w:overflowPunct w:val="0"/>
              <w:autoSpaceDE w:val="0"/>
              <w:autoSpaceDN w:val="0"/>
              <w:adjustRightInd w:val="0"/>
              <w:spacing w:line="276" w:lineRule="auto"/>
              <w:ind w:right="120"/>
              <w:jc w:val="both"/>
              <w:rPr>
                <w:sz w:val="28"/>
                <w:szCs w:val="28"/>
              </w:rPr>
            </w:pPr>
            <w:r w:rsidRPr="002961FB">
              <w:rPr>
                <w:sz w:val="28"/>
                <w:szCs w:val="28"/>
              </w:rPr>
              <w:t xml:space="preserve">Тенге </w:t>
            </w:r>
          </w:p>
        </w:tc>
      </w:tr>
      <w:tr w:rsidR="002961FB" w:rsidRPr="002961FB" w14:paraId="15B16F77" w14:textId="77777777" w:rsidTr="000C13C9">
        <w:tc>
          <w:tcPr>
            <w:tcW w:w="7230" w:type="dxa"/>
          </w:tcPr>
          <w:p w14:paraId="0D4C00A5" w14:textId="77777777" w:rsidR="002961FB" w:rsidRPr="002961FB" w:rsidRDefault="002961FB" w:rsidP="00E66007">
            <w:pPr>
              <w:widowControl w:val="0"/>
              <w:overflowPunct w:val="0"/>
              <w:autoSpaceDE w:val="0"/>
              <w:autoSpaceDN w:val="0"/>
              <w:adjustRightInd w:val="0"/>
              <w:spacing w:line="276" w:lineRule="auto"/>
              <w:ind w:right="120"/>
              <w:jc w:val="both"/>
              <w:rPr>
                <w:sz w:val="28"/>
                <w:szCs w:val="28"/>
              </w:rPr>
            </w:pPr>
            <w:r w:rsidRPr="002961FB">
              <w:rPr>
                <w:rFonts w:eastAsia="Calibri"/>
                <w:sz w:val="28"/>
                <w:szCs w:val="28"/>
              </w:rPr>
              <w:t>Процентная ставка, годовых</w:t>
            </w:r>
          </w:p>
        </w:tc>
        <w:tc>
          <w:tcPr>
            <w:tcW w:w="2375" w:type="dxa"/>
          </w:tcPr>
          <w:p w14:paraId="37C18253" w14:textId="77777777" w:rsidR="002961FB" w:rsidRPr="002961FB" w:rsidRDefault="00517128" w:rsidP="00E66007">
            <w:pPr>
              <w:widowControl w:val="0"/>
              <w:overflowPunct w:val="0"/>
              <w:autoSpaceDE w:val="0"/>
              <w:autoSpaceDN w:val="0"/>
              <w:adjustRightInd w:val="0"/>
              <w:spacing w:line="276" w:lineRule="auto"/>
              <w:ind w:right="120"/>
              <w:jc w:val="both"/>
              <w:rPr>
                <w:sz w:val="28"/>
                <w:szCs w:val="28"/>
              </w:rPr>
            </w:pPr>
            <w:r>
              <w:rPr>
                <w:sz w:val="28"/>
                <w:szCs w:val="28"/>
              </w:rPr>
              <w:t>6</w:t>
            </w:r>
            <w:r w:rsidR="002961FB" w:rsidRPr="002961FB">
              <w:rPr>
                <w:sz w:val="28"/>
                <w:szCs w:val="28"/>
              </w:rPr>
              <w:t>%</w:t>
            </w:r>
          </w:p>
        </w:tc>
      </w:tr>
      <w:tr w:rsidR="002961FB" w:rsidRPr="002961FB" w14:paraId="1C6F6801" w14:textId="77777777" w:rsidTr="000C13C9">
        <w:tc>
          <w:tcPr>
            <w:tcW w:w="7230" w:type="dxa"/>
          </w:tcPr>
          <w:p w14:paraId="530DDC61" w14:textId="77777777" w:rsidR="002961FB" w:rsidRPr="002961FB" w:rsidRDefault="002961FB" w:rsidP="00E66007">
            <w:pPr>
              <w:widowControl w:val="0"/>
              <w:overflowPunct w:val="0"/>
              <w:autoSpaceDE w:val="0"/>
              <w:autoSpaceDN w:val="0"/>
              <w:adjustRightInd w:val="0"/>
              <w:spacing w:line="276" w:lineRule="auto"/>
              <w:ind w:right="120"/>
              <w:jc w:val="both"/>
              <w:rPr>
                <w:sz w:val="28"/>
                <w:szCs w:val="28"/>
              </w:rPr>
            </w:pPr>
            <w:r w:rsidRPr="002961FB">
              <w:rPr>
                <w:rFonts w:eastAsia="Calibri"/>
                <w:sz w:val="28"/>
                <w:szCs w:val="28"/>
              </w:rPr>
              <w:t>Срок погашения, лет</w:t>
            </w:r>
          </w:p>
        </w:tc>
        <w:tc>
          <w:tcPr>
            <w:tcW w:w="2375" w:type="dxa"/>
          </w:tcPr>
          <w:p w14:paraId="55CC5F43" w14:textId="77777777" w:rsidR="002961FB" w:rsidRPr="002961FB" w:rsidRDefault="007D21B6" w:rsidP="00E66007">
            <w:pPr>
              <w:widowControl w:val="0"/>
              <w:overflowPunct w:val="0"/>
              <w:autoSpaceDE w:val="0"/>
              <w:autoSpaceDN w:val="0"/>
              <w:adjustRightInd w:val="0"/>
              <w:spacing w:line="276" w:lineRule="auto"/>
              <w:ind w:right="120"/>
              <w:jc w:val="both"/>
              <w:rPr>
                <w:sz w:val="28"/>
                <w:szCs w:val="28"/>
              </w:rPr>
            </w:pPr>
            <w:r>
              <w:rPr>
                <w:sz w:val="28"/>
                <w:szCs w:val="28"/>
              </w:rPr>
              <w:t>5</w:t>
            </w:r>
            <w:r w:rsidR="002961FB" w:rsidRPr="002961FB">
              <w:rPr>
                <w:sz w:val="28"/>
                <w:szCs w:val="28"/>
              </w:rPr>
              <w:t xml:space="preserve"> </w:t>
            </w:r>
            <w:r>
              <w:rPr>
                <w:sz w:val="28"/>
                <w:szCs w:val="28"/>
              </w:rPr>
              <w:t>лет</w:t>
            </w:r>
            <w:r w:rsidR="002961FB" w:rsidRPr="002961FB">
              <w:rPr>
                <w:sz w:val="28"/>
                <w:szCs w:val="28"/>
              </w:rPr>
              <w:t xml:space="preserve"> (6</w:t>
            </w:r>
            <w:r>
              <w:rPr>
                <w:sz w:val="28"/>
                <w:szCs w:val="28"/>
              </w:rPr>
              <w:t>0</w:t>
            </w:r>
            <w:r w:rsidR="002961FB" w:rsidRPr="002961FB">
              <w:rPr>
                <w:sz w:val="28"/>
                <w:szCs w:val="28"/>
              </w:rPr>
              <w:t xml:space="preserve"> мес.)</w:t>
            </w:r>
          </w:p>
        </w:tc>
      </w:tr>
      <w:tr w:rsidR="002961FB" w:rsidRPr="002961FB" w14:paraId="4427A1BB" w14:textId="77777777" w:rsidTr="000C13C9">
        <w:tc>
          <w:tcPr>
            <w:tcW w:w="7230" w:type="dxa"/>
          </w:tcPr>
          <w:p w14:paraId="78F5BFF5" w14:textId="77777777" w:rsidR="002961FB" w:rsidRPr="002961FB" w:rsidRDefault="002961FB" w:rsidP="00E66007">
            <w:pPr>
              <w:widowControl w:val="0"/>
              <w:overflowPunct w:val="0"/>
              <w:autoSpaceDE w:val="0"/>
              <w:autoSpaceDN w:val="0"/>
              <w:adjustRightInd w:val="0"/>
              <w:spacing w:line="276" w:lineRule="auto"/>
              <w:ind w:right="120"/>
              <w:jc w:val="both"/>
              <w:rPr>
                <w:rFonts w:eastAsia="Calibri"/>
                <w:sz w:val="28"/>
                <w:szCs w:val="28"/>
              </w:rPr>
            </w:pPr>
            <w:r w:rsidRPr="002961FB">
              <w:rPr>
                <w:rFonts w:eastAsia="Calibri"/>
                <w:sz w:val="28"/>
                <w:szCs w:val="28"/>
              </w:rPr>
              <w:t>Выплата процентов и основного долга</w:t>
            </w:r>
          </w:p>
        </w:tc>
        <w:tc>
          <w:tcPr>
            <w:tcW w:w="2375" w:type="dxa"/>
          </w:tcPr>
          <w:p w14:paraId="06D212CB" w14:textId="77777777" w:rsidR="002961FB" w:rsidRPr="002961FB" w:rsidRDefault="002961FB" w:rsidP="00E66007">
            <w:pPr>
              <w:widowControl w:val="0"/>
              <w:overflowPunct w:val="0"/>
              <w:autoSpaceDE w:val="0"/>
              <w:autoSpaceDN w:val="0"/>
              <w:adjustRightInd w:val="0"/>
              <w:spacing w:line="276" w:lineRule="auto"/>
              <w:ind w:right="120"/>
              <w:jc w:val="both"/>
              <w:rPr>
                <w:sz w:val="28"/>
                <w:szCs w:val="28"/>
              </w:rPr>
            </w:pPr>
            <w:r w:rsidRPr="002961FB">
              <w:rPr>
                <w:sz w:val="28"/>
                <w:szCs w:val="28"/>
              </w:rPr>
              <w:t>Ежемесячно</w:t>
            </w:r>
          </w:p>
        </w:tc>
      </w:tr>
      <w:tr w:rsidR="002961FB" w:rsidRPr="002961FB" w14:paraId="0353BD71" w14:textId="77777777" w:rsidTr="000C13C9">
        <w:tc>
          <w:tcPr>
            <w:tcW w:w="7230" w:type="dxa"/>
          </w:tcPr>
          <w:p w14:paraId="3F744E50" w14:textId="77777777" w:rsidR="002961FB" w:rsidRPr="002961FB" w:rsidRDefault="002961FB" w:rsidP="00E66007">
            <w:pPr>
              <w:widowControl w:val="0"/>
              <w:overflowPunct w:val="0"/>
              <w:autoSpaceDE w:val="0"/>
              <w:autoSpaceDN w:val="0"/>
              <w:adjustRightInd w:val="0"/>
              <w:spacing w:line="276" w:lineRule="auto"/>
              <w:ind w:right="120"/>
              <w:jc w:val="both"/>
              <w:rPr>
                <w:rFonts w:eastAsia="Calibri"/>
                <w:sz w:val="28"/>
                <w:szCs w:val="28"/>
              </w:rPr>
            </w:pPr>
            <w:r w:rsidRPr="002961FB">
              <w:rPr>
                <w:rFonts w:eastAsia="Calibri"/>
                <w:sz w:val="28"/>
                <w:szCs w:val="28"/>
              </w:rPr>
              <w:t>Тип погашения основного долга</w:t>
            </w:r>
          </w:p>
        </w:tc>
        <w:tc>
          <w:tcPr>
            <w:tcW w:w="2375" w:type="dxa"/>
          </w:tcPr>
          <w:p w14:paraId="6BED228F" w14:textId="77777777" w:rsidR="002961FB" w:rsidRPr="002961FB" w:rsidRDefault="002961FB" w:rsidP="00E66007">
            <w:pPr>
              <w:widowControl w:val="0"/>
              <w:overflowPunct w:val="0"/>
              <w:autoSpaceDE w:val="0"/>
              <w:autoSpaceDN w:val="0"/>
              <w:adjustRightInd w:val="0"/>
              <w:spacing w:line="276" w:lineRule="auto"/>
              <w:ind w:right="120"/>
              <w:jc w:val="both"/>
              <w:rPr>
                <w:sz w:val="28"/>
                <w:szCs w:val="28"/>
              </w:rPr>
            </w:pPr>
            <w:r w:rsidRPr="002961FB">
              <w:rPr>
                <w:sz w:val="28"/>
                <w:szCs w:val="28"/>
              </w:rPr>
              <w:t>Равными долями</w:t>
            </w:r>
          </w:p>
        </w:tc>
      </w:tr>
    </w:tbl>
    <w:p w14:paraId="3E974455" w14:textId="77777777" w:rsidR="007D21B6" w:rsidRDefault="007D21B6" w:rsidP="00E66007">
      <w:pPr>
        <w:widowControl w:val="0"/>
        <w:overflowPunct w:val="0"/>
        <w:autoSpaceDE w:val="0"/>
        <w:autoSpaceDN w:val="0"/>
        <w:adjustRightInd w:val="0"/>
        <w:spacing w:line="276" w:lineRule="auto"/>
        <w:ind w:left="120" w:right="120"/>
        <w:jc w:val="both"/>
        <w:rPr>
          <w:sz w:val="28"/>
          <w:szCs w:val="28"/>
        </w:rPr>
      </w:pPr>
    </w:p>
    <w:p w14:paraId="4C255822" w14:textId="77777777" w:rsidR="002961FB" w:rsidRDefault="00960A6E" w:rsidP="00CD3DD7">
      <w:pPr>
        <w:widowControl w:val="0"/>
        <w:overflowPunct w:val="0"/>
        <w:autoSpaceDE w:val="0"/>
        <w:autoSpaceDN w:val="0"/>
        <w:adjustRightInd w:val="0"/>
        <w:spacing w:line="276" w:lineRule="auto"/>
        <w:ind w:left="120" w:right="120" w:firstLine="588"/>
        <w:jc w:val="both"/>
        <w:rPr>
          <w:sz w:val="28"/>
          <w:szCs w:val="28"/>
        </w:rPr>
      </w:pPr>
      <w:r>
        <w:rPr>
          <w:sz w:val="28"/>
          <w:szCs w:val="28"/>
        </w:rPr>
        <w:t xml:space="preserve">Итого чистый </w:t>
      </w:r>
      <w:r w:rsidR="002961FB" w:rsidRPr="002961FB">
        <w:rPr>
          <w:sz w:val="28"/>
          <w:szCs w:val="28"/>
        </w:rPr>
        <w:t xml:space="preserve">доход инвестированного капитала при ставке дисконтирования </w:t>
      </w:r>
      <w:r w:rsidR="00E97798">
        <w:rPr>
          <w:sz w:val="28"/>
          <w:szCs w:val="28"/>
        </w:rPr>
        <w:t>7</w:t>
      </w:r>
      <w:r w:rsidR="002961FB" w:rsidRPr="002961FB">
        <w:rPr>
          <w:sz w:val="28"/>
          <w:szCs w:val="28"/>
        </w:rPr>
        <w:t xml:space="preserve">% на </w:t>
      </w:r>
      <w:r w:rsidR="007C7CDF">
        <w:rPr>
          <w:sz w:val="28"/>
          <w:szCs w:val="28"/>
        </w:rPr>
        <w:t xml:space="preserve">2023 </w:t>
      </w:r>
      <w:r w:rsidR="002961FB" w:rsidRPr="002961FB">
        <w:rPr>
          <w:sz w:val="28"/>
          <w:szCs w:val="28"/>
        </w:rPr>
        <w:t xml:space="preserve">год реализации проекта составил </w:t>
      </w:r>
      <w:r w:rsidR="001B5623" w:rsidRPr="001B5623">
        <w:rPr>
          <w:sz w:val="28"/>
          <w:szCs w:val="28"/>
        </w:rPr>
        <w:t xml:space="preserve"> 8 </w:t>
      </w:r>
      <w:r w:rsidR="007C7CDF">
        <w:rPr>
          <w:sz w:val="28"/>
          <w:szCs w:val="28"/>
        </w:rPr>
        <w:t>951</w:t>
      </w:r>
      <w:r w:rsidR="001B5623" w:rsidRPr="001B5623">
        <w:rPr>
          <w:sz w:val="28"/>
          <w:szCs w:val="28"/>
        </w:rPr>
        <w:t xml:space="preserve"> </w:t>
      </w:r>
      <w:r w:rsidR="002961FB" w:rsidRPr="001B5623">
        <w:rPr>
          <w:sz w:val="28"/>
          <w:szCs w:val="28"/>
        </w:rPr>
        <w:t xml:space="preserve">тыс. </w:t>
      </w:r>
      <w:proofErr w:type="spellStart"/>
      <w:r w:rsidR="002961FB" w:rsidRPr="001B5623">
        <w:rPr>
          <w:sz w:val="28"/>
          <w:szCs w:val="28"/>
        </w:rPr>
        <w:t>тг</w:t>
      </w:r>
      <w:proofErr w:type="spellEnd"/>
      <w:r w:rsidR="002961FB" w:rsidRPr="001B5623">
        <w:rPr>
          <w:sz w:val="28"/>
          <w:szCs w:val="28"/>
        </w:rPr>
        <w:t>.</w:t>
      </w:r>
    </w:p>
    <w:p w14:paraId="4FB2E65E" w14:textId="77777777" w:rsidR="007D21B6" w:rsidRDefault="007D21B6" w:rsidP="00E66007">
      <w:pPr>
        <w:widowControl w:val="0"/>
        <w:overflowPunct w:val="0"/>
        <w:autoSpaceDE w:val="0"/>
        <w:autoSpaceDN w:val="0"/>
        <w:adjustRightInd w:val="0"/>
        <w:spacing w:line="276" w:lineRule="auto"/>
        <w:ind w:left="120" w:right="120"/>
        <w:jc w:val="both"/>
        <w:rPr>
          <w:sz w:val="28"/>
          <w:szCs w:val="28"/>
        </w:rPr>
      </w:pPr>
    </w:p>
    <w:p w14:paraId="1D3C9212" w14:textId="77777777" w:rsidR="00960A6E" w:rsidRDefault="00960A6E" w:rsidP="00E66007">
      <w:pPr>
        <w:widowControl w:val="0"/>
        <w:overflowPunct w:val="0"/>
        <w:autoSpaceDE w:val="0"/>
        <w:autoSpaceDN w:val="0"/>
        <w:adjustRightInd w:val="0"/>
        <w:spacing w:line="276" w:lineRule="auto"/>
        <w:ind w:left="120" w:right="120"/>
        <w:jc w:val="both"/>
        <w:rPr>
          <w:sz w:val="28"/>
          <w:szCs w:val="28"/>
        </w:rPr>
      </w:pPr>
    </w:p>
    <w:p w14:paraId="37BC81EC" w14:textId="77777777" w:rsidR="00960A6E" w:rsidRPr="002961FB" w:rsidRDefault="00960A6E" w:rsidP="00E66007">
      <w:pPr>
        <w:widowControl w:val="0"/>
        <w:overflowPunct w:val="0"/>
        <w:autoSpaceDE w:val="0"/>
        <w:autoSpaceDN w:val="0"/>
        <w:adjustRightInd w:val="0"/>
        <w:spacing w:line="276" w:lineRule="auto"/>
        <w:ind w:left="120" w:right="120"/>
        <w:jc w:val="both"/>
        <w:rPr>
          <w:sz w:val="28"/>
          <w:szCs w:val="28"/>
        </w:rPr>
      </w:pPr>
    </w:p>
    <w:tbl>
      <w:tblPr>
        <w:tblW w:w="5024" w:type="dxa"/>
        <w:tblInd w:w="93" w:type="dxa"/>
        <w:tblLook w:val="04A0" w:firstRow="1" w:lastRow="0" w:firstColumn="1" w:lastColumn="0" w:noHBand="0" w:noVBand="1"/>
      </w:tblPr>
      <w:tblGrid>
        <w:gridCol w:w="1854"/>
        <w:gridCol w:w="1266"/>
        <w:gridCol w:w="1904"/>
      </w:tblGrid>
      <w:tr w:rsidR="00960A6E" w:rsidRPr="00960A6E" w14:paraId="04E66F28" w14:textId="77777777" w:rsidTr="00960A6E">
        <w:trPr>
          <w:trHeight w:val="360"/>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1C37" w14:textId="77777777" w:rsidR="00960A6E" w:rsidRPr="00960A6E" w:rsidRDefault="00960A6E" w:rsidP="00960A6E">
            <w:pPr>
              <w:jc w:val="center"/>
              <w:rPr>
                <w:b/>
                <w:bCs/>
                <w:sz w:val="28"/>
                <w:szCs w:val="28"/>
              </w:rPr>
            </w:pPr>
            <w:proofErr w:type="spellStart"/>
            <w:r w:rsidRPr="00960A6E">
              <w:rPr>
                <w:b/>
                <w:bCs/>
                <w:sz w:val="28"/>
                <w:szCs w:val="28"/>
              </w:rPr>
              <w:lastRenderedPageBreak/>
              <w:t>Discounted</w:t>
            </w:r>
            <w:proofErr w:type="spellEnd"/>
            <w:r w:rsidRPr="00960A6E">
              <w:rPr>
                <w:b/>
                <w:bCs/>
                <w:sz w:val="28"/>
                <w:szCs w:val="28"/>
              </w:rPr>
              <w:t xml:space="preserve"> </w:t>
            </w:r>
            <w:r w:rsidRPr="00960A6E">
              <w:rPr>
                <w:b/>
                <w:bCs/>
                <w:sz w:val="28"/>
                <w:szCs w:val="28"/>
              </w:rPr>
              <w:br/>
              <w:t xml:space="preserve">Pay-Back </w:t>
            </w:r>
            <w:proofErr w:type="spellStart"/>
            <w:r w:rsidRPr="00960A6E">
              <w:rPr>
                <w:b/>
                <w:bCs/>
                <w:sz w:val="28"/>
                <w:szCs w:val="28"/>
              </w:rPr>
              <w:t>Period</w:t>
            </w:r>
            <w:proofErr w:type="spellEnd"/>
            <w:r w:rsidRPr="00960A6E">
              <w:rPr>
                <w:b/>
                <w:bCs/>
                <w:sz w:val="28"/>
                <w:szCs w:val="28"/>
              </w:rPr>
              <w:t>=</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2344FE2" w14:textId="77777777" w:rsidR="00960A6E" w:rsidRPr="00960A6E" w:rsidRDefault="00960A6E" w:rsidP="00960A6E">
            <w:pPr>
              <w:jc w:val="center"/>
              <w:rPr>
                <w:b/>
                <w:bCs/>
                <w:sz w:val="28"/>
                <w:szCs w:val="28"/>
              </w:rPr>
            </w:pPr>
            <w:r w:rsidRPr="00960A6E">
              <w:rPr>
                <w:b/>
                <w:bCs/>
                <w:sz w:val="28"/>
                <w:szCs w:val="28"/>
              </w:rPr>
              <w:t>41</w:t>
            </w:r>
          </w:p>
        </w:tc>
        <w:tc>
          <w:tcPr>
            <w:tcW w:w="1904" w:type="dxa"/>
            <w:tcBorders>
              <w:top w:val="single" w:sz="4" w:space="0" w:color="auto"/>
              <w:left w:val="nil"/>
              <w:bottom w:val="single" w:sz="4" w:space="0" w:color="auto"/>
              <w:right w:val="single" w:sz="4" w:space="0" w:color="auto"/>
            </w:tcBorders>
            <w:shd w:val="clear" w:color="auto" w:fill="auto"/>
            <w:noWrap/>
            <w:vAlign w:val="center"/>
            <w:hideMark/>
          </w:tcPr>
          <w:p w14:paraId="3BE96C24" w14:textId="77777777" w:rsidR="00960A6E" w:rsidRPr="00960A6E" w:rsidRDefault="00960A6E" w:rsidP="00960A6E">
            <w:pPr>
              <w:jc w:val="center"/>
              <w:rPr>
                <w:sz w:val="28"/>
                <w:szCs w:val="28"/>
              </w:rPr>
            </w:pPr>
            <w:r w:rsidRPr="00960A6E">
              <w:rPr>
                <w:sz w:val="28"/>
                <w:szCs w:val="28"/>
              </w:rPr>
              <w:t>месяц</w:t>
            </w:r>
          </w:p>
        </w:tc>
      </w:tr>
      <w:tr w:rsidR="00960A6E" w:rsidRPr="00960A6E" w14:paraId="262F20A0" w14:textId="77777777" w:rsidTr="00960A6E">
        <w:trPr>
          <w:trHeight w:val="195"/>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17430F5A" w14:textId="77777777" w:rsidR="00960A6E" w:rsidRPr="00960A6E" w:rsidRDefault="00960A6E" w:rsidP="00960A6E">
            <w:pPr>
              <w:jc w:val="center"/>
              <w:rPr>
                <w:sz w:val="28"/>
                <w:szCs w:val="28"/>
              </w:rPr>
            </w:pPr>
          </w:p>
        </w:tc>
        <w:tc>
          <w:tcPr>
            <w:tcW w:w="1266" w:type="dxa"/>
            <w:tcBorders>
              <w:top w:val="nil"/>
              <w:left w:val="nil"/>
              <w:bottom w:val="single" w:sz="4" w:space="0" w:color="auto"/>
              <w:right w:val="single" w:sz="4" w:space="0" w:color="auto"/>
            </w:tcBorders>
            <w:shd w:val="clear" w:color="auto" w:fill="auto"/>
            <w:vAlign w:val="center"/>
            <w:hideMark/>
          </w:tcPr>
          <w:p w14:paraId="02B09D8E" w14:textId="77777777" w:rsidR="00960A6E" w:rsidRPr="00960A6E" w:rsidRDefault="00960A6E" w:rsidP="00960A6E">
            <w:pPr>
              <w:jc w:val="center"/>
              <w:rPr>
                <w:sz w:val="28"/>
                <w:szCs w:val="28"/>
              </w:rPr>
            </w:pPr>
          </w:p>
        </w:tc>
        <w:tc>
          <w:tcPr>
            <w:tcW w:w="1904" w:type="dxa"/>
            <w:tcBorders>
              <w:top w:val="nil"/>
              <w:left w:val="nil"/>
              <w:bottom w:val="single" w:sz="4" w:space="0" w:color="auto"/>
              <w:right w:val="single" w:sz="4" w:space="0" w:color="auto"/>
            </w:tcBorders>
            <w:shd w:val="clear" w:color="auto" w:fill="auto"/>
            <w:noWrap/>
            <w:vAlign w:val="center"/>
            <w:hideMark/>
          </w:tcPr>
          <w:p w14:paraId="4C990A5B" w14:textId="77777777" w:rsidR="00960A6E" w:rsidRPr="00960A6E" w:rsidRDefault="00960A6E" w:rsidP="00960A6E">
            <w:pPr>
              <w:jc w:val="center"/>
              <w:rPr>
                <w:b/>
                <w:bCs/>
                <w:sz w:val="28"/>
                <w:szCs w:val="28"/>
              </w:rPr>
            </w:pPr>
            <w:r w:rsidRPr="00960A6E">
              <w:rPr>
                <w:b/>
                <w:bCs/>
                <w:sz w:val="28"/>
                <w:szCs w:val="28"/>
              </w:rPr>
              <w:t>Примечание:</w:t>
            </w:r>
          </w:p>
        </w:tc>
      </w:tr>
      <w:tr w:rsidR="00960A6E" w:rsidRPr="00960A6E" w14:paraId="2EF57A14" w14:textId="77777777" w:rsidTr="00960A6E">
        <w:trPr>
          <w:trHeight w:val="195"/>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79036340" w14:textId="77777777" w:rsidR="00960A6E" w:rsidRPr="00960A6E" w:rsidRDefault="00960A6E" w:rsidP="00960A6E">
            <w:pPr>
              <w:jc w:val="center"/>
              <w:rPr>
                <w:b/>
                <w:bCs/>
                <w:sz w:val="28"/>
                <w:szCs w:val="28"/>
              </w:rPr>
            </w:pPr>
            <w:r w:rsidRPr="00960A6E">
              <w:rPr>
                <w:b/>
                <w:bCs/>
                <w:sz w:val="28"/>
                <w:szCs w:val="28"/>
              </w:rPr>
              <w:t>R(</w:t>
            </w:r>
            <w:proofErr w:type="spellStart"/>
            <w:r w:rsidRPr="00960A6E">
              <w:rPr>
                <w:b/>
                <w:bCs/>
                <w:sz w:val="28"/>
                <w:szCs w:val="28"/>
              </w:rPr>
              <w:t>month</w:t>
            </w:r>
            <w:proofErr w:type="spellEnd"/>
            <w:r w:rsidRPr="00960A6E">
              <w:rPr>
                <w:b/>
                <w:bCs/>
                <w:sz w:val="28"/>
                <w:szCs w:val="28"/>
              </w:rPr>
              <w:t>)=</w:t>
            </w:r>
          </w:p>
        </w:tc>
        <w:tc>
          <w:tcPr>
            <w:tcW w:w="1266" w:type="dxa"/>
            <w:tcBorders>
              <w:top w:val="nil"/>
              <w:left w:val="nil"/>
              <w:bottom w:val="single" w:sz="4" w:space="0" w:color="auto"/>
              <w:right w:val="single" w:sz="4" w:space="0" w:color="auto"/>
            </w:tcBorders>
            <w:shd w:val="clear" w:color="auto" w:fill="auto"/>
            <w:vAlign w:val="center"/>
            <w:hideMark/>
          </w:tcPr>
          <w:p w14:paraId="1203993F" w14:textId="77777777" w:rsidR="00960A6E" w:rsidRPr="00960A6E" w:rsidRDefault="00960A6E" w:rsidP="00960A6E">
            <w:pPr>
              <w:jc w:val="center"/>
              <w:rPr>
                <w:b/>
                <w:bCs/>
                <w:sz w:val="28"/>
                <w:szCs w:val="28"/>
              </w:rPr>
            </w:pPr>
            <w:r w:rsidRPr="00960A6E">
              <w:rPr>
                <w:b/>
                <w:bCs/>
                <w:sz w:val="28"/>
                <w:szCs w:val="28"/>
              </w:rPr>
              <w:t>0,5654%</w:t>
            </w:r>
          </w:p>
        </w:tc>
        <w:tc>
          <w:tcPr>
            <w:tcW w:w="1904" w:type="dxa"/>
            <w:tcBorders>
              <w:top w:val="nil"/>
              <w:left w:val="nil"/>
              <w:bottom w:val="single" w:sz="4" w:space="0" w:color="auto"/>
              <w:right w:val="single" w:sz="4" w:space="0" w:color="auto"/>
            </w:tcBorders>
            <w:shd w:val="clear" w:color="auto" w:fill="auto"/>
            <w:noWrap/>
            <w:vAlign w:val="center"/>
            <w:hideMark/>
          </w:tcPr>
          <w:p w14:paraId="2F1AB744" w14:textId="77777777" w:rsidR="00960A6E" w:rsidRPr="00960A6E" w:rsidRDefault="00960A6E" w:rsidP="00960A6E">
            <w:pPr>
              <w:jc w:val="center"/>
              <w:rPr>
                <w:sz w:val="28"/>
                <w:szCs w:val="28"/>
              </w:rPr>
            </w:pPr>
          </w:p>
        </w:tc>
      </w:tr>
      <w:tr w:rsidR="00960A6E" w:rsidRPr="00960A6E" w14:paraId="48408AB9" w14:textId="77777777" w:rsidTr="00960A6E">
        <w:trPr>
          <w:trHeight w:val="225"/>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1A592AF5" w14:textId="77777777" w:rsidR="00960A6E" w:rsidRPr="00960A6E" w:rsidRDefault="00960A6E" w:rsidP="00960A6E">
            <w:pPr>
              <w:jc w:val="center"/>
              <w:rPr>
                <w:b/>
                <w:bCs/>
                <w:sz w:val="28"/>
                <w:szCs w:val="28"/>
              </w:rPr>
            </w:pPr>
            <w:r w:rsidRPr="00960A6E">
              <w:rPr>
                <w:b/>
                <w:bCs/>
                <w:sz w:val="28"/>
                <w:szCs w:val="28"/>
              </w:rPr>
              <w:t>NPV=</w:t>
            </w:r>
          </w:p>
        </w:tc>
        <w:tc>
          <w:tcPr>
            <w:tcW w:w="1266" w:type="dxa"/>
            <w:tcBorders>
              <w:top w:val="nil"/>
              <w:left w:val="nil"/>
              <w:bottom w:val="single" w:sz="4" w:space="0" w:color="auto"/>
              <w:right w:val="single" w:sz="4" w:space="0" w:color="auto"/>
            </w:tcBorders>
            <w:shd w:val="clear" w:color="auto" w:fill="auto"/>
            <w:vAlign w:val="center"/>
            <w:hideMark/>
          </w:tcPr>
          <w:p w14:paraId="69D1BCBD" w14:textId="77777777" w:rsidR="00960A6E" w:rsidRPr="00960A6E" w:rsidRDefault="00960A6E" w:rsidP="00960A6E">
            <w:pPr>
              <w:jc w:val="center"/>
              <w:rPr>
                <w:b/>
                <w:bCs/>
                <w:sz w:val="28"/>
                <w:szCs w:val="28"/>
              </w:rPr>
            </w:pPr>
            <w:r w:rsidRPr="00960A6E">
              <w:rPr>
                <w:b/>
                <w:bCs/>
                <w:sz w:val="28"/>
                <w:szCs w:val="28"/>
              </w:rPr>
              <w:t>24 505,7</w:t>
            </w:r>
          </w:p>
        </w:tc>
        <w:tc>
          <w:tcPr>
            <w:tcW w:w="1904" w:type="dxa"/>
            <w:tcBorders>
              <w:top w:val="nil"/>
              <w:left w:val="nil"/>
              <w:bottom w:val="single" w:sz="4" w:space="0" w:color="auto"/>
              <w:right w:val="single" w:sz="4" w:space="0" w:color="auto"/>
            </w:tcBorders>
            <w:shd w:val="clear" w:color="auto" w:fill="auto"/>
            <w:noWrap/>
            <w:vAlign w:val="center"/>
            <w:hideMark/>
          </w:tcPr>
          <w:p w14:paraId="2E42804B" w14:textId="77777777" w:rsidR="00960A6E" w:rsidRPr="00960A6E" w:rsidRDefault="00960A6E" w:rsidP="00960A6E">
            <w:pPr>
              <w:jc w:val="center"/>
              <w:rPr>
                <w:sz w:val="28"/>
                <w:szCs w:val="28"/>
              </w:rPr>
            </w:pPr>
            <w:r w:rsidRPr="00960A6E">
              <w:rPr>
                <w:sz w:val="28"/>
                <w:szCs w:val="28"/>
              </w:rPr>
              <w:t>NPV&gt;0</w:t>
            </w:r>
          </w:p>
        </w:tc>
      </w:tr>
      <w:tr w:rsidR="00960A6E" w:rsidRPr="00960A6E" w14:paraId="51EEB1C6" w14:textId="77777777" w:rsidTr="00960A6E">
        <w:trPr>
          <w:trHeight w:val="225"/>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6F16AE00" w14:textId="77777777" w:rsidR="00960A6E" w:rsidRPr="00960A6E" w:rsidRDefault="00960A6E" w:rsidP="00960A6E">
            <w:pPr>
              <w:jc w:val="center"/>
              <w:rPr>
                <w:b/>
                <w:bCs/>
                <w:sz w:val="28"/>
                <w:szCs w:val="28"/>
              </w:rPr>
            </w:pPr>
            <w:r w:rsidRPr="00960A6E">
              <w:rPr>
                <w:b/>
                <w:bCs/>
                <w:sz w:val="28"/>
                <w:szCs w:val="28"/>
              </w:rPr>
              <w:t>PI=</w:t>
            </w:r>
          </w:p>
        </w:tc>
        <w:tc>
          <w:tcPr>
            <w:tcW w:w="1266" w:type="dxa"/>
            <w:tcBorders>
              <w:top w:val="nil"/>
              <w:left w:val="nil"/>
              <w:bottom w:val="single" w:sz="4" w:space="0" w:color="auto"/>
              <w:right w:val="single" w:sz="4" w:space="0" w:color="auto"/>
            </w:tcBorders>
            <w:shd w:val="clear" w:color="auto" w:fill="auto"/>
            <w:vAlign w:val="center"/>
            <w:hideMark/>
          </w:tcPr>
          <w:p w14:paraId="541E2B30" w14:textId="77777777" w:rsidR="00960A6E" w:rsidRPr="00960A6E" w:rsidRDefault="00960A6E" w:rsidP="00960A6E">
            <w:pPr>
              <w:jc w:val="center"/>
              <w:rPr>
                <w:b/>
                <w:bCs/>
                <w:sz w:val="28"/>
                <w:szCs w:val="28"/>
              </w:rPr>
            </w:pPr>
            <w:r w:rsidRPr="00960A6E">
              <w:rPr>
                <w:b/>
                <w:bCs/>
                <w:sz w:val="28"/>
                <w:szCs w:val="28"/>
              </w:rPr>
              <w:t>1,6337</w:t>
            </w:r>
          </w:p>
        </w:tc>
        <w:tc>
          <w:tcPr>
            <w:tcW w:w="1904" w:type="dxa"/>
            <w:tcBorders>
              <w:top w:val="nil"/>
              <w:left w:val="nil"/>
              <w:bottom w:val="single" w:sz="4" w:space="0" w:color="auto"/>
              <w:right w:val="single" w:sz="4" w:space="0" w:color="auto"/>
            </w:tcBorders>
            <w:shd w:val="clear" w:color="auto" w:fill="auto"/>
            <w:noWrap/>
            <w:vAlign w:val="center"/>
            <w:hideMark/>
          </w:tcPr>
          <w:p w14:paraId="246BAD93" w14:textId="77777777" w:rsidR="00960A6E" w:rsidRPr="00960A6E" w:rsidRDefault="00960A6E" w:rsidP="00960A6E">
            <w:pPr>
              <w:jc w:val="center"/>
              <w:rPr>
                <w:sz w:val="28"/>
                <w:szCs w:val="28"/>
              </w:rPr>
            </w:pPr>
            <w:r w:rsidRPr="00960A6E">
              <w:rPr>
                <w:sz w:val="28"/>
                <w:szCs w:val="28"/>
              </w:rPr>
              <w:t>PI&gt;1</w:t>
            </w:r>
          </w:p>
        </w:tc>
      </w:tr>
      <w:tr w:rsidR="00960A6E" w:rsidRPr="00960A6E" w14:paraId="5AEA3C9E" w14:textId="77777777" w:rsidTr="00960A6E">
        <w:trPr>
          <w:trHeight w:val="195"/>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4D26DCCF" w14:textId="77777777" w:rsidR="00960A6E" w:rsidRPr="00960A6E" w:rsidRDefault="00960A6E" w:rsidP="00960A6E">
            <w:pPr>
              <w:jc w:val="center"/>
              <w:rPr>
                <w:b/>
                <w:bCs/>
                <w:sz w:val="28"/>
                <w:szCs w:val="28"/>
              </w:rPr>
            </w:pPr>
            <w:r w:rsidRPr="00960A6E">
              <w:rPr>
                <w:b/>
                <w:bCs/>
                <w:sz w:val="28"/>
                <w:szCs w:val="28"/>
              </w:rPr>
              <w:t>IRR(</w:t>
            </w:r>
            <w:proofErr w:type="spellStart"/>
            <w:r w:rsidRPr="00960A6E">
              <w:rPr>
                <w:b/>
                <w:bCs/>
                <w:sz w:val="28"/>
                <w:szCs w:val="28"/>
              </w:rPr>
              <w:t>month</w:t>
            </w:r>
            <w:proofErr w:type="spellEnd"/>
            <w:r w:rsidRPr="00960A6E">
              <w:rPr>
                <w:b/>
                <w:bCs/>
                <w:sz w:val="28"/>
                <w:szCs w:val="28"/>
              </w:rPr>
              <w:t>)=</w:t>
            </w:r>
          </w:p>
        </w:tc>
        <w:tc>
          <w:tcPr>
            <w:tcW w:w="1266" w:type="dxa"/>
            <w:tcBorders>
              <w:top w:val="nil"/>
              <w:left w:val="nil"/>
              <w:bottom w:val="single" w:sz="4" w:space="0" w:color="auto"/>
              <w:right w:val="single" w:sz="4" w:space="0" w:color="auto"/>
            </w:tcBorders>
            <w:shd w:val="clear" w:color="auto" w:fill="auto"/>
            <w:vAlign w:val="center"/>
            <w:hideMark/>
          </w:tcPr>
          <w:p w14:paraId="66F1CFE8" w14:textId="77777777" w:rsidR="00960A6E" w:rsidRPr="00960A6E" w:rsidRDefault="00960A6E" w:rsidP="00960A6E">
            <w:pPr>
              <w:jc w:val="center"/>
              <w:rPr>
                <w:b/>
                <w:bCs/>
                <w:sz w:val="28"/>
                <w:szCs w:val="28"/>
              </w:rPr>
            </w:pPr>
            <w:r w:rsidRPr="00960A6E">
              <w:rPr>
                <w:b/>
                <w:bCs/>
                <w:sz w:val="28"/>
                <w:szCs w:val="28"/>
              </w:rPr>
              <w:t>2,0344%</w:t>
            </w:r>
          </w:p>
        </w:tc>
        <w:tc>
          <w:tcPr>
            <w:tcW w:w="1904" w:type="dxa"/>
            <w:tcBorders>
              <w:top w:val="nil"/>
              <w:left w:val="nil"/>
              <w:bottom w:val="single" w:sz="4" w:space="0" w:color="auto"/>
              <w:right w:val="single" w:sz="4" w:space="0" w:color="auto"/>
            </w:tcBorders>
            <w:shd w:val="clear" w:color="auto" w:fill="auto"/>
            <w:noWrap/>
            <w:vAlign w:val="center"/>
            <w:hideMark/>
          </w:tcPr>
          <w:p w14:paraId="65C1E7E6" w14:textId="77777777" w:rsidR="00960A6E" w:rsidRPr="00960A6E" w:rsidRDefault="00960A6E" w:rsidP="00960A6E">
            <w:pPr>
              <w:jc w:val="center"/>
              <w:rPr>
                <w:sz w:val="28"/>
                <w:szCs w:val="28"/>
              </w:rPr>
            </w:pPr>
          </w:p>
        </w:tc>
      </w:tr>
      <w:tr w:rsidR="00960A6E" w:rsidRPr="00960A6E" w14:paraId="62DEC656" w14:textId="77777777" w:rsidTr="00960A6E">
        <w:trPr>
          <w:trHeight w:val="225"/>
        </w:trPr>
        <w:tc>
          <w:tcPr>
            <w:tcW w:w="1854" w:type="dxa"/>
            <w:tcBorders>
              <w:top w:val="nil"/>
              <w:left w:val="single" w:sz="4" w:space="0" w:color="auto"/>
              <w:bottom w:val="single" w:sz="4" w:space="0" w:color="auto"/>
              <w:right w:val="single" w:sz="4" w:space="0" w:color="auto"/>
            </w:tcBorders>
            <w:shd w:val="clear" w:color="auto" w:fill="auto"/>
            <w:vAlign w:val="center"/>
            <w:hideMark/>
          </w:tcPr>
          <w:p w14:paraId="67245FF9" w14:textId="77777777" w:rsidR="00960A6E" w:rsidRPr="00960A6E" w:rsidRDefault="00960A6E" w:rsidP="00960A6E">
            <w:pPr>
              <w:jc w:val="center"/>
              <w:rPr>
                <w:b/>
                <w:bCs/>
                <w:sz w:val="28"/>
                <w:szCs w:val="28"/>
              </w:rPr>
            </w:pPr>
            <w:r w:rsidRPr="00960A6E">
              <w:rPr>
                <w:b/>
                <w:bCs/>
                <w:sz w:val="28"/>
                <w:szCs w:val="28"/>
              </w:rPr>
              <w:t>IRR(</w:t>
            </w:r>
            <w:proofErr w:type="spellStart"/>
            <w:r w:rsidRPr="00960A6E">
              <w:rPr>
                <w:b/>
                <w:bCs/>
                <w:sz w:val="28"/>
                <w:szCs w:val="28"/>
              </w:rPr>
              <w:t>year</w:t>
            </w:r>
            <w:proofErr w:type="spellEnd"/>
            <w:r w:rsidRPr="00960A6E">
              <w:rPr>
                <w:b/>
                <w:bCs/>
                <w:sz w:val="28"/>
                <w:szCs w:val="28"/>
              </w:rPr>
              <w:t>)=</w:t>
            </w:r>
          </w:p>
        </w:tc>
        <w:tc>
          <w:tcPr>
            <w:tcW w:w="1266" w:type="dxa"/>
            <w:tcBorders>
              <w:top w:val="nil"/>
              <w:left w:val="nil"/>
              <w:bottom w:val="single" w:sz="4" w:space="0" w:color="auto"/>
              <w:right w:val="single" w:sz="4" w:space="0" w:color="auto"/>
            </w:tcBorders>
            <w:shd w:val="clear" w:color="auto" w:fill="auto"/>
            <w:vAlign w:val="center"/>
            <w:hideMark/>
          </w:tcPr>
          <w:p w14:paraId="7982C6D8" w14:textId="77777777" w:rsidR="00960A6E" w:rsidRPr="00960A6E" w:rsidRDefault="00960A6E" w:rsidP="00960A6E">
            <w:pPr>
              <w:jc w:val="center"/>
              <w:rPr>
                <w:b/>
                <w:bCs/>
                <w:sz w:val="28"/>
                <w:szCs w:val="28"/>
              </w:rPr>
            </w:pPr>
            <w:r w:rsidRPr="00960A6E">
              <w:rPr>
                <w:b/>
                <w:bCs/>
                <w:sz w:val="28"/>
                <w:szCs w:val="28"/>
              </w:rPr>
              <w:t>27,3%</w:t>
            </w:r>
          </w:p>
        </w:tc>
        <w:tc>
          <w:tcPr>
            <w:tcW w:w="1904" w:type="dxa"/>
            <w:tcBorders>
              <w:top w:val="nil"/>
              <w:left w:val="nil"/>
              <w:bottom w:val="single" w:sz="4" w:space="0" w:color="auto"/>
              <w:right w:val="single" w:sz="4" w:space="0" w:color="auto"/>
            </w:tcBorders>
            <w:shd w:val="clear" w:color="auto" w:fill="auto"/>
            <w:noWrap/>
            <w:vAlign w:val="center"/>
            <w:hideMark/>
          </w:tcPr>
          <w:p w14:paraId="2913422F" w14:textId="77777777" w:rsidR="00960A6E" w:rsidRPr="00960A6E" w:rsidRDefault="00960A6E" w:rsidP="00960A6E">
            <w:pPr>
              <w:jc w:val="center"/>
              <w:rPr>
                <w:sz w:val="28"/>
                <w:szCs w:val="28"/>
              </w:rPr>
            </w:pPr>
            <w:r w:rsidRPr="00960A6E">
              <w:rPr>
                <w:sz w:val="28"/>
                <w:szCs w:val="28"/>
              </w:rPr>
              <w:t>IRR&gt;R</w:t>
            </w:r>
          </w:p>
        </w:tc>
      </w:tr>
    </w:tbl>
    <w:p w14:paraId="176BB31A" w14:textId="77777777" w:rsidR="002961FB" w:rsidRPr="002961FB" w:rsidRDefault="002961FB" w:rsidP="00E66007">
      <w:pPr>
        <w:widowControl w:val="0"/>
        <w:overflowPunct w:val="0"/>
        <w:autoSpaceDE w:val="0"/>
        <w:autoSpaceDN w:val="0"/>
        <w:adjustRightInd w:val="0"/>
        <w:spacing w:line="276" w:lineRule="auto"/>
        <w:ind w:left="120" w:right="120" w:firstLine="283"/>
        <w:jc w:val="both"/>
        <w:rPr>
          <w:sz w:val="28"/>
          <w:szCs w:val="28"/>
        </w:rPr>
      </w:pPr>
    </w:p>
    <w:p w14:paraId="19C2A877" w14:textId="77777777" w:rsidR="002961FB" w:rsidRPr="002961FB" w:rsidRDefault="002F6549" w:rsidP="002F6549">
      <w:pPr>
        <w:widowControl w:val="0"/>
        <w:overflowPunct w:val="0"/>
        <w:autoSpaceDE w:val="0"/>
        <w:autoSpaceDN w:val="0"/>
        <w:adjustRightInd w:val="0"/>
        <w:spacing w:line="276" w:lineRule="auto"/>
        <w:ind w:left="120" w:right="120" w:firstLine="22"/>
        <w:jc w:val="both"/>
        <w:rPr>
          <w:sz w:val="28"/>
          <w:szCs w:val="28"/>
        </w:rPr>
      </w:pPr>
      <w:r w:rsidRPr="002F6549">
        <w:rPr>
          <w:noProof/>
          <w:sz w:val="28"/>
          <w:szCs w:val="28"/>
        </w:rPr>
        <w:drawing>
          <wp:inline distT="0" distB="0" distL="0" distR="0" wp14:anchorId="30843E44" wp14:editId="5C557677">
            <wp:extent cx="5940425" cy="1947238"/>
            <wp:effectExtent l="0" t="0" r="22225" b="152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C5A3A9" w14:textId="77777777" w:rsidR="002961FB" w:rsidRDefault="002961FB" w:rsidP="00E66007">
      <w:pPr>
        <w:widowControl w:val="0"/>
        <w:overflowPunct w:val="0"/>
        <w:autoSpaceDE w:val="0"/>
        <w:autoSpaceDN w:val="0"/>
        <w:adjustRightInd w:val="0"/>
        <w:spacing w:line="276" w:lineRule="auto"/>
        <w:ind w:left="120" w:right="120" w:firstLine="283"/>
        <w:jc w:val="both"/>
        <w:rPr>
          <w:sz w:val="28"/>
          <w:szCs w:val="28"/>
        </w:rPr>
      </w:pPr>
    </w:p>
    <w:p w14:paraId="482480B5" w14:textId="77777777" w:rsidR="001B5623" w:rsidRDefault="002F6549" w:rsidP="002F6549">
      <w:pPr>
        <w:widowControl w:val="0"/>
        <w:overflowPunct w:val="0"/>
        <w:autoSpaceDE w:val="0"/>
        <w:autoSpaceDN w:val="0"/>
        <w:adjustRightInd w:val="0"/>
        <w:spacing w:line="276" w:lineRule="auto"/>
        <w:ind w:left="120" w:right="120" w:firstLine="22"/>
        <w:jc w:val="both"/>
        <w:rPr>
          <w:sz w:val="28"/>
          <w:szCs w:val="28"/>
        </w:rPr>
      </w:pPr>
      <w:r>
        <w:rPr>
          <w:noProof/>
        </w:rPr>
        <w:drawing>
          <wp:inline distT="0" distB="0" distL="0" distR="0" wp14:anchorId="55AEA32C" wp14:editId="27B6B710">
            <wp:extent cx="5940425" cy="1877344"/>
            <wp:effectExtent l="0" t="0" r="22225" b="279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6A7253" w14:textId="77777777" w:rsidR="001B5623" w:rsidRPr="002961FB" w:rsidRDefault="001B5623" w:rsidP="00E66007">
      <w:pPr>
        <w:widowControl w:val="0"/>
        <w:overflowPunct w:val="0"/>
        <w:autoSpaceDE w:val="0"/>
        <w:autoSpaceDN w:val="0"/>
        <w:adjustRightInd w:val="0"/>
        <w:spacing w:line="276" w:lineRule="auto"/>
        <w:ind w:left="120" w:right="120" w:firstLine="283"/>
        <w:jc w:val="both"/>
        <w:rPr>
          <w:sz w:val="28"/>
          <w:szCs w:val="28"/>
        </w:rPr>
      </w:pPr>
    </w:p>
    <w:p w14:paraId="7DB0BA6F" w14:textId="77777777" w:rsidR="002961FB" w:rsidRPr="002961FB" w:rsidRDefault="002961FB" w:rsidP="00E66007">
      <w:pPr>
        <w:widowControl w:val="0"/>
        <w:overflowPunct w:val="0"/>
        <w:autoSpaceDE w:val="0"/>
        <w:autoSpaceDN w:val="0"/>
        <w:adjustRightInd w:val="0"/>
        <w:spacing w:line="276" w:lineRule="auto"/>
        <w:ind w:left="120" w:right="120" w:firstLine="283"/>
        <w:jc w:val="both"/>
        <w:rPr>
          <w:sz w:val="28"/>
          <w:szCs w:val="28"/>
        </w:rPr>
      </w:pPr>
    </w:p>
    <w:p w14:paraId="7FED1DD2" w14:textId="77777777" w:rsidR="002961FB" w:rsidRPr="002961FB" w:rsidRDefault="002961FB" w:rsidP="00E66007">
      <w:pPr>
        <w:widowControl w:val="0"/>
        <w:autoSpaceDE w:val="0"/>
        <w:autoSpaceDN w:val="0"/>
        <w:adjustRightInd w:val="0"/>
        <w:spacing w:line="276" w:lineRule="auto"/>
        <w:jc w:val="both"/>
        <w:rPr>
          <w:sz w:val="28"/>
          <w:szCs w:val="28"/>
        </w:rPr>
      </w:pPr>
      <w:r w:rsidRPr="002961FB">
        <w:rPr>
          <w:sz w:val="28"/>
          <w:szCs w:val="28"/>
        </w:rPr>
        <w:t>С экономической точки зрения проект будет способствовать:</w:t>
      </w:r>
    </w:p>
    <w:p w14:paraId="469DF7E7" w14:textId="77777777" w:rsidR="002961FB" w:rsidRPr="002961FB" w:rsidRDefault="002961FB" w:rsidP="00E66007">
      <w:pPr>
        <w:widowControl w:val="0"/>
        <w:autoSpaceDE w:val="0"/>
        <w:autoSpaceDN w:val="0"/>
        <w:adjustRightInd w:val="0"/>
        <w:spacing w:line="276" w:lineRule="auto"/>
        <w:jc w:val="both"/>
        <w:rPr>
          <w:sz w:val="28"/>
          <w:szCs w:val="28"/>
        </w:rPr>
      </w:pPr>
      <w:r w:rsidRPr="002961FB">
        <w:rPr>
          <w:sz w:val="28"/>
          <w:szCs w:val="28"/>
        </w:rPr>
        <w:t>- поступлению в бюджет области налогов и других</w:t>
      </w:r>
    </w:p>
    <w:p w14:paraId="353C2113" w14:textId="77777777" w:rsidR="002961FB" w:rsidRPr="002961FB" w:rsidRDefault="002F6549" w:rsidP="00E66007">
      <w:pPr>
        <w:widowControl w:val="0"/>
        <w:autoSpaceDE w:val="0"/>
        <w:autoSpaceDN w:val="0"/>
        <w:adjustRightInd w:val="0"/>
        <w:spacing w:line="276" w:lineRule="auto"/>
        <w:jc w:val="both"/>
        <w:rPr>
          <w:sz w:val="28"/>
          <w:szCs w:val="28"/>
        </w:rPr>
      </w:pPr>
      <w:r>
        <w:rPr>
          <w:sz w:val="28"/>
          <w:szCs w:val="28"/>
        </w:rPr>
        <w:t>отчислений.</w:t>
      </w:r>
    </w:p>
    <w:p w14:paraId="5ECDACAB" w14:textId="77777777" w:rsidR="002961FB" w:rsidRDefault="002961FB" w:rsidP="00E66007">
      <w:pPr>
        <w:widowControl w:val="0"/>
        <w:autoSpaceDE w:val="0"/>
        <w:autoSpaceDN w:val="0"/>
        <w:adjustRightInd w:val="0"/>
        <w:spacing w:line="276" w:lineRule="auto"/>
        <w:jc w:val="both"/>
        <w:rPr>
          <w:sz w:val="28"/>
          <w:szCs w:val="28"/>
        </w:rPr>
      </w:pPr>
      <w:r w:rsidRPr="002961FB">
        <w:rPr>
          <w:sz w:val="28"/>
          <w:szCs w:val="28"/>
        </w:rPr>
        <w:t>Среди социаль</w:t>
      </w:r>
      <w:r w:rsidR="00607969">
        <w:rPr>
          <w:sz w:val="28"/>
          <w:szCs w:val="28"/>
        </w:rPr>
        <w:t>ных воздействий можно выделить</w:t>
      </w:r>
      <w:r w:rsidRPr="002961FB">
        <w:rPr>
          <w:sz w:val="28"/>
          <w:szCs w:val="28"/>
        </w:rPr>
        <w:t xml:space="preserve"> удовлетворение спроса населения </w:t>
      </w:r>
      <w:r w:rsidR="000C13C9">
        <w:rPr>
          <w:sz w:val="28"/>
          <w:szCs w:val="28"/>
        </w:rPr>
        <w:t xml:space="preserve">в </w:t>
      </w:r>
      <w:proofErr w:type="spellStart"/>
      <w:proofErr w:type="gramStart"/>
      <w:r w:rsidR="000C13C9">
        <w:rPr>
          <w:sz w:val="28"/>
          <w:szCs w:val="28"/>
        </w:rPr>
        <w:t>хим.чистке</w:t>
      </w:r>
      <w:proofErr w:type="spellEnd"/>
      <w:proofErr w:type="gramEnd"/>
      <w:r w:rsidR="000C13C9">
        <w:rPr>
          <w:sz w:val="28"/>
          <w:szCs w:val="28"/>
        </w:rPr>
        <w:t xml:space="preserve"> </w:t>
      </w:r>
      <w:r w:rsidR="00607969">
        <w:rPr>
          <w:sz w:val="28"/>
          <w:szCs w:val="28"/>
        </w:rPr>
        <w:t xml:space="preserve">и пошиву </w:t>
      </w:r>
      <w:r w:rsidR="000C13C9">
        <w:rPr>
          <w:sz w:val="28"/>
          <w:szCs w:val="28"/>
        </w:rPr>
        <w:t>одежды</w:t>
      </w:r>
      <w:r w:rsidRPr="002961FB">
        <w:rPr>
          <w:sz w:val="28"/>
          <w:szCs w:val="28"/>
        </w:rPr>
        <w:t>;</w:t>
      </w:r>
    </w:p>
    <w:p w14:paraId="13660300" w14:textId="77777777" w:rsidR="002961FB" w:rsidRPr="002961FB" w:rsidRDefault="002961FB" w:rsidP="00E66007">
      <w:pPr>
        <w:keepNext/>
        <w:keepLines/>
        <w:spacing w:before="480" w:line="276" w:lineRule="auto"/>
        <w:outlineLvl w:val="0"/>
        <w:rPr>
          <w:rFonts w:ascii="Cambria" w:hAnsi="Cambria"/>
          <w:b/>
          <w:bCs/>
          <w:color w:val="0292DF"/>
          <w:sz w:val="28"/>
          <w:szCs w:val="28"/>
          <w:lang w:eastAsia="en-US"/>
        </w:rPr>
      </w:pPr>
    </w:p>
    <w:p w14:paraId="4B8DD989" w14:textId="77777777" w:rsidR="002961FB" w:rsidRDefault="002961FB" w:rsidP="00E66007">
      <w:pPr>
        <w:spacing w:after="200" w:line="276" w:lineRule="auto"/>
        <w:rPr>
          <w:rFonts w:ascii="Calibri" w:eastAsia="Calibri" w:hAnsi="Calibri"/>
          <w:sz w:val="22"/>
          <w:szCs w:val="22"/>
          <w:lang w:eastAsia="en-US"/>
        </w:rPr>
      </w:pPr>
    </w:p>
    <w:p w14:paraId="1BDF4200" w14:textId="77777777" w:rsidR="002961FB" w:rsidRDefault="002961FB" w:rsidP="00E66007">
      <w:pPr>
        <w:pStyle w:val="1"/>
        <w:spacing w:line="276" w:lineRule="auto"/>
        <w:rPr>
          <w:sz w:val="28"/>
          <w:szCs w:val="28"/>
        </w:rPr>
      </w:pPr>
    </w:p>
    <w:p w14:paraId="5EF3BCAF" w14:textId="77777777" w:rsidR="00E8534C" w:rsidRDefault="00E8534C" w:rsidP="00E66007">
      <w:pPr>
        <w:pStyle w:val="1"/>
        <w:spacing w:line="276" w:lineRule="auto"/>
        <w:rPr>
          <w:sz w:val="28"/>
          <w:szCs w:val="28"/>
        </w:rPr>
      </w:pPr>
      <w:bookmarkStart w:id="3" w:name="_Toc529376632"/>
      <w:r>
        <w:rPr>
          <w:sz w:val="28"/>
          <w:szCs w:val="28"/>
        </w:rPr>
        <w:lastRenderedPageBreak/>
        <w:t>1.Резюме бизнес-плана</w:t>
      </w:r>
      <w:bookmarkEnd w:id="3"/>
      <w:bookmarkEnd w:id="0"/>
    </w:p>
    <w:p w14:paraId="479A78BD" w14:textId="77777777" w:rsidR="00E8534C" w:rsidRPr="00E66007" w:rsidRDefault="00E8534C" w:rsidP="00E66007">
      <w:pPr>
        <w:rPr>
          <w:b/>
          <w:sz w:val="28"/>
        </w:rPr>
      </w:pPr>
      <w:bookmarkStart w:id="4" w:name="_Toc486497349"/>
      <w:r w:rsidRPr="00E66007">
        <w:rPr>
          <w:b/>
          <w:sz w:val="28"/>
        </w:rPr>
        <w:t>1.1.Сведения о проекте и компании-инициаторе</w:t>
      </w:r>
      <w:bookmarkEnd w:id="4"/>
    </w:p>
    <w:p w14:paraId="0C16CB79" w14:textId="77777777" w:rsidR="00182CFD" w:rsidRPr="00182CFD" w:rsidRDefault="00182CFD" w:rsidP="00E66007">
      <w:pPr>
        <w:spacing w:line="276" w:lineRule="auto"/>
        <w:ind w:left="567"/>
        <w:jc w:val="both"/>
        <w:rPr>
          <w:b/>
          <w:sz w:val="28"/>
          <w:szCs w:val="28"/>
        </w:rPr>
      </w:pPr>
    </w:p>
    <w:p w14:paraId="61888825" w14:textId="77777777" w:rsidR="00182CFD" w:rsidRPr="00182CFD" w:rsidRDefault="00182CFD" w:rsidP="00E66007">
      <w:pPr>
        <w:spacing w:line="276" w:lineRule="auto"/>
        <w:ind w:left="567"/>
        <w:jc w:val="both"/>
        <w:rPr>
          <w:sz w:val="28"/>
          <w:szCs w:val="28"/>
        </w:rPr>
      </w:pPr>
      <w:r w:rsidRPr="00182CFD">
        <w:rPr>
          <w:b/>
          <w:sz w:val="28"/>
          <w:szCs w:val="28"/>
        </w:rPr>
        <w:t xml:space="preserve">Наименование проекта: </w:t>
      </w:r>
      <w:r w:rsidR="00B45F5B">
        <w:rPr>
          <w:sz w:val="28"/>
          <w:szCs w:val="28"/>
          <w:lang w:val="kk-KZ"/>
        </w:rPr>
        <w:t>приобретение коммерческой недвижимости  для расширения бизнеса</w:t>
      </w:r>
      <w:r w:rsidR="003837F8">
        <w:rPr>
          <w:sz w:val="28"/>
          <w:szCs w:val="28"/>
          <w:lang w:val="kk-KZ"/>
        </w:rPr>
        <w:t xml:space="preserve">. </w:t>
      </w:r>
    </w:p>
    <w:p w14:paraId="4DDBCD34" w14:textId="77777777" w:rsidR="00182CFD" w:rsidRPr="00182CFD" w:rsidRDefault="00182CFD" w:rsidP="00E66007">
      <w:pPr>
        <w:spacing w:line="276" w:lineRule="auto"/>
        <w:ind w:left="567"/>
        <w:rPr>
          <w:sz w:val="28"/>
          <w:szCs w:val="28"/>
          <w:lang w:val="kk-KZ"/>
        </w:rPr>
      </w:pPr>
      <w:r w:rsidRPr="00182CFD">
        <w:rPr>
          <w:b/>
          <w:sz w:val="28"/>
          <w:szCs w:val="28"/>
        </w:rPr>
        <w:t xml:space="preserve">Продолжительность проекта: </w:t>
      </w:r>
      <w:r w:rsidRPr="00182CFD">
        <w:rPr>
          <w:sz w:val="28"/>
          <w:szCs w:val="28"/>
          <w:lang w:val="kk-KZ"/>
        </w:rPr>
        <w:t>60 месяцев</w:t>
      </w:r>
    </w:p>
    <w:p w14:paraId="045C34F6" w14:textId="77777777" w:rsidR="00182CFD" w:rsidRDefault="00182CFD" w:rsidP="00E66007">
      <w:pPr>
        <w:spacing w:line="276" w:lineRule="auto"/>
        <w:ind w:left="567"/>
        <w:rPr>
          <w:b/>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Description w:val=""/>
      </w:tblPr>
      <w:tblGrid>
        <w:gridCol w:w="9149"/>
        <w:gridCol w:w="190"/>
      </w:tblGrid>
      <w:tr w:rsidR="00F94CF8" w:rsidRPr="00F94CF8" w14:paraId="26BE071D" w14:textId="77777777" w:rsidTr="00F94C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687883" w14:textId="77777777" w:rsidR="00F94CF8" w:rsidRPr="00F94CF8" w:rsidRDefault="00F94CF8" w:rsidP="00F94CF8">
            <w:pPr>
              <w:rPr>
                <w:sz w:val="28"/>
                <w:szCs w:val="28"/>
              </w:rPr>
            </w:pPr>
            <w:r w:rsidRPr="00F94CF8">
              <w:rPr>
                <w:sz w:val="28"/>
                <w:szCs w:val="28"/>
              </w:rPr>
              <w:t>ИИН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42DCE" w14:textId="77777777" w:rsidR="00F94CF8" w:rsidRPr="00F94CF8" w:rsidRDefault="00F94CF8" w:rsidP="00F94CF8">
            <w:pPr>
              <w:rPr>
                <w:sz w:val="28"/>
                <w:szCs w:val="28"/>
              </w:rPr>
            </w:pPr>
          </w:p>
        </w:tc>
      </w:tr>
      <w:tr w:rsidR="00F94CF8" w:rsidRPr="00F94CF8" w14:paraId="72418F63" w14:textId="77777777" w:rsidTr="00F94C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239DC1" w14:textId="77777777" w:rsidR="00F94CF8" w:rsidRPr="00F94CF8" w:rsidRDefault="00F94CF8" w:rsidP="00F94CF8">
            <w:pPr>
              <w:rPr>
                <w:sz w:val="28"/>
                <w:szCs w:val="28"/>
              </w:rPr>
            </w:pPr>
            <w:r w:rsidRPr="00F94CF8">
              <w:rPr>
                <w:sz w:val="28"/>
                <w:szCs w:val="28"/>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7D41F" w14:textId="77777777" w:rsidR="00F94CF8" w:rsidRPr="00F94CF8" w:rsidRDefault="00F94CF8" w:rsidP="00F94CF8">
            <w:pPr>
              <w:rPr>
                <w:sz w:val="28"/>
                <w:szCs w:val="28"/>
              </w:rPr>
            </w:pPr>
          </w:p>
        </w:tc>
      </w:tr>
      <w:tr w:rsidR="00F94CF8" w:rsidRPr="00F94CF8" w14:paraId="23383C1B" w14:textId="77777777" w:rsidTr="004A00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6B8E8" w14:textId="77777777" w:rsidR="00F94CF8" w:rsidRPr="00F94CF8" w:rsidRDefault="00F94CF8" w:rsidP="00F94CF8">
            <w:pPr>
              <w:rPr>
                <w:sz w:val="28"/>
                <w:szCs w:val="28"/>
              </w:rPr>
            </w:pPr>
            <w:r w:rsidRPr="00F94CF8">
              <w:rPr>
                <w:sz w:val="28"/>
                <w:szCs w:val="28"/>
              </w:rPr>
              <w:t>Основной код ОКЭД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908481" w14:textId="77777777" w:rsidR="00F94CF8" w:rsidRPr="00F94CF8" w:rsidRDefault="00F94CF8" w:rsidP="00F94CF8">
            <w:pPr>
              <w:rPr>
                <w:sz w:val="28"/>
                <w:szCs w:val="28"/>
              </w:rPr>
            </w:pPr>
          </w:p>
        </w:tc>
      </w:tr>
      <w:tr w:rsidR="00F94CF8" w:rsidRPr="00F94CF8" w14:paraId="49CCBDDA" w14:textId="77777777" w:rsidTr="004A00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69939" w14:textId="77777777" w:rsidR="00F94CF8" w:rsidRPr="00F94CF8" w:rsidRDefault="00F94CF8" w:rsidP="00F94CF8">
            <w:pPr>
              <w:rPr>
                <w:sz w:val="28"/>
                <w:szCs w:val="28"/>
              </w:rPr>
            </w:pPr>
            <w:r w:rsidRPr="00F94CF8">
              <w:rPr>
                <w:sz w:val="28"/>
                <w:szCs w:val="28"/>
              </w:rPr>
              <w:t>Наименование вида экономической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E10E923" w14:textId="77777777" w:rsidR="00F94CF8" w:rsidRPr="00F94CF8" w:rsidRDefault="00F94CF8" w:rsidP="00F94CF8">
            <w:pPr>
              <w:rPr>
                <w:sz w:val="28"/>
                <w:szCs w:val="28"/>
              </w:rPr>
            </w:pPr>
          </w:p>
        </w:tc>
      </w:tr>
      <w:tr w:rsidR="00F94CF8" w:rsidRPr="00F94CF8" w14:paraId="2C7F2030" w14:textId="77777777" w:rsidTr="004A00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9C41BD" w14:textId="77777777" w:rsidR="00F94CF8" w:rsidRPr="00F94CF8" w:rsidRDefault="00F94CF8" w:rsidP="00F94CF8">
            <w:pPr>
              <w:rPr>
                <w:sz w:val="28"/>
                <w:szCs w:val="28"/>
              </w:rPr>
            </w:pPr>
            <w:r w:rsidRPr="00F94CF8">
              <w:rPr>
                <w:sz w:val="28"/>
                <w:szCs w:val="28"/>
              </w:rPr>
              <w:t>Код КРП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B92DEED" w14:textId="77777777" w:rsidR="00F94CF8" w:rsidRPr="00F94CF8" w:rsidRDefault="00F94CF8" w:rsidP="00F94CF8">
            <w:pPr>
              <w:rPr>
                <w:sz w:val="28"/>
                <w:szCs w:val="28"/>
              </w:rPr>
            </w:pPr>
          </w:p>
        </w:tc>
      </w:tr>
      <w:tr w:rsidR="00F94CF8" w:rsidRPr="00F94CF8" w14:paraId="49EDEBBB" w14:textId="77777777" w:rsidTr="004A00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028F1B" w14:textId="77777777" w:rsidR="00F94CF8" w:rsidRPr="00F94CF8" w:rsidRDefault="00F94CF8" w:rsidP="00F94CF8">
            <w:pPr>
              <w:rPr>
                <w:sz w:val="28"/>
                <w:szCs w:val="28"/>
              </w:rPr>
            </w:pPr>
            <w:r w:rsidRPr="00F94CF8">
              <w:rPr>
                <w:sz w:val="28"/>
                <w:szCs w:val="28"/>
              </w:rPr>
              <w:t>Наименование КРП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138C518" w14:textId="77777777" w:rsidR="00F94CF8" w:rsidRPr="00F94CF8" w:rsidRDefault="00F94CF8" w:rsidP="00F94CF8">
            <w:pPr>
              <w:rPr>
                <w:sz w:val="28"/>
                <w:szCs w:val="28"/>
              </w:rPr>
            </w:pPr>
          </w:p>
        </w:tc>
      </w:tr>
      <w:tr w:rsidR="00F94CF8" w:rsidRPr="00F94CF8" w14:paraId="44AC64EA" w14:textId="77777777" w:rsidTr="004A00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793FBF" w14:textId="77777777" w:rsidR="00F94CF8" w:rsidRPr="00F94CF8" w:rsidRDefault="00F94CF8" w:rsidP="00F94CF8">
            <w:pPr>
              <w:rPr>
                <w:sz w:val="28"/>
                <w:szCs w:val="28"/>
              </w:rPr>
            </w:pPr>
            <w:r w:rsidRPr="00F94CF8">
              <w:rPr>
                <w:sz w:val="28"/>
                <w:szCs w:val="28"/>
              </w:rPr>
              <w:t>КАТО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18F61EC" w14:textId="77777777" w:rsidR="00F94CF8" w:rsidRPr="00F94CF8" w:rsidRDefault="00F94CF8" w:rsidP="007260D2">
            <w:pPr>
              <w:rPr>
                <w:sz w:val="28"/>
                <w:szCs w:val="28"/>
              </w:rPr>
            </w:pPr>
          </w:p>
        </w:tc>
      </w:tr>
      <w:tr w:rsidR="00F94CF8" w:rsidRPr="00F94CF8" w14:paraId="3079E018" w14:textId="77777777" w:rsidTr="004A00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A8381B" w14:textId="77777777" w:rsidR="00F94CF8" w:rsidRPr="00F94CF8" w:rsidRDefault="00F94CF8" w:rsidP="00F94CF8">
            <w:pPr>
              <w:rPr>
                <w:sz w:val="28"/>
                <w:szCs w:val="28"/>
              </w:rPr>
            </w:pPr>
            <w:r w:rsidRPr="00F94CF8">
              <w:rPr>
                <w:sz w:val="28"/>
                <w:szCs w:val="28"/>
              </w:rPr>
              <w:t>Местонахождение ИП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7D2824" w14:textId="77777777" w:rsidR="00F94CF8" w:rsidRPr="001351F7" w:rsidRDefault="00F94CF8" w:rsidP="00D569FE">
            <w:pPr>
              <w:rPr>
                <w:b/>
                <w:sz w:val="28"/>
                <w:szCs w:val="28"/>
              </w:rPr>
            </w:pPr>
          </w:p>
        </w:tc>
      </w:tr>
    </w:tbl>
    <w:p w14:paraId="4E96CB97" w14:textId="77777777" w:rsidR="00182CFD" w:rsidRDefault="00182CFD" w:rsidP="00E66007">
      <w:pPr>
        <w:spacing w:line="276" w:lineRule="auto"/>
        <w:ind w:left="567"/>
        <w:jc w:val="both"/>
        <w:rPr>
          <w:b/>
          <w:sz w:val="28"/>
          <w:szCs w:val="28"/>
          <w:highlight w:val="yellow"/>
        </w:rPr>
      </w:pPr>
    </w:p>
    <w:p w14:paraId="0A0D35A7" w14:textId="77777777" w:rsidR="0022006B" w:rsidRPr="0022006B" w:rsidRDefault="0022006B" w:rsidP="001351F7">
      <w:pPr>
        <w:jc w:val="both"/>
        <w:rPr>
          <w:sz w:val="28"/>
        </w:rPr>
      </w:pPr>
      <w:r w:rsidRPr="0022006B">
        <w:rPr>
          <w:sz w:val="28"/>
        </w:rPr>
        <w:t xml:space="preserve">Бизнес осуществляется более </w:t>
      </w:r>
      <w:r w:rsidR="004A00CA">
        <w:rPr>
          <w:sz w:val="28"/>
        </w:rPr>
        <w:t>3</w:t>
      </w:r>
      <w:r w:rsidRPr="0022006B">
        <w:rPr>
          <w:sz w:val="28"/>
        </w:rPr>
        <w:t xml:space="preserve"> лет. </w:t>
      </w:r>
    </w:p>
    <w:p w14:paraId="37CFFA52" w14:textId="77777777" w:rsidR="0022006B" w:rsidRPr="0022006B" w:rsidRDefault="0022006B" w:rsidP="0022006B">
      <w:pPr>
        <w:jc w:val="both"/>
        <w:rPr>
          <w:sz w:val="28"/>
        </w:rPr>
      </w:pPr>
    </w:p>
    <w:p w14:paraId="40C2ED89" w14:textId="77777777" w:rsidR="0022006B" w:rsidRPr="0022006B" w:rsidRDefault="0022006B" w:rsidP="0022006B">
      <w:pPr>
        <w:jc w:val="both"/>
        <w:rPr>
          <w:sz w:val="28"/>
        </w:rPr>
      </w:pPr>
      <w:r w:rsidRPr="0022006B">
        <w:rPr>
          <w:sz w:val="28"/>
        </w:rPr>
        <w:t>С каждым годом увеличивается клиентская база.</w:t>
      </w:r>
    </w:p>
    <w:p w14:paraId="111F8121" w14:textId="77777777" w:rsidR="0022006B" w:rsidRPr="0022006B" w:rsidRDefault="0022006B" w:rsidP="0022006B">
      <w:pPr>
        <w:jc w:val="both"/>
        <w:rPr>
          <w:sz w:val="28"/>
        </w:rPr>
      </w:pPr>
      <w:r w:rsidRPr="0022006B">
        <w:rPr>
          <w:sz w:val="28"/>
        </w:rPr>
        <w:t xml:space="preserve">С приобретением собственной недвижимости для осуществления предпринимательской деятельности планируется увеличение объемов работ с физическими и юридическими лицами. </w:t>
      </w:r>
    </w:p>
    <w:p w14:paraId="00A99919" w14:textId="77777777" w:rsidR="007652E6" w:rsidRDefault="007652E6" w:rsidP="00E66007">
      <w:pPr>
        <w:spacing w:line="276" w:lineRule="auto"/>
        <w:ind w:left="567"/>
        <w:jc w:val="both"/>
        <w:rPr>
          <w:b/>
          <w:sz w:val="28"/>
          <w:szCs w:val="28"/>
          <w:highlight w:val="yellow"/>
        </w:rPr>
      </w:pPr>
    </w:p>
    <w:p w14:paraId="0562F9DA" w14:textId="77777777" w:rsidR="0022006B" w:rsidRPr="00795944" w:rsidRDefault="0022006B" w:rsidP="00E66007">
      <w:pPr>
        <w:spacing w:line="276" w:lineRule="auto"/>
        <w:ind w:left="567"/>
        <w:jc w:val="both"/>
        <w:rPr>
          <w:b/>
          <w:sz w:val="28"/>
          <w:szCs w:val="28"/>
          <w:highlight w:val="yellow"/>
        </w:rPr>
      </w:pPr>
    </w:p>
    <w:p w14:paraId="4117C24A" w14:textId="77777777" w:rsidR="00E8534C" w:rsidRDefault="00E8534C" w:rsidP="00E66007">
      <w:pPr>
        <w:rPr>
          <w:b/>
          <w:sz w:val="28"/>
        </w:rPr>
      </w:pPr>
      <w:bookmarkStart w:id="5" w:name="_Toc486497350"/>
      <w:r w:rsidRPr="00E66007">
        <w:rPr>
          <w:b/>
          <w:sz w:val="28"/>
        </w:rPr>
        <w:t>1.2.Цель составления бизнес-плана</w:t>
      </w:r>
      <w:bookmarkEnd w:id="5"/>
    </w:p>
    <w:p w14:paraId="478568A8" w14:textId="77777777" w:rsidR="00E66007" w:rsidRPr="00E66007" w:rsidRDefault="00E66007" w:rsidP="00E66007">
      <w:pPr>
        <w:rPr>
          <w:b/>
          <w:sz w:val="28"/>
        </w:rPr>
      </w:pPr>
    </w:p>
    <w:p w14:paraId="640CD277" w14:textId="77777777" w:rsidR="00E8534C" w:rsidRDefault="00E8534C" w:rsidP="00E66007">
      <w:pPr>
        <w:autoSpaceDE w:val="0"/>
        <w:autoSpaceDN w:val="0"/>
        <w:adjustRightInd w:val="0"/>
        <w:spacing w:line="276" w:lineRule="auto"/>
        <w:rPr>
          <w:b/>
          <w:sz w:val="28"/>
          <w:szCs w:val="28"/>
        </w:rPr>
      </w:pPr>
      <w:r>
        <w:rPr>
          <w:b/>
          <w:sz w:val="28"/>
          <w:szCs w:val="28"/>
        </w:rPr>
        <w:t xml:space="preserve">Целью настоящего бизнес-плана является: </w:t>
      </w:r>
    </w:p>
    <w:p w14:paraId="5AF30C79" w14:textId="77777777" w:rsidR="00E8534C" w:rsidRDefault="00930384" w:rsidP="00E66007">
      <w:pPr>
        <w:spacing w:line="276" w:lineRule="auto"/>
        <w:ind w:left="567"/>
        <w:jc w:val="both"/>
        <w:rPr>
          <w:sz w:val="28"/>
          <w:szCs w:val="28"/>
        </w:rPr>
      </w:pPr>
      <w:r>
        <w:rPr>
          <w:sz w:val="28"/>
          <w:szCs w:val="28"/>
        </w:rPr>
        <w:t xml:space="preserve">1.Привлечение инвестиций для </w:t>
      </w:r>
      <w:r w:rsidR="003837F8">
        <w:rPr>
          <w:sz w:val="28"/>
          <w:szCs w:val="28"/>
        </w:rPr>
        <w:t xml:space="preserve">приобретения </w:t>
      </w:r>
      <w:r w:rsidR="00A35C78">
        <w:rPr>
          <w:sz w:val="28"/>
          <w:szCs w:val="28"/>
        </w:rPr>
        <w:t>коммерческой недвижимости</w:t>
      </w:r>
      <w:r w:rsidR="001518EE">
        <w:rPr>
          <w:sz w:val="28"/>
          <w:szCs w:val="28"/>
        </w:rPr>
        <w:t>.</w:t>
      </w:r>
    </w:p>
    <w:p w14:paraId="393277B7" w14:textId="77777777" w:rsidR="00E8534C" w:rsidRDefault="00E8534C" w:rsidP="00E66007">
      <w:pPr>
        <w:autoSpaceDE w:val="0"/>
        <w:autoSpaceDN w:val="0"/>
        <w:adjustRightInd w:val="0"/>
        <w:spacing w:line="276" w:lineRule="auto"/>
        <w:ind w:left="567"/>
        <w:jc w:val="both"/>
        <w:rPr>
          <w:sz w:val="28"/>
          <w:szCs w:val="28"/>
        </w:rPr>
      </w:pPr>
      <w:r>
        <w:rPr>
          <w:sz w:val="28"/>
          <w:szCs w:val="28"/>
        </w:rPr>
        <w:t>2.Обосновать прибыльность и рентабельность инвестиционного проекта.</w:t>
      </w:r>
    </w:p>
    <w:p w14:paraId="602787B0" w14:textId="77777777" w:rsidR="00E8534C" w:rsidRDefault="00E8534C" w:rsidP="00E66007">
      <w:pPr>
        <w:autoSpaceDE w:val="0"/>
        <w:autoSpaceDN w:val="0"/>
        <w:adjustRightInd w:val="0"/>
        <w:spacing w:line="276" w:lineRule="auto"/>
        <w:ind w:left="567"/>
        <w:jc w:val="both"/>
        <w:rPr>
          <w:sz w:val="28"/>
          <w:szCs w:val="28"/>
        </w:rPr>
      </w:pPr>
      <w:r>
        <w:rPr>
          <w:sz w:val="28"/>
          <w:szCs w:val="28"/>
        </w:rPr>
        <w:t>3.Получение прибыли для дальнейшего увеличения и расширения услуг.</w:t>
      </w:r>
    </w:p>
    <w:p w14:paraId="678D4D77" w14:textId="77777777" w:rsidR="00E8534C" w:rsidRDefault="00E8534C" w:rsidP="00E66007">
      <w:pPr>
        <w:autoSpaceDE w:val="0"/>
        <w:autoSpaceDN w:val="0"/>
        <w:adjustRightInd w:val="0"/>
        <w:spacing w:line="276" w:lineRule="auto"/>
        <w:ind w:left="567"/>
        <w:jc w:val="both"/>
        <w:rPr>
          <w:sz w:val="28"/>
          <w:szCs w:val="28"/>
        </w:rPr>
      </w:pPr>
      <w:r>
        <w:rPr>
          <w:sz w:val="28"/>
          <w:szCs w:val="28"/>
        </w:rPr>
        <w:t>4.Удовлетворение спроса на данные виды услуг.</w:t>
      </w:r>
    </w:p>
    <w:p w14:paraId="32E1C8F7" w14:textId="77777777" w:rsidR="00E66007" w:rsidRDefault="00E66007" w:rsidP="00E66007">
      <w:pPr>
        <w:autoSpaceDE w:val="0"/>
        <w:autoSpaceDN w:val="0"/>
        <w:adjustRightInd w:val="0"/>
        <w:spacing w:line="276" w:lineRule="auto"/>
        <w:ind w:left="567"/>
        <w:jc w:val="both"/>
        <w:rPr>
          <w:sz w:val="28"/>
          <w:szCs w:val="28"/>
        </w:rPr>
      </w:pPr>
    </w:p>
    <w:p w14:paraId="1AE77370" w14:textId="77777777" w:rsidR="00E8534C" w:rsidRDefault="00E8534C" w:rsidP="00E66007">
      <w:pPr>
        <w:rPr>
          <w:b/>
          <w:sz w:val="28"/>
        </w:rPr>
      </w:pPr>
      <w:bookmarkStart w:id="6" w:name="_Toc486497351"/>
      <w:r w:rsidRPr="00E66007">
        <w:rPr>
          <w:b/>
          <w:sz w:val="28"/>
        </w:rPr>
        <w:t>1.3.Описание проекта и целесообразность его реализации</w:t>
      </w:r>
      <w:bookmarkEnd w:id="6"/>
    </w:p>
    <w:p w14:paraId="3C446302" w14:textId="77777777" w:rsidR="00E66007" w:rsidRPr="00E66007" w:rsidRDefault="00E66007" w:rsidP="00E66007">
      <w:pPr>
        <w:rPr>
          <w:b/>
          <w:sz w:val="28"/>
        </w:rPr>
      </w:pPr>
    </w:p>
    <w:p w14:paraId="26971CF8" w14:textId="77777777" w:rsidR="00963C11" w:rsidRDefault="00813D66" w:rsidP="00E66007">
      <w:pPr>
        <w:spacing w:line="276" w:lineRule="auto"/>
        <w:ind w:firstLine="567"/>
        <w:jc w:val="both"/>
        <w:rPr>
          <w:sz w:val="28"/>
        </w:rPr>
      </w:pPr>
      <w:r>
        <w:rPr>
          <w:sz w:val="28"/>
        </w:rPr>
        <w:t xml:space="preserve">1. </w:t>
      </w:r>
      <w:r w:rsidR="00FB4188" w:rsidRPr="00FB4188">
        <w:rPr>
          <w:sz w:val="28"/>
        </w:rPr>
        <w:t xml:space="preserve">Прачечное производство считается очень прибыльной и актуальной сферой, ведь пока существуют многочисленные </w:t>
      </w:r>
      <w:r w:rsidR="00963C11">
        <w:rPr>
          <w:sz w:val="28"/>
        </w:rPr>
        <w:t xml:space="preserve">общежития, хостелы, </w:t>
      </w:r>
      <w:r w:rsidR="00FB4188" w:rsidRPr="00FB4188">
        <w:rPr>
          <w:sz w:val="28"/>
        </w:rPr>
        <w:lastRenderedPageBreak/>
        <w:t xml:space="preserve">санатории, рестораны, гостиницы, кафе, а также просто частные клиенты, данное заведение будет процветать. </w:t>
      </w:r>
    </w:p>
    <w:p w14:paraId="0E3F1663" w14:textId="77777777" w:rsidR="00963C11" w:rsidRDefault="00FB4188" w:rsidP="00E66007">
      <w:pPr>
        <w:spacing w:line="276" w:lineRule="auto"/>
        <w:ind w:firstLine="567"/>
        <w:jc w:val="both"/>
        <w:rPr>
          <w:sz w:val="28"/>
        </w:rPr>
      </w:pPr>
      <w:r w:rsidRPr="00FB4188">
        <w:rPr>
          <w:sz w:val="28"/>
        </w:rPr>
        <w:t xml:space="preserve">Многие люди, часто меняющие место жительства или отправленные в длительные поездки или командировки, не всегда находят силы и время на покупку или аренду оборудованной квартиры, в которой есть стиральная машина. Стирать, чистить свою одежду и другие принадлежности просто необходимо, вопрос заключается в том, где это сделать. </w:t>
      </w:r>
    </w:p>
    <w:p w14:paraId="254A8199" w14:textId="77777777" w:rsidR="00D8668A" w:rsidRPr="00D8668A" w:rsidRDefault="00D8668A" w:rsidP="00E66007">
      <w:pPr>
        <w:spacing w:line="276" w:lineRule="auto"/>
        <w:ind w:firstLine="567"/>
        <w:jc w:val="both"/>
        <w:rPr>
          <w:sz w:val="28"/>
        </w:rPr>
      </w:pPr>
      <w:r w:rsidRPr="00D8668A">
        <w:rPr>
          <w:sz w:val="28"/>
        </w:rPr>
        <w:t>Химчистка предназначена для химической чистки и стирки одежды</w:t>
      </w:r>
    </w:p>
    <w:p w14:paraId="365A95D0" w14:textId="77777777" w:rsidR="00D8668A" w:rsidRPr="00D8668A" w:rsidRDefault="00D8668A" w:rsidP="00E66007">
      <w:pPr>
        <w:spacing w:line="276" w:lineRule="auto"/>
        <w:jc w:val="both"/>
        <w:rPr>
          <w:sz w:val="28"/>
        </w:rPr>
      </w:pPr>
      <w:r w:rsidRPr="00D8668A">
        <w:rPr>
          <w:sz w:val="28"/>
        </w:rPr>
        <w:t>населения и предприятий.</w:t>
      </w:r>
    </w:p>
    <w:p w14:paraId="4C320E20" w14:textId="77777777" w:rsidR="00D8668A" w:rsidRDefault="00D8668A" w:rsidP="007C14DB">
      <w:pPr>
        <w:spacing w:line="276" w:lineRule="auto"/>
        <w:ind w:firstLine="567"/>
        <w:jc w:val="both"/>
        <w:rPr>
          <w:sz w:val="28"/>
        </w:rPr>
      </w:pPr>
      <w:r w:rsidRPr="00D8668A">
        <w:rPr>
          <w:sz w:val="28"/>
        </w:rPr>
        <w:t>То есть потребитель услуг – физически</w:t>
      </w:r>
      <w:r>
        <w:rPr>
          <w:sz w:val="28"/>
        </w:rPr>
        <w:t xml:space="preserve">е и юридические лица, такие как </w:t>
      </w:r>
      <w:r w:rsidRPr="00D8668A">
        <w:rPr>
          <w:sz w:val="28"/>
        </w:rPr>
        <w:t>детские сады, гостиницы</w:t>
      </w:r>
      <w:r w:rsidR="007C14DB">
        <w:rPr>
          <w:sz w:val="28"/>
        </w:rPr>
        <w:t xml:space="preserve"> и т.д.</w:t>
      </w:r>
    </w:p>
    <w:p w14:paraId="3754B8FE" w14:textId="77777777" w:rsidR="00813D66" w:rsidRPr="00813D66" w:rsidRDefault="00813D66" w:rsidP="00813D66">
      <w:pPr>
        <w:spacing w:line="276" w:lineRule="auto"/>
        <w:ind w:firstLine="567"/>
        <w:jc w:val="both"/>
        <w:rPr>
          <w:sz w:val="28"/>
          <w:szCs w:val="28"/>
        </w:rPr>
      </w:pPr>
      <w:r w:rsidRPr="00813D66">
        <w:rPr>
          <w:sz w:val="28"/>
          <w:szCs w:val="28"/>
        </w:rPr>
        <w:t>2. Ателье предназначено для изготовления швейных изделий. То есть потребителями услуг в основном являются физические и юридические лица. Также ателье может заниматься пошивом и ремонтом одежды граждан, которые обращаются в организацию за данным видом услуг. В связи с наличием профессионального оборудования обычно качество ремонта и пошива очень высокое, потребитель остается доволен и потому спрос на подобного рода услугу остается очень высоким. А высокое качество исполнения создает должный уровень спроса.</w:t>
      </w:r>
    </w:p>
    <w:p w14:paraId="4849BA2B" w14:textId="77777777" w:rsidR="00813D66" w:rsidRPr="00813D66" w:rsidRDefault="00813D66" w:rsidP="00813D66">
      <w:pPr>
        <w:spacing w:line="276" w:lineRule="auto"/>
        <w:ind w:firstLine="567"/>
        <w:jc w:val="both"/>
        <w:rPr>
          <w:sz w:val="28"/>
          <w:szCs w:val="28"/>
        </w:rPr>
      </w:pPr>
    </w:p>
    <w:p w14:paraId="4F77F1EA" w14:textId="77777777" w:rsidR="00813D66" w:rsidRPr="00813D66" w:rsidRDefault="00813D66" w:rsidP="00813D66">
      <w:pPr>
        <w:autoSpaceDE w:val="0"/>
        <w:autoSpaceDN w:val="0"/>
        <w:adjustRightInd w:val="0"/>
        <w:spacing w:line="276" w:lineRule="auto"/>
        <w:ind w:firstLine="454"/>
        <w:jc w:val="both"/>
        <w:rPr>
          <w:sz w:val="28"/>
          <w:szCs w:val="28"/>
        </w:rPr>
      </w:pPr>
      <w:r w:rsidRPr="00813D66">
        <w:rPr>
          <w:sz w:val="28"/>
          <w:szCs w:val="28"/>
        </w:rPr>
        <w:t>Открыть свое швейное производство – это начать достаточно рентабельный и выгодный бизнес, который начнет приносить доход при правильном подходе к делу. Производство рабочей, защитной, зимней спецодежды предполагает изготовление не столько модных произведений искусства, с применением различных тканей, сколько использование удобного, высококачественного и ориентированного на защиту человека материала. Во все времена швейное производство отличалось стабильностью и прибыльностью, поэтому открытие швейного цеха на сегодняшний день не будет исключением. Как и у любого надежного бизнеса должна быть основа. В данном случае основой станет профессиональный бизнес план швейного цеха, который описывает последовательность действий всей процедуры.</w:t>
      </w:r>
    </w:p>
    <w:p w14:paraId="4788863C" w14:textId="77777777" w:rsidR="00813D66" w:rsidRPr="002E4132" w:rsidRDefault="00813D66" w:rsidP="00813D66">
      <w:pPr>
        <w:autoSpaceDE w:val="0"/>
        <w:autoSpaceDN w:val="0"/>
        <w:adjustRightInd w:val="0"/>
        <w:spacing w:line="276" w:lineRule="auto"/>
        <w:jc w:val="both"/>
        <w:rPr>
          <w:rFonts w:eastAsiaTheme="minorHAnsi" w:cs="TimesNewRomanPSMT"/>
          <w:szCs w:val="28"/>
          <w:lang w:eastAsia="en-US"/>
        </w:rPr>
      </w:pPr>
    </w:p>
    <w:p w14:paraId="5B9278AC" w14:textId="77777777" w:rsidR="000269E3" w:rsidRDefault="00334CE3" w:rsidP="00E66007">
      <w:pPr>
        <w:spacing w:line="276" w:lineRule="auto"/>
        <w:ind w:firstLine="567"/>
        <w:jc w:val="both"/>
        <w:rPr>
          <w:bCs/>
          <w:iCs/>
          <w:sz w:val="28"/>
          <w:szCs w:val="28"/>
        </w:rPr>
      </w:pPr>
      <w:r>
        <w:rPr>
          <w:bCs/>
          <w:iCs/>
          <w:sz w:val="28"/>
          <w:szCs w:val="28"/>
        </w:rPr>
        <w:t xml:space="preserve">Компания планирует </w:t>
      </w:r>
      <w:r w:rsidR="003D3751">
        <w:rPr>
          <w:bCs/>
          <w:iCs/>
          <w:sz w:val="28"/>
          <w:szCs w:val="28"/>
        </w:rPr>
        <w:t xml:space="preserve">приобрести </w:t>
      </w:r>
      <w:r w:rsidR="00330522">
        <w:rPr>
          <w:bCs/>
          <w:iCs/>
          <w:sz w:val="28"/>
          <w:szCs w:val="28"/>
        </w:rPr>
        <w:t xml:space="preserve">коммерческую недвижимость </w:t>
      </w:r>
      <w:r w:rsidR="003D3751">
        <w:rPr>
          <w:bCs/>
          <w:iCs/>
          <w:sz w:val="28"/>
          <w:szCs w:val="28"/>
        </w:rPr>
        <w:t xml:space="preserve">  стоимостью 1</w:t>
      </w:r>
      <w:r w:rsidR="00330522">
        <w:rPr>
          <w:bCs/>
          <w:iCs/>
          <w:sz w:val="28"/>
          <w:szCs w:val="28"/>
        </w:rPr>
        <w:t>2</w:t>
      </w:r>
      <w:r w:rsidR="003D3751">
        <w:rPr>
          <w:bCs/>
          <w:iCs/>
          <w:sz w:val="28"/>
          <w:szCs w:val="28"/>
        </w:rPr>
        <w:t> 000 000 (</w:t>
      </w:r>
      <w:r w:rsidR="00330522">
        <w:rPr>
          <w:bCs/>
          <w:iCs/>
          <w:sz w:val="28"/>
          <w:szCs w:val="28"/>
        </w:rPr>
        <w:t>Две</w:t>
      </w:r>
      <w:r w:rsidR="003D3751">
        <w:rPr>
          <w:bCs/>
          <w:iCs/>
          <w:sz w:val="28"/>
          <w:szCs w:val="28"/>
        </w:rPr>
        <w:t>надцать миллионов) тенге.</w:t>
      </w:r>
    </w:p>
    <w:p w14:paraId="1D2C4643" w14:textId="77777777" w:rsidR="00FB297D" w:rsidRDefault="00E3710D" w:rsidP="00E66007">
      <w:pPr>
        <w:spacing w:line="276" w:lineRule="auto"/>
        <w:ind w:firstLine="567"/>
        <w:jc w:val="both"/>
        <w:rPr>
          <w:sz w:val="28"/>
        </w:rPr>
      </w:pPr>
      <w:r>
        <w:rPr>
          <w:sz w:val="28"/>
        </w:rPr>
        <w:t xml:space="preserve">Уникальность </w:t>
      </w:r>
      <w:r w:rsidR="00FB297D">
        <w:rPr>
          <w:sz w:val="28"/>
        </w:rPr>
        <w:t xml:space="preserve">нашего проекта заключается в </w:t>
      </w:r>
      <w:r>
        <w:rPr>
          <w:sz w:val="28"/>
        </w:rPr>
        <w:t>квалифицированных специалистах и соответствующим требованиям донного вида деятельности оборудования.</w:t>
      </w:r>
      <w:r w:rsidR="00FB297D">
        <w:rPr>
          <w:sz w:val="28"/>
        </w:rPr>
        <w:t xml:space="preserve"> </w:t>
      </w:r>
    </w:p>
    <w:p w14:paraId="469041C5" w14:textId="77777777" w:rsidR="00E3710D" w:rsidRPr="00DF0EB5" w:rsidRDefault="00E3710D" w:rsidP="00E66007">
      <w:pPr>
        <w:spacing w:line="276" w:lineRule="auto"/>
        <w:ind w:firstLine="567"/>
        <w:jc w:val="both"/>
        <w:rPr>
          <w:sz w:val="28"/>
        </w:rPr>
      </w:pPr>
    </w:p>
    <w:p w14:paraId="2737FCB5" w14:textId="77777777" w:rsidR="00D75D7D" w:rsidRPr="00D75D7D" w:rsidRDefault="00D75D7D" w:rsidP="00E66007">
      <w:pPr>
        <w:spacing w:line="276" w:lineRule="auto"/>
        <w:ind w:firstLine="567"/>
        <w:jc w:val="both"/>
        <w:rPr>
          <w:sz w:val="28"/>
          <w:szCs w:val="28"/>
        </w:rPr>
      </w:pPr>
      <w:r w:rsidRPr="00D75D7D">
        <w:rPr>
          <w:sz w:val="28"/>
          <w:szCs w:val="28"/>
        </w:rPr>
        <w:t>С экономической точки зрения проект будет способствовать:</w:t>
      </w:r>
    </w:p>
    <w:p w14:paraId="29E672F0" w14:textId="77777777" w:rsidR="00D75D7D" w:rsidRDefault="00D75D7D" w:rsidP="00E66007">
      <w:pPr>
        <w:pStyle w:val="af0"/>
        <w:numPr>
          <w:ilvl w:val="0"/>
          <w:numId w:val="25"/>
        </w:numPr>
        <w:spacing w:after="0"/>
        <w:jc w:val="both"/>
        <w:rPr>
          <w:rFonts w:ascii="Times New Roman" w:hAnsi="Times New Roman"/>
          <w:sz w:val="28"/>
          <w:szCs w:val="28"/>
        </w:rPr>
      </w:pPr>
      <w:r w:rsidRPr="00D75D7D">
        <w:rPr>
          <w:rFonts w:ascii="Times New Roman" w:hAnsi="Times New Roman"/>
          <w:sz w:val="28"/>
          <w:szCs w:val="28"/>
        </w:rPr>
        <w:lastRenderedPageBreak/>
        <w:t xml:space="preserve">поступлению в бюджет </w:t>
      </w:r>
      <w:r w:rsidR="00E3710D">
        <w:rPr>
          <w:rFonts w:ascii="Times New Roman" w:hAnsi="Times New Roman"/>
          <w:sz w:val="28"/>
          <w:szCs w:val="28"/>
        </w:rPr>
        <w:t>области</w:t>
      </w:r>
      <w:r w:rsidRPr="00D75D7D">
        <w:rPr>
          <w:rFonts w:ascii="Times New Roman" w:hAnsi="Times New Roman"/>
          <w:sz w:val="28"/>
          <w:szCs w:val="28"/>
        </w:rPr>
        <w:t xml:space="preserve"> налогов и других отчислений.</w:t>
      </w:r>
    </w:p>
    <w:p w14:paraId="08D42A19" w14:textId="77777777" w:rsidR="00E3710D" w:rsidRPr="00D75D7D" w:rsidRDefault="00E3710D" w:rsidP="00E66007">
      <w:pPr>
        <w:pStyle w:val="af0"/>
        <w:spacing w:after="0"/>
        <w:ind w:left="1004"/>
        <w:jc w:val="both"/>
        <w:rPr>
          <w:rFonts w:ascii="Times New Roman" w:hAnsi="Times New Roman"/>
          <w:sz w:val="28"/>
          <w:szCs w:val="28"/>
        </w:rPr>
      </w:pPr>
    </w:p>
    <w:p w14:paraId="4E5FAA71" w14:textId="77777777" w:rsidR="00D75D7D" w:rsidRPr="00D75D7D" w:rsidRDefault="00D75D7D" w:rsidP="00E66007">
      <w:pPr>
        <w:spacing w:line="276" w:lineRule="auto"/>
        <w:ind w:firstLine="567"/>
        <w:jc w:val="both"/>
        <w:rPr>
          <w:sz w:val="28"/>
          <w:szCs w:val="28"/>
        </w:rPr>
      </w:pPr>
      <w:r w:rsidRPr="00D75D7D">
        <w:rPr>
          <w:sz w:val="28"/>
          <w:szCs w:val="28"/>
        </w:rPr>
        <w:t>Среди социальных воздействий можно выделить:</w:t>
      </w:r>
    </w:p>
    <w:p w14:paraId="471A9514" w14:textId="77777777" w:rsidR="00261E12" w:rsidRDefault="00261E12" w:rsidP="00E66007">
      <w:pPr>
        <w:pStyle w:val="af0"/>
        <w:numPr>
          <w:ilvl w:val="0"/>
          <w:numId w:val="26"/>
        </w:numPr>
        <w:spacing w:after="0"/>
        <w:jc w:val="both"/>
        <w:rPr>
          <w:rFonts w:ascii="Times New Roman" w:hAnsi="Times New Roman"/>
          <w:sz w:val="28"/>
          <w:szCs w:val="28"/>
        </w:rPr>
      </w:pPr>
      <w:r w:rsidRPr="00D75D7D">
        <w:rPr>
          <w:rFonts w:ascii="Times New Roman" w:hAnsi="Times New Roman"/>
          <w:sz w:val="28"/>
          <w:szCs w:val="28"/>
        </w:rPr>
        <w:t>оказанию качественных услуг</w:t>
      </w:r>
      <w:r>
        <w:rPr>
          <w:rFonts w:ascii="Times New Roman" w:hAnsi="Times New Roman"/>
          <w:sz w:val="28"/>
          <w:szCs w:val="28"/>
        </w:rPr>
        <w:t>.</w:t>
      </w:r>
    </w:p>
    <w:p w14:paraId="61D60CE9" w14:textId="77777777" w:rsidR="001B5623" w:rsidRDefault="001B5623" w:rsidP="00E66007">
      <w:pPr>
        <w:spacing w:line="276" w:lineRule="auto"/>
        <w:ind w:firstLine="708"/>
        <w:jc w:val="both"/>
        <w:rPr>
          <w:sz w:val="28"/>
          <w:szCs w:val="28"/>
        </w:rPr>
      </w:pPr>
    </w:p>
    <w:p w14:paraId="6BBA2F04" w14:textId="77777777" w:rsidR="00E8534C" w:rsidRDefault="00E8534C" w:rsidP="00E66007">
      <w:pPr>
        <w:rPr>
          <w:b/>
          <w:sz w:val="28"/>
        </w:rPr>
      </w:pPr>
      <w:bookmarkStart w:id="7" w:name="_Toc486497353"/>
      <w:r w:rsidRPr="00E66007">
        <w:rPr>
          <w:b/>
          <w:sz w:val="28"/>
        </w:rPr>
        <w:t>1.</w:t>
      </w:r>
      <w:r w:rsidR="00D13682">
        <w:rPr>
          <w:b/>
          <w:sz w:val="28"/>
        </w:rPr>
        <w:t>4</w:t>
      </w:r>
      <w:r w:rsidRPr="00E66007">
        <w:rPr>
          <w:b/>
          <w:sz w:val="28"/>
        </w:rPr>
        <w:t>.Структура финансирования</w:t>
      </w:r>
      <w:bookmarkEnd w:id="7"/>
    </w:p>
    <w:p w14:paraId="60AAADA1" w14:textId="77777777" w:rsidR="00E66007" w:rsidRPr="00E66007" w:rsidRDefault="00E66007" w:rsidP="00E66007">
      <w:pPr>
        <w:rPr>
          <w:b/>
          <w:sz w:val="28"/>
        </w:rPr>
      </w:pPr>
    </w:p>
    <w:p w14:paraId="0ED3D906" w14:textId="77777777" w:rsidR="00432CCB" w:rsidRDefault="002F5A7C" w:rsidP="00E66007">
      <w:pPr>
        <w:spacing w:line="276" w:lineRule="auto"/>
        <w:ind w:firstLine="708"/>
        <w:jc w:val="both"/>
        <w:rPr>
          <w:sz w:val="28"/>
          <w:szCs w:val="28"/>
        </w:rPr>
      </w:pPr>
      <w:r>
        <w:rPr>
          <w:sz w:val="28"/>
          <w:szCs w:val="28"/>
        </w:rPr>
        <w:t xml:space="preserve">Инвестиции необходимы </w:t>
      </w:r>
      <w:r w:rsidR="00261E12">
        <w:rPr>
          <w:sz w:val="28"/>
          <w:szCs w:val="28"/>
          <w:lang w:val="kk-KZ"/>
        </w:rPr>
        <w:t>для</w:t>
      </w:r>
      <w:r w:rsidR="00B638E6">
        <w:rPr>
          <w:sz w:val="28"/>
          <w:szCs w:val="28"/>
        </w:rPr>
        <w:t xml:space="preserve"> </w:t>
      </w:r>
      <w:proofErr w:type="spellStart"/>
      <w:r w:rsidR="007260D2">
        <w:rPr>
          <w:sz w:val="28"/>
          <w:szCs w:val="28"/>
        </w:rPr>
        <w:t>приобретени</w:t>
      </w:r>
      <w:proofErr w:type="spellEnd"/>
      <w:r w:rsidR="00261E12">
        <w:rPr>
          <w:sz w:val="28"/>
          <w:szCs w:val="28"/>
          <w:lang w:val="kk-KZ"/>
        </w:rPr>
        <w:t>я</w:t>
      </w:r>
      <w:r w:rsidR="00E8534C">
        <w:rPr>
          <w:sz w:val="28"/>
          <w:szCs w:val="28"/>
        </w:rPr>
        <w:t xml:space="preserve"> </w:t>
      </w:r>
      <w:r w:rsidR="00D13682">
        <w:rPr>
          <w:sz w:val="28"/>
          <w:szCs w:val="28"/>
          <w:lang w:val="kk-KZ"/>
        </w:rPr>
        <w:t>коммерческой недвижимости</w:t>
      </w:r>
      <w:r w:rsidR="00261E12">
        <w:rPr>
          <w:sz w:val="28"/>
          <w:szCs w:val="28"/>
          <w:lang w:val="kk-KZ"/>
        </w:rPr>
        <w:t xml:space="preserve">. </w:t>
      </w:r>
      <w:r w:rsidR="007A4EE6">
        <w:rPr>
          <w:sz w:val="28"/>
          <w:szCs w:val="28"/>
        </w:rPr>
        <w:t>С</w:t>
      </w:r>
      <w:r w:rsidR="00E8534C">
        <w:rPr>
          <w:sz w:val="28"/>
          <w:szCs w:val="28"/>
        </w:rPr>
        <w:t xml:space="preserve">умма необходимых инвестиций </w:t>
      </w:r>
      <w:r w:rsidR="007A4EE6">
        <w:rPr>
          <w:sz w:val="28"/>
          <w:szCs w:val="28"/>
        </w:rPr>
        <w:t xml:space="preserve">для старта бизнеса </w:t>
      </w:r>
      <w:r w:rsidR="00E8534C">
        <w:rPr>
          <w:sz w:val="28"/>
          <w:szCs w:val="28"/>
        </w:rPr>
        <w:t>–</w:t>
      </w:r>
      <w:r w:rsidR="00797304">
        <w:rPr>
          <w:sz w:val="28"/>
          <w:szCs w:val="28"/>
        </w:rPr>
        <w:t xml:space="preserve"> </w:t>
      </w:r>
      <w:r w:rsidR="00432CCB">
        <w:rPr>
          <w:sz w:val="28"/>
          <w:lang w:val="kk-KZ"/>
        </w:rPr>
        <w:t>1</w:t>
      </w:r>
      <w:r w:rsidR="008C42B9">
        <w:rPr>
          <w:sz w:val="28"/>
          <w:lang w:val="kk-KZ"/>
        </w:rPr>
        <w:t>5</w:t>
      </w:r>
      <w:r w:rsidR="00432CCB">
        <w:rPr>
          <w:sz w:val="28"/>
          <w:lang w:val="kk-KZ"/>
        </w:rPr>
        <w:t xml:space="preserve"> 0</w:t>
      </w:r>
      <w:r w:rsidR="00E65A35">
        <w:rPr>
          <w:sz w:val="28"/>
          <w:lang w:val="kk-KZ"/>
        </w:rPr>
        <w:t>00 000</w:t>
      </w:r>
      <w:r w:rsidR="00261E12" w:rsidRPr="00261E12">
        <w:rPr>
          <w:b/>
          <w:sz w:val="28"/>
        </w:rPr>
        <w:t xml:space="preserve"> </w:t>
      </w:r>
      <w:r w:rsidR="00E8534C">
        <w:rPr>
          <w:sz w:val="28"/>
          <w:szCs w:val="28"/>
        </w:rPr>
        <w:t xml:space="preserve">тенге. </w:t>
      </w:r>
      <w:r w:rsidR="007A4EE6">
        <w:rPr>
          <w:sz w:val="28"/>
          <w:szCs w:val="28"/>
        </w:rPr>
        <w:t>Инвестиции планируется привлечь из внешнего</w:t>
      </w:r>
      <w:r w:rsidR="00E8534C">
        <w:rPr>
          <w:sz w:val="28"/>
          <w:szCs w:val="28"/>
        </w:rPr>
        <w:t xml:space="preserve"> источник</w:t>
      </w:r>
      <w:r w:rsidR="007A4EE6">
        <w:rPr>
          <w:sz w:val="28"/>
          <w:szCs w:val="28"/>
        </w:rPr>
        <w:t>а</w:t>
      </w:r>
      <w:r w:rsidR="00E8534C">
        <w:rPr>
          <w:sz w:val="28"/>
          <w:szCs w:val="28"/>
        </w:rPr>
        <w:t xml:space="preserve"> в виде </w:t>
      </w:r>
      <w:r w:rsidR="00432CCB">
        <w:rPr>
          <w:sz w:val="28"/>
          <w:szCs w:val="28"/>
        </w:rPr>
        <w:t>земных средств</w:t>
      </w:r>
      <w:r w:rsidR="00404726">
        <w:rPr>
          <w:sz w:val="28"/>
          <w:szCs w:val="28"/>
        </w:rPr>
        <w:t xml:space="preserve"> в размере</w:t>
      </w:r>
      <w:r w:rsidR="00E8534C">
        <w:rPr>
          <w:sz w:val="28"/>
          <w:szCs w:val="28"/>
        </w:rPr>
        <w:t xml:space="preserve"> </w:t>
      </w:r>
      <w:r w:rsidR="00432CCB">
        <w:rPr>
          <w:sz w:val="28"/>
          <w:lang w:val="kk-KZ"/>
        </w:rPr>
        <w:t>1</w:t>
      </w:r>
      <w:r w:rsidR="008C42B9">
        <w:rPr>
          <w:sz w:val="28"/>
          <w:lang w:val="kk-KZ"/>
        </w:rPr>
        <w:t>2</w:t>
      </w:r>
      <w:r w:rsidR="00E65A35">
        <w:rPr>
          <w:sz w:val="28"/>
          <w:lang w:val="kk-KZ"/>
        </w:rPr>
        <w:t> 000 000</w:t>
      </w:r>
      <w:r w:rsidR="00E65A35" w:rsidRPr="00261E12">
        <w:rPr>
          <w:b/>
          <w:sz w:val="28"/>
        </w:rPr>
        <w:t xml:space="preserve"> </w:t>
      </w:r>
      <w:r w:rsidR="00ED13B3">
        <w:rPr>
          <w:sz w:val="28"/>
          <w:szCs w:val="28"/>
        </w:rPr>
        <w:t>тенге</w:t>
      </w:r>
      <w:r w:rsidR="00381BB8">
        <w:rPr>
          <w:sz w:val="28"/>
          <w:szCs w:val="28"/>
        </w:rPr>
        <w:t xml:space="preserve"> и </w:t>
      </w:r>
      <w:r w:rsidR="008C42B9">
        <w:rPr>
          <w:sz w:val="28"/>
          <w:szCs w:val="28"/>
        </w:rPr>
        <w:t>3</w:t>
      </w:r>
      <w:r w:rsidR="00432CCB">
        <w:rPr>
          <w:sz w:val="28"/>
          <w:szCs w:val="28"/>
        </w:rPr>
        <w:t xml:space="preserve"> 0</w:t>
      </w:r>
      <w:r w:rsidR="00381BB8">
        <w:rPr>
          <w:sz w:val="28"/>
          <w:szCs w:val="28"/>
        </w:rPr>
        <w:t>00 000 тенге собственных средств</w:t>
      </w:r>
      <w:r w:rsidR="00ED13B3">
        <w:rPr>
          <w:sz w:val="28"/>
          <w:szCs w:val="28"/>
        </w:rPr>
        <w:t>.</w:t>
      </w:r>
    </w:p>
    <w:p w14:paraId="7039855B" w14:textId="77777777" w:rsidR="00AF3054" w:rsidRDefault="00AF3054" w:rsidP="00E66007">
      <w:pPr>
        <w:spacing w:line="276" w:lineRule="auto"/>
        <w:ind w:firstLine="708"/>
        <w:jc w:val="both"/>
        <w:rPr>
          <w:sz w:val="28"/>
          <w:szCs w:val="28"/>
        </w:rPr>
      </w:pPr>
    </w:p>
    <w:p w14:paraId="69BDED84" w14:textId="77777777" w:rsidR="00797304" w:rsidRDefault="00797304" w:rsidP="00772BE9">
      <w:pPr>
        <w:spacing w:line="276" w:lineRule="auto"/>
        <w:rPr>
          <w:sz w:val="28"/>
          <w:szCs w:val="28"/>
        </w:rPr>
      </w:pPr>
      <w:r w:rsidRPr="00E906B3">
        <w:rPr>
          <w:sz w:val="28"/>
          <w:szCs w:val="28"/>
        </w:rPr>
        <w:t>Инвестиционный план:</w:t>
      </w:r>
    </w:p>
    <w:p w14:paraId="364DCBBA" w14:textId="77777777" w:rsidR="00772BE9" w:rsidRPr="00E906B3" w:rsidRDefault="00772BE9" w:rsidP="00772BE9">
      <w:pPr>
        <w:spacing w:line="276" w:lineRule="auto"/>
        <w:rPr>
          <w:sz w:val="28"/>
          <w:szCs w:val="28"/>
        </w:rPr>
      </w:pPr>
    </w:p>
    <w:tbl>
      <w:tblPr>
        <w:tblStyle w:val="af5"/>
        <w:tblW w:w="0" w:type="auto"/>
        <w:tblInd w:w="108" w:type="dxa"/>
        <w:tblLook w:val="04A0" w:firstRow="1" w:lastRow="0" w:firstColumn="1" w:lastColumn="0" w:noHBand="0" w:noVBand="1"/>
      </w:tblPr>
      <w:tblGrid>
        <w:gridCol w:w="499"/>
        <w:gridCol w:w="3360"/>
        <w:gridCol w:w="1416"/>
        <w:gridCol w:w="2480"/>
        <w:gridCol w:w="1482"/>
      </w:tblGrid>
      <w:tr w:rsidR="007B425E" w:rsidRPr="00E906B3" w14:paraId="18F7EFFC" w14:textId="77777777" w:rsidTr="00E66007">
        <w:tc>
          <w:tcPr>
            <w:tcW w:w="0" w:type="auto"/>
          </w:tcPr>
          <w:p w14:paraId="618D7230" w14:textId="77777777" w:rsidR="007B425E" w:rsidRPr="00E906B3" w:rsidRDefault="007B425E" w:rsidP="00E66007">
            <w:pPr>
              <w:pStyle w:val="af0"/>
              <w:spacing w:after="0"/>
              <w:ind w:left="0"/>
              <w:rPr>
                <w:rFonts w:ascii="Times New Roman" w:hAnsi="Times New Roman"/>
                <w:b/>
                <w:sz w:val="28"/>
                <w:szCs w:val="28"/>
              </w:rPr>
            </w:pPr>
            <w:r w:rsidRPr="00E906B3">
              <w:rPr>
                <w:rFonts w:ascii="Times New Roman" w:hAnsi="Times New Roman"/>
                <w:b/>
                <w:sz w:val="28"/>
                <w:szCs w:val="28"/>
              </w:rPr>
              <w:t>№</w:t>
            </w:r>
          </w:p>
        </w:tc>
        <w:tc>
          <w:tcPr>
            <w:tcW w:w="3471" w:type="dxa"/>
          </w:tcPr>
          <w:p w14:paraId="0A62908E" w14:textId="77777777" w:rsidR="007B425E" w:rsidRPr="00E906B3" w:rsidRDefault="007B425E" w:rsidP="00E66007">
            <w:pPr>
              <w:pStyle w:val="af0"/>
              <w:spacing w:after="0"/>
              <w:ind w:left="0"/>
              <w:rPr>
                <w:rFonts w:ascii="Times New Roman" w:hAnsi="Times New Roman"/>
                <w:b/>
                <w:sz w:val="28"/>
                <w:szCs w:val="28"/>
              </w:rPr>
            </w:pPr>
            <w:r w:rsidRPr="00E906B3">
              <w:rPr>
                <w:rFonts w:ascii="Times New Roman" w:hAnsi="Times New Roman"/>
                <w:b/>
                <w:sz w:val="28"/>
                <w:szCs w:val="28"/>
              </w:rPr>
              <w:t>Наименование</w:t>
            </w:r>
          </w:p>
        </w:tc>
        <w:tc>
          <w:tcPr>
            <w:tcW w:w="1418" w:type="dxa"/>
          </w:tcPr>
          <w:p w14:paraId="02504765" w14:textId="77777777" w:rsidR="007B425E" w:rsidRPr="00E906B3" w:rsidRDefault="007D3B5C" w:rsidP="00E66007">
            <w:pPr>
              <w:pStyle w:val="af0"/>
              <w:spacing w:after="0"/>
              <w:ind w:left="0"/>
              <w:jc w:val="center"/>
              <w:rPr>
                <w:rFonts w:ascii="Times New Roman" w:hAnsi="Times New Roman"/>
                <w:b/>
                <w:sz w:val="28"/>
                <w:szCs w:val="28"/>
              </w:rPr>
            </w:pPr>
            <w:r>
              <w:rPr>
                <w:rFonts w:ascii="Times New Roman" w:hAnsi="Times New Roman"/>
                <w:b/>
                <w:sz w:val="28"/>
                <w:szCs w:val="28"/>
              </w:rPr>
              <w:t>Площадь</w:t>
            </w:r>
          </w:p>
        </w:tc>
        <w:tc>
          <w:tcPr>
            <w:tcW w:w="2551" w:type="dxa"/>
          </w:tcPr>
          <w:p w14:paraId="5CCF9CD2" w14:textId="77777777" w:rsidR="007B425E" w:rsidRPr="00E906B3" w:rsidRDefault="007B425E" w:rsidP="00E66007">
            <w:pPr>
              <w:pStyle w:val="af0"/>
              <w:spacing w:after="0"/>
              <w:ind w:left="0"/>
              <w:jc w:val="center"/>
              <w:rPr>
                <w:rFonts w:ascii="Times New Roman" w:hAnsi="Times New Roman"/>
                <w:b/>
                <w:sz w:val="28"/>
                <w:szCs w:val="28"/>
              </w:rPr>
            </w:pPr>
            <w:r w:rsidRPr="00E906B3">
              <w:rPr>
                <w:rFonts w:ascii="Times New Roman" w:hAnsi="Times New Roman"/>
                <w:b/>
                <w:sz w:val="28"/>
                <w:szCs w:val="28"/>
              </w:rPr>
              <w:t>Стоимость, тенге</w:t>
            </w:r>
          </w:p>
        </w:tc>
        <w:tc>
          <w:tcPr>
            <w:tcW w:w="1525" w:type="dxa"/>
          </w:tcPr>
          <w:p w14:paraId="23C007CC" w14:textId="77777777" w:rsidR="007B425E" w:rsidRPr="00E906B3" w:rsidRDefault="007B425E" w:rsidP="00E66007">
            <w:pPr>
              <w:pStyle w:val="af0"/>
              <w:spacing w:after="0"/>
              <w:ind w:left="0"/>
              <w:jc w:val="center"/>
              <w:rPr>
                <w:rFonts w:ascii="Times New Roman" w:hAnsi="Times New Roman"/>
                <w:b/>
                <w:sz w:val="28"/>
                <w:szCs w:val="28"/>
              </w:rPr>
            </w:pPr>
            <w:r w:rsidRPr="00E906B3">
              <w:rPr>
                <w:rFonts w:ascii="Times New Roman" w:hAnsi="Times New Roman"/>
                <w:b/>
                <w:sz w:val="28"/>
                <w:szCs w:val="28"/>
              </w:rPr>
              <w:t>Итого</w:t>
            </w:r>
          </w:p>
        </w:tc>
      </w:tr>
      <w:tr w:rsidR="007D3B5C" w:rsidRPr="00E906B3" w14:paraId="3CAB31A7" w14:textId="77777777" w:rsidTr="00E66007">
        <w:tc>
          <w:tcPr>
            <w:tcW w:w="0" w:type="auto"/>
          </w:tcPr>
          <w:p w14:paraId="7ABE45F9" w14:textId="77777777" w:rsidR="007D3B5C" w:rsidRPr="00E906B3" w:rsidRDefault="007D3B5C" w:rsidP="00E66007">
            <w:pPr>
              <w:pStyle w:val="af0"/>
              <w:spacing w:after="0"/>
              <w:ind w:left="0"/>
              <w:rPr>
                <w:rFonts w:ascii="Times New Roman" w:hAnsi="Times New Roman"/>
                <w:sz w:val="28"/>
                <w:szCs w:val="28"/>
              </w:rPr>
            </w:pPr>
            <w:r w:rsidRPr="00E906B3">
              <w:rPr>
                <w:rFonts w:ascii="Times New Roman" w:hAnsi="Times New Roman"/>
                <w:sz w:val="28"/>
                <w:szCs w:val="28"/>
              </w:rPr>
              <w:t>1</w:t>
            </w:r>
          </w:p>
        </w:tc>
        <w:tc>
          <w:tcPr>
            <w:tcW w:w="3471" w:type="dxa"/>
          </w:tcPr>
          <w:p w14:paraId="708F60D5" w14:textId="77777777" w:rsidR="007D3B5C" w:rsidRPr="00E906B3" w:rsidRDefault="007C09CD" w:rsidP="00CD3DD7">
            <w:pPr>
              <w:spacing w:line="276" w:lineRule="auto"/>
              <w:jc w:val="center"/>
              <w:rPr>
                <w:color w:val="000000"/>
                <w:sz w:val="28"/>
                <w:szCs w:val="28"/>
              </w:rPr>
            </w:pPr>
            <w:r>
              <w:rPr>
                <w:color w:val="000000"/>
                <w:sz w:val="28"/>
                <w:szCs w:val="28"/>
              </w:rPr>
              <w:t>Коммерческая недвижимость</w:t>
            </w:r>
            <w:r w:rsidR="00462DC3">
              <w:rPr>
                <w:color w:val="000000"/>
                <w:sz w:val="28"/>
                <w:szCs w:val="28"/>
              </w:rPr>
              <w:t xml:space="preserve"> </w:t>
            </w:r>
          </w:p>
        </w:tc>
        <w:tc>
          <w:tcPr>
            <w:tcW w:w="1418" w:type="dxa"/>
          </w:tcPr>
          <w:p w14:paraId="4782C37D" w14:textId="77777777" w:rsidR="007D3B5C" w:rsidRPr="00E906B3" w:rsidRDefault="007D3B5C" w:rsidP="00E66007">
            <w:pPr>
              <w:spacing w:line="276" w:lineRule="auto"/>
              <w:jc w:val="center"/>
              <w:rPr>
                <w:color w:val="000000"/>
                <w:sz w:val="28"/>
                <w:szCs w:val="28"/>
              </w:rPr>
            </w:pPr>
            <w:r>
              <w:rPr>
                <w:color w:val="000000"/>
                <w:sz w:val="28"/>
                <w:szCs w:val="28"/>
              </w:rPr>
              <w:t>160 кв.м.</w:t>
            </w:r>
          </w:p>
        </w:tc>
        <w:tc>
          <w:tcPr>
            <w:tcW w:w="2551" w:type="dxa"/>
          </w:tcPr>
          <w:p w14:paraId="7E9272D7" w14:textId="77777777" w:rsidR="007D3B5C" w:rsidRPr="00E906B3" w:rsidRDefault="007D3B5C" w:rsidP="007C09CD">
            <w:pPr>
              <w:spacing w:line="276" w:lineRule="auto"/>
              <w:jc w:val="center"/>
              <w:rPr>
                <w:color w:val="000000"/>
                <w:sz w:val="28"/>
                <w:szCs w:val="28"/>
              </w:rPr>
            </w:pPr>
            <w:r>
              <w:rPr>
                <w:color w:val="000000"/>
                <w:sz w:val="28"/>
                <w:szCs w:val="28"/>
              </w:rPr>
              <w:t>1</w:t>
            </w:r>
            <w:r w:rsidR="007C09CD">
              <w:rPr>
                <w:color w:val="000000"/>
                <w:sz w:val="28"/>
                <w:szCs w:val="28"/>
              </w:rPr>
              <w:t>2</w:t>
            </w:r>
            <w:r>
              <w:rPr>
                <w:color w:val="000000"/>
                <w:sz w:val="28"/>
                <w:szCs w:val="28"/>
              </w:rPr>
              <w:t> 000 000</w:t>
            </w:r>
          </w:p>
        </w:tc>
        <w:tc>
          <w:tcPr>
            <w:tcW w:w="1525" w:type="dxa"/>
          </w:tcPr>
          <w:p w14:paraId="534C998A" w14:textId="77777777" w:rsidR="007D3B5C" w:rsidRPr="00E906B3" w:rsidRDefault="007D3B5C" w:rsidP="007C09CD">
            <w:pPr>
              <w:spacing w:line="276" w:lineRule="auto"/>
              <w:jc w:val="center"/>
              <w:rPr>
                <w:color w:val="000000"/>
                <w:sz w:val="28"/>
                <w:szCs w:val="28"/>
              </w:rPr>
            </w:pPr>
            <w:r>
              <w:rPr>
                <w:color w:val="000000"/>
                <w:sz w:val="28"/>
                <w:szCs w:val="28"/>
              </w:rPr>
              <w:t>1</w:t>
            </w:r>
            <w:r w:rsidR="007C09CD">
              <w:rPr>
                <w:color w:val="000000"/>
                <w:sz w:val="28"/>
                <w:szCs w:val="28"/>
              </w:rPr>
              <w:t>2</w:t>
            </w:r>
            <w:r>
              <w:rPr>
                <w:color w:val="000000"/>
                <w:sz w:val="28"/>
                <w:szCs w:val="28"/>
              </w:rPr>
              <w:t> 000 000</w:t>
            </w:r>
          </w:p>
        </w:tc>
      </w:tr>
      <w:tr w:rsidR="007D3B5C" w:rsidRPr="00E906B3" w14:paraId="4FA8CC6D" w14:textId="77777777" w:rsidTr="00E66007">
        <w:tc>
          <w:tcPr>
            <w:tcW w:w="7938" w:type="dxa"/>
            <w:gridSpan w:val="4"/>
          </w:tcPr>
          <w:p w14:paraId="0E9CAA70" w14:textId="77777777" w:rsidR="007D3B5C" w:rsidRPr="00E906B3" w:rsidRDefault="007D3B5C" w:rsidP="00E66007">
            <w:pPr>
              <w:spacing w:line="276" w:lineRule="auto"/>
              <w:rPr>
                <w:b/>
                <w:bCs/>
                <w:color w:val="000000"/>
                <w:sz w:val="28"/>
                <w:szCs w:val="28"/>
              </w:rPr>
            </w:pPr>
            <w:r w:rsidRPr="00E906B3">
              <w:rPr>
                <w:b/>
                <w:sz w:val="28"/>
                <w:szCs w:val="28"/>
              </w:rPr>
              <w:t>Итого:</w:t>
            </w:r>
          </w:p>
        </w:tc>
        <w:tc>
          <w:tcPr>
            <w:tcW w:w="1525" w:type="dxa"/>
          </w:tcPr>
          <w:p w14:paraId="2B434B34" w14:textId="77777777" w:rsidR="007D3B5C" w:rsidRPr="004B67BB" w:rsidRDefault="007D3B5C" w:rsidP="007C09CD">
            <w:pPr>
              <w:spacing w:line="276" w:lineRule="auto"/>
              <w:jc w:val="center"/>
              <w:rPr>
                <w:b/>
                <w:color w:val="000000"/>
                <w:sz w:val="28"/>
                <w:szCs w:val="28"/>
              </w:rPr>
            </w:pPr>
            <w:r w:rsidRPr="004B67BB">
              <w:rPr>
                <w:b/>
                <w:color w:val="000000"/>
                <w:sz w:val="28"/>
                <w:szCs w:val="28"/>
              </w:rPr>
              <w:t>1</w:t>
            </w:r>
            <w:r w:rsidR="007C09CD" w:rsidRPr="004B67BB">
              <w:rPr>
                <w:b/>
                <w:color w:val="000000"/>
                <w:sz w:val="28"/>
                <w:szCs w:val="28"/>
              </w:rPr>
              <w:t>2</w:t>
            </w:r>
            <w:r w:rsidRPr="004B67BB">
              <w:rPr>
                <w:b/>
                <w:color w:val="000000"/>
                <w:sz w:val="28"/>
                <w:szCs w:val="28"/>
              </w:rPr>
              <w:t> 000 000</w:t>
            </w:r>
          </w:p>
        </w:tc>
      </w:tr>
    </w:tbl>
    <w:p w14:paraId="19B756D4" w14:textId="77777777" w:rsidR="00772BE9" w:rsidRDefault="00772BE9" w:rsidP="00772BE9">
      <w:pPr>
        <w:rPr>
          <w:sz w:val="28"/>
        </w:rPr>
      </w:pPr>
      <w:bookmarkStart w:id="8" w:name="_Toc525807876"/>
      <w:bookmarkStart w:id="9" w:name="_Toc525919897"/>
      <w:bookmarkStart w:id="10" w:name="_Toc525924181"/>
      <w:bookmarkStart w:id="11" w:name="_Toc450832414"/>
      <w:bookmarkStart w:id="12" w:name="_Toc486497354"/>
    </w:p>
    <w:p w14:paraId="298AC5B4" w14:textId="77777777" w:rsidR="007C09CD" w:rsidRDefault="007C09CD" w:rsidP="00772BE9">
      <w:pPr>
        <w:rPr>
          <w:sz w:val="28"/>
        </w:rPr>
      </w:pPr>
      <w:r w:rsidRPr="00772BE9">
        <w:rPr>
          <w:sz w:val="28"/>
        </w:rPr>
        <w:t>Собственные средства будут направлены:</w:t>
      </w:r>
    </w:p>
    <w:p w14:paraId="4BCF5731" w14:textId="77777777" w:rsidR="00772BE9" w:rsidRPr="00772BE9" w:rsidRDefault="00772BE9" w:rsidP="00772BE9">
      <w:pPr>
        <w:rPr>
          <w:sz w:val="28"/>
        </w:rPr>
      </w:pPr>
    </w:p>
    <w:tbl>
      <w:tblPr>
        <w:tblStyle w:val="af5"/>
        <w:tblW w:w="5495" w:type="dxa"/>
        <w:tblLook w:val="04A0" w:firstRow="1" w:lastRow="0" w:firstColumn="1" w:lastColumn="0" w:noHBand="0" w:noVBand="1"/>
      </w:tblPr>
      <w:tblGrid>
        <w:gridCol w:w="4077"/>
        <w:gridCol w:w="1418"/>
      </w:tblGrid>
      <w:tr w:rsidR="007C09CD" w:rsidRPr="007C09CD" w14:paraId="7A4AC58B" w14:textId="77777777" w:rsidTr="004B67BB">
        <w:tc>
          <w:tcPr>
            <w:tcW w:w="4077" w:type="dxa"/>
            <w:shd w:val="clear" w:color="auto" w:fill="auto"/>
          </w:tcPr>
          <w:p w14:paraId="6C50D39B" w14:textId="77777777" w:rsidR="007C09CD" w:rsidRPr="007C09CD" w:rsidRDefault="007C09CD" w:rsidP="00E115CB">
            <w:pPr>
              <w:rPr>
                <w:sz w:val="28"/>
              </w:rPr>
            </w:pPr>
            <w:r w:rsidRPr="007C09CD">
              <w:rPr>
                <w:sz w:val="28"/>
              </w:rPr>
              <w:t xml:space="preserve">Наименование </w:t>
            </w:r>
          </w:p>
        </w:tc>
        <w:tc>
          <w:tcPr>
            <w:tcW w:w="1418" w:type="dxa"/>
            <w:shd w:val="clear" w:color="auto" w:fill="auto"/>
          </w:tcPr>
          <w:p w14:paraId="73D2D538" w14:textId="77777777" w:rsidR="007C09CD" w:rsidRPr="007C09CD" w:rsidRDefault="007C09CD" w:rsidP="00E115CB">
            <w:pPr>
              <w:rPr>
                <w:sz w:val="28"/>
              </w:rPr>
            </w:pPr>
            <w:r w:rsidRPr="007C09CD">
              <w:rPr>
                <w:sz w:val="28"/>
              </w:rPr>
              <w:t>Цена</w:t>
            </w:r>
          </w:p>
        </w:tc>
      </w:tr>
      <w:tr w:rsidR="007C09CD" w:rsidRPr="007C09CD" w14:paraId="74A5C118" w14:textId="77777777" w:rsidTr="004B67BB">
        <w:tc>
          <w:tcPr>
            <w:tcW w:w="4077" w:type="dxa"/>
            <w:shd w:val="clear" w:color="auto" w:fill="auto"/>
          </w:tcPr>
          <w:p w14:paraId="21895D9C" w14:textId="77777777" w:rsidR="007C09CD" w:rsidRPr="007C09CD" w:rsidRDefault="007C09CD" w:rsidP="00E115CB">
            <w:pPr>
              <w:rPr>
                <w:sz w:val="28"/>
              </w:rPr>
            </w:pPr>
            <w:r w:rsidRPr="007C09CD">
              <w:rPr>
                <w:sz w:val="28"/>
              </w:rPr>
              <w:t>Установка ограждения к приобретаемому зданию</w:t>
            </w:r>
          </w:p>
        </w:tc>
        <w:tc>
          <w:tcPr>
            <w:tcW w:w="1418" w:type="dxa"/>
            <w:shd w:val="clear" w:color="auto" w:fill="auto"/>
          </w:tcPr>
          <w:p w14:paraId="2DD8E3BE" w14:textId="77777777" w:rsidR="007C09CD" w:rsidRPr="007C09CD" w:rsidRDefault="007C09CD" w:rsidP="00E115CB">
            <w:pPr>
              <w:rPr>
                <w:sz w:val="28"/>
              </w:rPr>
            </w:pPr>
            <w:r w:rsidRPr="007C09CD">
              <w:rPr>
                <w:sz w:val="28"/>
              </w:rPr>
              <w:t>1 000 000</w:t>
            </w:r>
          </w:p>
        </w:tc>
      </w:tr>
      <w:tr w:rsidR="007C09CD" w:rsidRPr="007C09CD" w14:paraId="5E680D10" w14:textId="77777777" w:rsidTr="004B67BB">
        <w:tc>
          <w:tcPr>
            <w:tcW w:w="4077" w:type="dxa"/>
            <w:shd w:val="clear" w:color="auto" w:fill="auto"/>
          </w:tcPr>
          <w:p w14:paraId="15EDA417" w14:textId="77777777" w:rsidR="007C09CD" w:rsidRPr="007C09CD" w:rsidRDefault="007C09CD" w:rsidP="00E115CB">
            <w:pPr>
              <w:rPr>
                <w:sz w:val="28"/>
              </w:rPr>
            </w:pPr>
            <w:r w:rsidRPr="007C09CD">
              <w:rPr>
                <w:sz w:val="28"/>
              </w:rPr>
              <w:t>Подключение к тепловым сетям (установка счетчиков)</w:t>
            </w:r>
          </w:p>
        </w:tc>
        <w:tc>
          <w:tcPr>
            <w:tcW w:w="1418" w:type="dxa"/>
            <w:shd w:val="clear" w:color="auto" w:fill="auto"/>
          </w:tcPr>
          <w:p w14:paraId="58BCCF42" w14:textId="77777777" w:rsidR="007C09CD" w:rsidRPr="007C09CD" w:rsidRDefault="007C09CD" w:rsidP="00E115CB">
            <w:pPr>
              <w:rPr>
                <w:sz w:val="28"/>
              </w:rPr>
            </w:pPr>
            <w:r w:rsidRPr="007C09CD">
              <w:rPr>
                <w:sz w:val="28"/>
              </w:rPr>
              <w:t>1 000 000</w:t>
            </w:r>
          </w:p>
        </w:tc>
      </w:tr>
      <w:tr w:rsidR="007C09CD" w:rsidRPr="007C09CD" w14:paraId="05FD5421" w14:textId="77777777" w:rsidTr="004B67BB">
        <w:tc>
          <w:tcPr>
            <w:tcW w:w="4077" w:type="dxa"/>
            <w:shd w:val="clear" w:color="auto" w:fill="auto"/>
          </w:tcPr>
          <w:p w14:paraId="58CA02D7" w14:textId="77777777" w:rsidR="007C09CD" w:rsidRPr="007C09CD" w:rsidRDefault="007C09CD" w:rsidP="00E115CB">
            <w:pPr>
              <w:rPr>
                <w:sz w:val="28"/>
              </w:rPr>
            </w:pPr>
            <w:r w:rsidRPr="007C09CD">
              <w:rPr>
                <w:sz w:val="28"/>
              </w:rPr>
              <w:t>Ремонт фасада</w:t>
            </w:r>
          </w:p>
        </w:tc>
        <w:tc>
          <w:tcPr>
            <w:tcW w:w="1418" w:type="dxa"/>
            <w:shd w:val="clear" w:color="auto" w:fill="auto"/>
          </w:tcPr>
          <w:p w14:paraId="58DBDEC0" w14:textId="77777777" w:rsidR="007C09CD" w:rsidRPr="007C09CD" w:rsidRDefault="007C09CD" w:rsidP="00E115CB">
            <w:pPr>
              <w:rPr>
                <w:sz w:val="28"/>
              </w:rPr>
            </w:pPr>
            <w:r w:rsidRPr="007C09CD">
              <w:rPr>
                <w:sz w:val="28"/>
              </w:rPr>
              <w:t>1 000 000</w:t>
            </w:r>
          </w:p>
        </w:tc>
      </w:tr>
      <w:tr w:rsidR="007C09CD" w:rsidRPr="007C09CD" w14:paraId="41C756E3" w14:textId="77777777" w:rsidTr="004B67BB">
        <w:tc>
          <w:tcPr>
            <w:tcW w:w="4077" w:type="dxa"/>
            <w:shd w:val="clear" w:color="auto" w:fill="auto"/>
          </w:tcPr>
          <w:p w14:paraId="62912A70" w14:textId="77777777" w:rsidR="007C09CD" w:rsidRPr="007C09CD" w:rsidRDefault="007C09CD" w:rsidP="00E115CB">
            <w:pPr>
              <w:rPr>
                <w:b/>
                <w:sz w:val="28"/>
              </w:rPr>
            </w:pPr>
            <w:r w:rsidRPr="007C09CD">
              <w:rPr>
                <w:b/>
                <w:sz w:val="28"/>
              </w:rPr>
              <w:t>Итого</w:t>
            </w:r>
          </w:p>
        </w:tc>
        <w:tc>
          <w:tcPr>
            <w:tcW w:w="1418" w:type="dxa"/>
            <w:shd w:val="clear" w:color="auto" w:fill="auto"/>
          </w:tcPr>
          <w:p w14:paraId="7615EA38" w14:textId="77777777" w:rsidR="007C09CD" w:rsidRPr="007C09CD" w:rsidRDefault="007C09CD" w:rsidP="00E115CB">
            <w:pPr>
              <w:rPr>
                <w:b/>
                <w:sz w:val="28"/>
              </w:rPr>
            </w:pPr>
            <w:r w:rsidRPr="007C09CD">
              <w:rPr>
                <w:b/>
                <w:sz w:val="28"/>
              </w:rPr>
              <w:t>3 000 000</w:t>
            </w:r>
          </w:p>
        </w:tc>
      </w:tr>
    </w:tbl>
    <w:p w14:paraId="175D15B7" w14:textId="77777777" w:rsidR="00C2749F" w:rsidRDefault="00C2749F" w:rsidP="00C2749F">
      <w:pPr>
        <w:rPr>
          <w:sz w:val="28"/>
        </w:rPr>
      </w:pPr>
    </w:p>
    <w:p w14:paraId="6916B963" w14:textId="77777777" w:rsidR="00FA66B1" w:rsidRDefault="007D3B5C" w:rsidP="00C2749F">
      <w:pPr>
        <w:rPr>
          <w:sz w:val="28"/>
        </w:rPr>
      </w:pPr>
      <w:r w:rsidRPr="00C2749F">
        <w:rPr>
          <w:sz w:val="28"/>
        </w:rPr>
        <w:t>Здание</w:t>
      </w:r>
      <w:r w:rsidR="00CD1B56" w:rsidRPr="00C2749F">
        <w:rPr>
          <w:sz w:val="28"/>
        </w:rPr>
        <w:t xml:space="preserve"> </w:t>
      </w:r>
      <w:r w:rsidR="00E43573" w:rsidRPr="00C2749F">
        <w:rPr>
          <w:sz w:val="28"/>
        </w:rPr>
        <w:t xml:space="preserve">будет </w:t>
      </w:r>
      <w:r w:rsidR="00CD1B56" w:rsidRPr="00C2749F">
        <w:rPr>
          <w:sz w:val="28"/>
        </w:rPr>
        <w:t>приобрет</w:t>
      </w:r>
      <w:r w:rsidR="00E43573" w:rsidRPr="00C2749F">
        <w:rPr>
          <w:sz w:val="28"/>
        </w:rPr>
        <w:t xml:space="preserve">аться </w:t>
      </w:r>
      <w:r w:rsidR="006E767F" w:rsidRPr="00C2749F">
        <w:rPr>
          <w:sz w:val="28"/>
        </w:rPr>
        <w:t xml:space="preserve">за счет </w:t>
      </w:r>
      <w:r w:rsidRPr="00C2749F">
        <w:rPr>
          <w:sz w:val="28"/>
        </w:rPr>
        <w:t>земны</w:t>
      </w:r>
      <w:r w:rsidR="006E767F" w:rsidRPr="00C2749F">
        <w:rPr>
          <w:sz w:val="28"/>
        </w:rPr>
        <w:t>х средств</w:t>
      </w:r>
      <w:r w:rsidR="00CD1B56" w:rsidRPr="00C2749F">
        <w:rPr>
          <w:sz w:val="28"/>
        </w:rPr>
        <w:t xml:space="preserve"> у </w:t>
      </w:r>
      <w:bookmarkEnd w:id="8"/>
      <w:r w:rsidR="0065782E" w:rsidRPr="00C2749F">
        <w:rPr>
          <w:sz w:val="28"/>
        </w:rPr>
        <w:t>физического лица.</w:t>
      </w:r>
      <w:bookmarkEnd w:id="9"/>
      <w:bookmarkEnd w:id="10"/>
    </w:p>
    <w:p w14:paraId="27D2F5BD" w14:textId="77777777" w:rsidR="00C2749F" w:rsidRPr="00C2749F" w:rsidRDefault="00C2749F" w:rsidP="00C2749F">
      <w:pPr>
        <w:rPr>
          <w:sz w:val="28"/>
        </w:rPr>
      </w:pPr>
    </w:p>
    <w:tbl>
      <w:tblPr>
        <w:tblW w:w="9478" w:type="dxa"/>
        <w:tblInd w:w="93" w:type="dxa"/>
        <w:tblLook w:val="04A0" w:firstRow="1" w:lastRow="0" w:firstColumn="1" w:lastColumn="0" w:noHBand="0" w:noVBand="1"/>
      </w:tblPr>
      <w:tblGrid>
        <w:gridCol w:w="1822"/>
        <w:gridCol w:w="1266"/>
        <w:gridCol w:w="1346"/>
        <w:gridCol w:w="2072"/>
        <w:gridCol w:w="1346"/>
        <w:gridCol w:w="1266"/>
        <w:gridCol w:w="1346"/>
      </w:tblGrid>
      <w:tr w:rsidR="00221AA4" w:rsidRPr="00221AA4" w14:paraId="57EC2092" w14:textId="77777777" w:rsidTr="00221AA4">
        <w:trPr>
          <w:gridAfter w:val="3"/>
          <w:wAfter w:w="3649" w:type="dxa"/>
          <w:trHeight w:val="435"/>
        </w:trPr>
        <w:tc>
          <w:tcPr>
            <w:tcW w:w="1777"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632A2747" w14:textId="77777777" w:rsidR="00CF662E" w:rsidRPr="00CF662E" w:rsidRDefault="00CF662E" w:rsidP="00CF662E">
            <w:pPr>
              <w:jc w:val="center"/>
              <w:rPr>
                <w:b/>
                <w:bCs/>
                <w:szCs w:val="18"/>
              </w:rPr>
            </w:pPr>
            <w:r w:rsidRPr="00CF662E">
              <w:rPr>
                <w:b/>
                <w:bCs/>
                <w:szCs w:val="18"/>
              </w:rPr>
              <w:t>Наименование статей инвестиций</w:t>
            </w:r>
          </w:p>
        </w:tc>
        <w:tc>
          <w:tcPr>
            <w:tcW w:w="1081"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6331C3E7" w14:textId="77777777" w:rsidR="00CF662E" w:rsidRPr="00CF662E" w:rsidRDefault="00CF662E" w:rsidP="00CF662E">
            <w:pPr>
              <w:jc w:val="center"/>
              <w:rPr>
                <w:b/>
                <w:bCs/>
                <w:szCs w:val="18"/>
              </w:rPr>
            </w:pPr>
            <w:r w:rsidRPr="00CF662E">
              <w:rPr>
                <w:b/>
                <w:bCs/>
                <w:szCs w:val="18"/>
              </w:rPr>
              <w:t xml:space="preserve"> Сумма, </w:t>
            </w:r>
            <w:proofErr w:type="spellStart"/>
            <w:proofErr w:type="gramStart"/>
            <w:r w:rsidRPr="00CF662E">
              <w:rPr>
                <w:b/>
                <w:bCs/>
                <w:szCs w:val="18"/>
              </w:rPr>
              <w:t>тыс.тенге</w:t>
            </w:r>
            <w:proofErr w:type="spellEnd"/>
            <w:proofErr w:type="gramEnd"/>
            <w:r w:rsidRPr="00CF662E">
              <w:rPr>
                <w:b/>
                <w:bCs/>
                <w:szCs w:val="18"/>
              </w:rPr>
              <w:t xml:space="preserve"> </w:t>
            </w:r>
          </w:p>
        </w:tc>
        <w:tc>
          <w:tcPr>
            <w:tcW w:w="1141"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07357174" w14:textId="77777777" w:rsidR="00CF662E" w:rsidRPr="00CF662E" w:rsidRDefault="00CF662E" w:rsidP="00CF662E">
            <w:pPr>
              <w:jc w:val="center"/>
              <w:rPr>
                <w:b/>
                <w:bCs/>
                <w:szCs w:val="18"/>
              </w:rPr>
            </w:pPr>
            <w:r w:rsidRPr="00CF662E">
              <w:rPr>
                <w:b/>
                <w:bCs/>
                <w:szCs w:val="18"/>
              </w:rPr>
              <w:t xml:space="preserve"> Удельный вес, % </w:t>
            </w:r>
          </w:p>
        </w:tc>
        <w:tc>
          <w:tcPr>
            <w:tcW w:w="1830" w:type="dxa"/>
            <w:tcBorders>
              <w:top w:val="single" w:sz="8" w:space="0" w:color="auto"/>
              <w:left w:val="nil"/>
              <w:bottom w:val="single" w:sz="8" w:space="0" w:color="auto"/>
              <w:right w:val="single" w:sz="8" w:space="0" w:color="000000"/>
            </w:tcBorders>
            <w:shd w:val="clear" w:color="000000" w:fill="FFFF99"/>
            <w:vAlign w:val="center"/>
            <w:hideMark/>
          </w:tcPr>
          <w:p w14:paraId="284E1E46" w14:textId="77777777" w:rsidR="00CF662E" w:rsidRPr="00CF662E" w:rsidRDefault="00CF662E" w:rsidP="00CF662E">
            <w:pPr>
              <w:jc w:val="center"/>
              <w:rPr>
                <w:b/>
                <w:bCs/>
                <w:szCs w:val="18"/>
              </w:rPr>
            </w:pPr>
            <w:r w:rsidRPr="00CF662E">
              <w:rPr>
                <w:b/>
                <w:bCs/>
                <w:szCs w:val="18"/>
              </w:rPr>
              <w:t>Источники финансирования</w:t>
            </w:r>
          </w:p>
        </w:tc>
      </w:tr>
      <w:tr w:rsidR="00221AA4" w:rsidRPr="00221AA4" w14:paraId="607A98D3" w14:textId="77777777" w:rsidTr="00221AA4">
        <w:trPr>
          <w:gridAfter w:val="1"/>
          <w:wAfter w:w="1209" w:type="dxa"/>
          <w:trHeight w:val="480"/>
        </w:trPr>
        <w:tc>
          <w:tcPr>
            <w:tcW w:w="1777" w:type="dxa"/>
            <w:vMerge/>
            <w:tcBorders>
              <w:top w:val="single" w:sz="8" w:space="0" w:color="auto"/>
              <w:left w:val="single" w:sz="8" w:space="0" w:color="auto"/>
              <w:bottom w:val="single" w:sz="8" w:space="0" w:color="000000"/>
              <w:right w:val="single" w:sz="8" w:space="0" w:color="auto"/>
            </w:tcBorders>
            <w:vAlign w:val="center"/>
            <w:hideMark/>
          </w:tcPr>
          <w:p w14:paraId="18AA6346" w14:textId="77777777" w:rsidR="00CF662E" w:rsidRPr="00CF662E" w:rsidRDefault="00CF662E" w:rsidP="00CF662E">
            <w:pPr>
              <w:rPr>
                <w:b/>
                <w:bCs/>
                <w:szCs w:val="18"/>
              </w:rPr>
            </w:pPr>
          </w:p>
        </w:tc>
        <w:tc>
          <w:tcPr>
            <w:tcW w:w="1081" w:type="dxa"/>
            <w:vMerge/>
            <w:tcBorders>
              <w:top w:val="single" w:sz="8" w:space="0" w:color="auto"/>
              <w:left w:val="single" w:sz="8" w:space="0" w:color="auto"/>
              <w:bottom w:val="single" w:sz="8" w:space="0" w:color="000000"/>
              <w:right w:val="single" w:sz="8" w:space="0" w:color="auto"/>
            </w:tcBorders>
            <w:vAlign w:val="center"/>
            <w:hideMark/>
          </w:tcPr>
          <w:p w14:paraId="5BAF2CED" w14:textId="77777777" w:rsidR="00CF662E" w:rsidRPr="00CF662E" w:rsidRDefault="00CF662E" w:rsidP="00CF662E">
            <w:pPr>
              <w:rPr>
                <w:b/>
                <w:bCs/>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hideMark/>
          </w:tcPr>
          <w:p w14:paraId="6A5B5849" w14:textId="77777777" w:rsidR="00CF662E" w:rsidRPr="00CF662E" w:rsidRDefault="00CF662E" w:rsidP="00CF662E">
            <w:pPr>
              <w:rPr>
                <w:b/>
                <w:bCs/>
                <w:szCs w:val="18"/>
              </w:rPr>
            </w:pPr>
          </w:p>
        </w:tc>
        <w:tc>
          <w:tcPr>
            <w:tcW w:w="1830" w:type="dxa"/>
            <w:tcBorders>
              <w:top w:val="single" w:sz="8" w:space="0" w:color="auto"/>
              <w:left w:val="nil"/>
              <w:bottom w:val="single" w:sz="8" w:space="0" w:color="auto"/>
              <w:right w:val="single" w:sz="8" w:space="0" w:color="000000"/>
            </w:tcBorders>
            <w:shd w:val="clear" w:color="000000" w:fill="FFFF99"/>
            <w:vAlign w:val="center"/>
            <w:hideMark/>
          </w:tcPr>
          <w:p w14:paraId="4D56E0B4" w14:textId="77777777" w:rsidR="00CF662E" w:rsidRPr="00CF662E" w:rsidRDefault="00CF662E" w:rsidP="00CF662E">
            <w:pPr>
              <w:jc w:val="center"/>
              <w:rPr>
                <w:b/>
                <w:bCs/>
                <w:szCs w:val="18"/>
              </w:rPr>
            </w:pPr>
            <w:r w:rsidRPr="00CF662E">
              <w:rPr>
                <w:b/>
                <w:bCs/>
                <w:szCs w:val="18"/>
              </w:rPr>
              <w:t>Собственные средства</w:t>
            </w:r>
          </w:p>
        </w:tc>
        <w:tc>
          <w:tcPr>
            <w:tcW w:w="2440" w:type="dxa"/>
            <w:gridSpan w:val="2"/>
            <w:tcBorders>
              <w:top w:val="single" w:sz="8" w:space="0" w:color="auto"/>
              <w:left w:val="nil"/>
              <w:bottom w:val="single" w:sz="8" w:space="0" w:color="auto"/>
              <w:right w:val="single" w:sz="8" w:space="0" w:color="000000"/>
            </w:tcBorders>
            <w:shd w:val="clear" w:color="000000" w:fill="FFFF99"/>
            <w:vAlign w:val="center"/>
            <w:hideMark/>
          </w:tcPr>
          <w:p w14:paraId="18F740B8" w14:textId="77777777" w:rsidR="00CF662E" w:rsidRPr="00CF662E" w:rsidRDefault="00CF662E" w:rsidP="00CF662E">
            <w:pPr>
              <w:jc w:val="center"/>
              <w:rPr>
                <w:b/>
                <w:bCs/>
                <w:szCs w:val="18"/>
              </w:rPr>
            </w:pPr>
            <w:r w:rsidRPr="00CF662E">
              <w:rPr>
                <w:b/>
                <w:bCs/>
                <w:szCs w:val="18"/>
              </w:rPr>
              <w:t xml:space="preserve">Заемные средства </w:t>
            </w:r>
          </w:p>
        </w:tc>
      </w:tr>
      <w:tr w:rsidR="00221AA4" w:rsidRPr="00221AA4" w14:paraId="1E922610" w14:textId="77777777" w:rsidTr="00221AA4">
        <w:trPr>
          <w:trHeight w:val="495"/>
        </w:trPr>
        <w:tc>
          <w:tcPr>
            <w:tcW w:w="1777" w:type="dxa"/>
            <w:vMerge/>
            <w:tcBorders>
              <w:top w:val="single" w:sz="8" w:space="0" w:color="auto"/>
              <w:left w:val="single" w:sz="8" w:space="0" w:color="auto"/>
              <w:bottom w:val="single" w:sz="8" w:space="0" w:color="000000"/>
              <w:right w:val="single" w:sz="8" w:space="0" w:color="auto"/>
            </w:tcBorders>
            <w:vAlign w:val="center"/>
            <w:hideMark/>
          </w:tcPr>
          <w:p w14:paraId="5A45C984" w14:textId="77777777" w:rsidR="00CF662E" w:rsidRPr="00CF662E" w:rsidRDefault="00CF662E" w:rsidP="00CF662E">
            <w:pPr>
              <w:rPr>
                <w:b/>
                <w:bCs/>
                <w:szCs w:val="18"/>
              </w:rPr>
            </w:pPr>
          </w:p>
        </w:tc>
        <w:tc>
          <w:tcPr>
            <w:tcW w:w="1081" w:type="dxa"/>
            <w:vMerge/>
            <w:tcBorders>
              <w:top w:val="single" w:sz="8" w:space="0" w:color="auto"/>
              <w:left w:val="single" w:sz="8" w:space="0" w:color="auto"/>
              <w:bottom w:val="single" w:sz="8" w:space="0" w:color="000000"/>
              <w:right w:val="single" w:sz="8" w:space="0" w:color="auto"/>
            </w:tcBorders>
            <w:vAlign w:val="center"/>
            <w:hideMark/>
          </w:tcPr>
          <w:p w14:paraId="4250B840" w14:textId="77777777" w:rsidR="00CF662E" w:rsidRPr="00CF662E" w:rsidRDefault="00CF662E" w:rsidP="00CF662E">
            <w:pPr>
              <w:rPr>
                <w:b/>
                <w:bCs/>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hideMark/>
          </w:tcPr>
          <w:p w14:paraId="2DB94D49" w14:textId="77777777" w:rsidR="00CF662E" w:rsidRPr="00CF662E" w:rsidRDefault="00CF662E" w:rsidP="00CF662E">
            <w:pPr>
              <w:rPr>
                <w:b/>
                <w:bCs/>
                <w:szCs w:val="18"/>
              </w:rPr>
            </w:pPr>
          </w:p>
        </w:tc>
        <w:tc>
          <w:tcPr>
            <w:tcW w:w="1830" w:type="dxa"/>
            <w:tcBorders>
              <w:top w:val="nil"/>
              <w:left w:val="nil"/>
              <w:bottom w:val="single" w:sz="8" w:space="0" w:color="auto"/>
              <w:right w:val="single" w:sz="8" w:space="0" w:color="auto"/>
            </w:tcBorders>
            <w:shd w:val="clear" w:color="000000" w:fill="FFFF99"/>
            <w:vAlign w:val="center"/>
            <w:hideMark/>
          </w:tcPr>
          <w:p w14:paraId="38D6C1C9" w14:textId="77777777" w:rsidR="00CF662E" w:rsidRPr="00CF662E" w:rsidRDefault="00CF662E" w:rsidP="00CF662E">
            <w:pPr>
              <w:jc w:val="center"/>
              <w:rPr>
                <w:b/>
                <w:bCs/>
                <w:szCs w:val="18"/>
              </w:rPr>
            </w:pPr>
            <w:r w:rsidRPr="00CF662E">
              <w:rPr>
                <w:b/>
                <w:bCs/>
                <w:szCs w:val="18"/>
              </w:rPr>
              <w:t xml:space="preserve">Сумма, </w:t>
            </w:r>
            <w:proofErr w:type="spellStart"/>
            <w:proofErr w:type="gramStart"/>
            <w:r w:rsidRPr="00CF662E">
              <w:rPr>
                <w:b/>
                <w:bCs/>
                <w:szCs w:val="18"/>
              </w:rPr>
              <w:t>тыс.тенге</w:t>
            </w:r>
            <w:proofErr w:type="spellEnd"/>
            <w:proofErr w:type="gramEnd"/>
          </w:p>
        </w:tc>
        <w:tc>
          <w:tcPr>
            <w:tcW w:w="1209" w:type="dxa"/>
            <w:tcBorders>
              <w:top w:val="nil"/>
              <w:left w:val="nil"/>
              <w:bottom w:val="single" w:sz="8" w:space="0" w:color="auto"/>
              <w:right w:val="single" w:sz="8" w:space="0" w:color="auto"/>
            </w:tcBorders>
            <w:shd w:val="clear" w:color="000000" w:fill="FFFF99"/>
            <w:vAlign w:val="center"/>
            <w:hideMark/>
          </w:tcPr>
          <w:p w14:paraId="21D514D0" w14:textId="77777777" w:rsidR="00CF662E" w:rsidRPr="00CF662E" w:rsidRDefault="00CF662E" w:rsidP="00CF662E">
            <w:pPr>
              <w:jc w:val="center"/>
              <w:rPr>
                <w:b/>
                <w:bCs/>
                <w:szCs w:val="18"/>
              </w:rPr>
            </w:pPr>
            <w:r w:rsidRPr="00CF662E">
              <w:rPr>
                <w:b/>
                <w:bCs/>
                <w:szCs w:val="18"/>
              </w:rPr>
              <w:t>Удельный вес, %</w:t>
            </w:r>
          </w:p>
        </w:tc>
        <w:tc>
          <w:tcPr>
            <w:tcW w:w="1231" w:type="dxa"/>
            <w:tcBorders>
              <w:top w:val="nil"/>
              <w:left w:val="nil"/>
              <w:bottom w:val="single" w:sz="8" w:space="0" w:color="auto"/>
              <w:right w:val="single" w:sz="8" w:space="0" w:color="auto"/>
            </w:tcBorders>
            <w:shd w:val="clear" w:color="000000" w:fill="FFFF99"/>
            <w:vAlign w:val="center"/>
            <w:hideMark/>
          </w:tcPr>
          <w:p w14:paraId="068C2C68" w14:textId="77777777" w:rsidR="00CF662E" w:rsidRPr="00CF662E" w:rsidRDefault="00CF662E" w:rsidP="00CF662E">
            <w:pPr>
              <w:jc w:val="center"/>
              <w:rPr>
                <w:b/>
                <w:bCs/>
                <w:szCs w:val="18"/>
              </w:rPr>
            </w:pPr>
            <w:r w:rsidRPr="00CF662E">
              <w:rPr>
                <w:b/>
                <w:bCs/>
                <w:szCs w:val="18"/>
              </w:rPr>
              <w:t xml:space="preserve">Сумма, </w:t>
            </w:r>
            <w:proofErr w:type="spellStart"/>
            <w:proofErr w:type="gramStart"/>
            <w:r w:rsidRPr="00CF662E">
              <w:rPr>
                <w:b/>
                <w:bCs/>
                <w:szCs w:val="18"/>
              </w:rPr>
              <w:t>тыс.тенге</w:t>
            </w:r>
            <w:proofErr w:type="spellEnd"/>
            <w:proofErr w:type="gramEnd"/>
          </w:p>
        </w:tc>
        <w:tc>
          <w:tcPr>
            <w:tcW w:w="1209" w:type="dxa"/>
            <w:tcBorders>
              <w:top w:val="single" w:sz="4" w:space="0" w:color="auto"/>
              <w:left w:val="nil"/>
              <w:bottom w:val="single" w:sz="8" w:space="0" w:color="auto"/>
              <w:right w:val="single" w:sz="8" w:space="0" w:color="auto"/>
            </w:tcBorders>
            <w:shd w:val="clear" w:color="000000" w:fill="FFFF99"/>
            <w:vAlign w:val="center"/>
            <w:hideMark/>
          </w:tcPr>
          <w:p w14:paraId="4A905823" w14:textId="77777777" w:rsidR="00CF662E" w:rsidRPr="00CF662E" w:rsidRDefault="00CF662E" w:rsidP="00CF662E">
            <w:pPr>
              <w:jc w:val="center"/>
              <w:rPr>
                <w:b/>
                <w:bCs/>
                <w:szCs w:val="18"/>
              </w:rPr>
            </w:pPr>
            <w:r w:rsidRPr="00CF662E">
              <w:rPr>
                <w:b/>
                <w:bCs/>
                <w:szCs w:val="18"/>
              </w:rPr>
              <w:t>Удельный вес, %</w:t>
            </w:r>
          </w:p>
        </w:tc>
      </w:tr>
      <w:tr w:rsidR="00CF662E" w:rsidRPr="00221AA4" w14:paraId="0C9048DD" w14:textId="77777777" w:rsidTr="00221AA4">
        <w:trPr>
          <w:trHeight w:val="270"/>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67CAE424" w14:textId="77777777" w:rsidR="00CF662E" w:rsidRPr="00CF662E" w:rsidRDefault="00CF662E" w:rsidP="00CF662E">
            <w:pPr>
              <w:rPr>
                <w:b/>
                <w:bCs/>
                <w:szCs w:val="18"/>
              </w:rPr>
            </w:pPr>
            <w:r w:rsidRPr="00CF662E">
              <w:rPr>
                <w:b/>
                <w:bCs/>
                <w:szCs w:val="18"/>
              </w:rPr>
              <w:t xml:space="preserve"> Капитальные затраты </w:t>
            </w:r>
            <w:r w:rsidRPr="00CF662E">
              <w:rPr>
                <w:b/>
                <w:bCs/>
                <w:szCs w:val="18"/>
              </w:rPr>
              <w:lastRenderedPageBreak/>
              <w:t xml:space="preserve">проекта </w:t>
            </w:r>
          </w:p>
        </w:tc>
        <w:tc>
          <w:tcPr>
            <w:tcW w:w="1081" w:type="dxa"/>
            <w:tcBorders>
              <w:top w:val="nil"/>
              <w:left w:val="nil"/>
              <w:bottom w:val="single" w:sz="8" w:space="0" w:color="auto"/>
              <w:right w:val="single" w:sz="8" w:space="0" w:color="auto"/>
            </w:tcBorders>
            <w:shd w:val="clear" w:color="000000" w:fill="CCFFCC"/>
            <w:vAlign w:val="center"/>
            <w:hideMark/>
          </w:tcPr>
          <w:p w14:paraId="6D9F18FC" w14:textId="77777777" w:rsidR="00CF662E" w:rsidRPr="00CF662E" w:rsidRDefault="00CF662E" w:rsidP="00CF662E">
            <w:pPr>
              <w:jc w:val="right"/>
              <w:rPr>
                <w:b/>
                <w:bCs/>
                <w:szCs w:val="18"/>
              </w:rPr>
            </w:pPr>
            <w:r w:rsidRPr="00CF662E">
              <w:rPr>
                <w:b/>
                <w:bCs/>
                <w:szCs w:val="18"/>
              </w:rPr>
              <w:lastRenderedPageBreak/>
              <w:t>15 000,00</w:t>
            </w:r>
          </w:p>
        </w:tc>
        <w:tc>
          <w:tcPr>
            <w:tcW w:w="1141" w:type="dxa"/>
            <w:tcBorders>
              <w:top w:val="nil"/>
              <w:left w:val="nil"/>
              <w:bottom w:val="single" w:sz="8" w:space="0" w:color="auto"/>
              <w:right w:val="single" w:sz="8" w:space="0" w:color="auto"/>
            </w:tcBorders>
            <w:shd w:val="clear" w:color="000000" w:fill="CCFFFF"/>
            <w:vAlign w:val="center"/>
            <w:hideMark/>
          </w:tcPr>
          <w:p w14:paraId="0B8E6892" w14:textId="77777777" w:rsidR="00CF662E" w:rsidRPr="00CF662E" w:rsidRDefault="00CF662E" w:rsidP="00CF662E">
            <w:pPr>
              <w:jc w:val="right"/>
              <w:rPr>
                <w:szCs w:val="18"/>
              </w:rPr>
            </w:pPr>
            <w:r w:rsidRPr="00CF662E">
              <w:rPr>
                <w:szCs w:val="18"/>
              </w:rPr>
              <w:t>100,00%</w:t>
            </w:r>
          </w:p>
        </w:tc>
        <w:tc>
          <w:tcPr>
            <w:tcW w:w="1830" w:type="dxa"/>
            <w:tcBorders>
              <w:top w:val="nil"/>
              <w:left w:val="nil"/>
              <w:bottom w:val="single" w:sz="8" w:space="0" w:color="auto"/>
              <w:right w:val="single" w:sz="8" w:space="0" w:color="auto"/>
            </w:tcBorders>
            <w:shd w:val="clear" w:color="000000" w:fill="CCFFCC"/>
            <w:vAlign w:val="center"/>
            <w:hideMark/>
          </w:tcPr>
          <w:p w14:paraId="714E679A" w14:textId="77777777" w:rsidR="00CF662E" w:rsidRPr="00CF662E" w:rsidRDefault="00CF662E" w:rsidP="00CF662E">
            <w:pPr>
              <w:jc w:val="right"/>
              <w:rPr>
                <w:b/>
                <w:bCs/>
                <w:szCs w:val="18"/>
              </w:rPr>
            </w:pPr>
            <w:r w:rsidRPr="00CF662E">
              <w:rPr>
                <w:b/>
                <w:bCs/>
                <w:szCs w:val="18"/>
              </w:rPr>
              <w:t xml:space="preserve">          3 000,00 </w:t>
            </w:r>
          </w:p>
        </w:tc>
        <w:tc>
          <w:tcPr>
            <w:tcW w:w="1209" w:type="dxa"/>
            <w:tcBorders>
              <w:top w:val="nil"/>
              <w:left w:val="nil"/>
              <w:bottom w:val="single" w:sz="8" w:space="0" w:color="auto"/>
              <w:right w:val="single" w:sz="8" w:space="0" w:color="auto"/>
            </w:tcBorders>
            <w:shd w:val="clear" w:color="000000" w:fill="CCFFFF"/>
            <w:vAlign w:val="center"/>
            <w:hideMark/>
          </w:tcPr>
          <w:p w14:paraId="67E9727C" w14:textId="77777777" w:rsidR="00CF662E" w:rsidRPr="00CF662E" w:rsidRDefault="00CF662E" w:rsidP="00CF662E">
            <w:pPr>
              <w:jc w:val="right"/>
              <w:rPr>
                <w:szCs w:val="18"/>
              </w:rPr>
            </w:pPr>
            <w:r w:rsidRPr="00CF662E">
              <w:rPr>
                <w:szCs w:val="18"/>
              </w:rPr>
              <w:t>100,00%</w:t>
            </w:r>
          </w:p>
        </w:tc>
        <w:tc>
          <w:tcPr>
            <w:tcW w:w="1231" w:type="dxa"/>
            <w:tcBorders>
              <w:top w:val="nil"/>
              <w:left w:val="nil"/>
              <w:bottom w:val="single" w:sz="8" w:space="0" w:color="auto"/>
              <w:right w:val="single" w:sz="8" w:space="0" w:color="auto"/>
            </w:tcBorders>
            <w:shd w:val="clear" w:color="000000" w:fill="CCFFCC"/>
            <w:vAlign w:val="center"/>
            <w:hideMark/>
          </w:tcPr>
          <w:p w14:paraId="01D9DC7D" w14:textId="77777777" w:rsidR="00CF662E" w:rsidRPr="00CF662E" w:rsidRDefault="00CF662E" w:rsidP="00CF662E">
            <w:pPr>
              <w:jc w:val="right"/>
              <w:rPr>
                <w:b/>
                <w:bCs/>
                <w:szCs w:val="18"/>
              </w:rPr>
            </w:pPr>
            <w:r w:rsidRPr="00CF662E">
              <w:rPr>
                <w:b/>
                <w:bCs/>
                <w:szCs w:val="18"/>
              </w:rPr>
              <w:t xml:space="preserve">        12 000,00 </w:t>
            </w:r>
          </w:p>
        </w:tc>
        <w:tc>
          <w:tcPr>
            <w:tcW w:w="1209" w:type="dxa"/>
            <w:tcBorders>
              <w:top w:val="nil"/>
              <w:left w:val="nil"/>
              <w:bottom w:val="single" w:sz="8" w:space="0" w:color="auto"/>
              <w:right w:val="single" w:sz="8" w:space="0" w:color="auto"/>
            </w:tcBorders>
            <w:shd w:val="clear" w:color="000000" w:fill="CCFFFF"/>
            <w:vAlign w:val="center"/>
            <w:hideMark/>
          </w:tcPr>
          <w:p w14:paraId="1DEC47EE" w14:textId="77777777" w:rsidR="00CF662E" w:rsidRPr="00CF662E" w:rsidRDefault="00CF662E" w:rsidP="00CF662E">
            <w:pPr>
              <w:jc w:val="right"/>
              <w:rPr>
                <w:szCs w:val="18"/>
              </w:rPr>
            </w:pPr>
            <w:r w:rsidRPr="00CF662E">
              <w:rPr>
                <w:szCs w:val="18"/>
              </w:rPr>
              <w:t>100,00%</w:t>
            </w:r>
          </w:p>
        </w:tc>
      </w:tr>
      <w:tr w:rsidR="00CF662E" w:rsidRPr="00221AA4" w14:paraId="3F583285" w14:textId="77777777" w:rsidTr="00221AA4">
        <w:trPr>
          <w:trHeight w:val="270"/>
        </w:trPr>
        <w:tc>
          <w:tcPr>
            <w:tcW w:w="1777" w:type="dxa"/>
            <w:tcBorders>
              <w:top w:val="nil"/>
              <w:left w:val="single" w:sz="8" w:space="0" w:color="auto"/>
              <w:bottom w:val="single" w:sz="8" w:space="0" w:color="auto"/>
              <w:right w:val="single" w:sz="8" w:space="0" w:color="auto"/>
            </w:tcBorders>
            <w:shd w:val="clear" w:color="000000" w:fill="FFFF99"/>
            <w:vAlign w:val="center"/>
            <w:hideMark/>
          </w:tcPr>
          <w:p w14:paraId="1647F0C6" w14:textId="77777777" w:rsidR="00CF662E" w:rsidRPr="00CF662E" w:rsidRDefault="00CF662E" w:rsidP="00CF662E">
            <w:pPr>
              <w:rPr>
                <w:b/>
                <w:bCs/>
                <w:szCs w:val="18"/>
              </w:rPr>
            </w:pPr>
            <w:r w:rsidRPr="00CF662E">
              <w:rPr>
                <w:b/>
                <w:bCs/>
                <w:szCs w:val="18"/>
              </w:rPr>
              <w:t>Итого</w:t>
            </w:r>
          </w:p>
        </w:tc>
        <w:tc>
          <w:tcPr>
            <w:tcW w:w="1081" w:type="dxa"/>
            <w:tcBorders>
              <w:top w:val="nil"/>
              <w:left w:val="nil"/>
              <w:bottom w:val="single" w:sz="8" w:space="0" w:color="auto"/>
              <w:right w:val="single" w:sz="8" w:space="0" w:color="auto"/>
            </w:tcBorders>
            <w:shd w:val="clear" w:color="000000" w:fill="FFFF99"/>
            <w:vAlign w:val="center"/>
            <w:hideMark/>
          </w:tcPr>
          <w:p w14:paraId="60EC8F07" w14:textId="77777777" w:rsidR="00CF662E" w:rsidRPr="00CF662E" w:rsidRDefault="00CF662E" w:rsidP="00CF662E">
            <w:pPr>
              <w:jc w:val="right"/>
              <w:rPr>
                <w:b/>
                <w:bCs/>
                <w:szCs w:val="18"/>
              </w:rPr>
            </w:pPr>
            <w:r w:rsidRPr="00CF662E">
              <w:rPr>
                <w:b/>
                <w:bCs/>
                <w:szCs w:val="18"/>
              </w:rPr>
              <w:t>15 000,00</w:t>
            </w:r>
          </w:p>
        </w:tc>
        <w:tc>
          <w:tcPr>
            <w:tcW w:w="1141" w:type="dxa"/>
            <w:tcBorders>
              <w:top w:val="nil"/>
              <w:left w:val="nil"/>
              <w:bottom w:val="single" w:sz="8" w:space="0" w:color="auto"/>
              <w:right w:val="single" w:sz="8" w:space="0" w:color="auto"/>
            </w:tcBorders>
            <w:shd w:val="clear" w:color="000000" w:fill="FFFF99"/>
            <w:vAlign w:val="center"/>
            <w:hideMark/>
          </w:tcPr>
          <w:p w14:paraId="6E37FB19" w14:textId="77777777" w:rsidR="00CF662E" w:rsidRPr="00CF662E" w:rsidRDefault="00CF662E" w:rsidP="00CF662E">
            <w:pPr>
              <w:jc w:val="right"/>
              <w:rPr>
                <w:b/>
                <w:bCs/>
                <w:szCs w:val="18"/>
              </w:rPr>
            </w:pPr>
            <w:r w:rsidRPr="00CF662E">
              <w:rPr>
                <w:b/>
                <w:bCs/>
                <w:szCs w:val="18"/>
              </w:rPr>
              <w:t>100%</w:t>
            </w:r>
          </w:p>
        </w:tc>
        <w:tc>
          <w:tcPr>
            <w:tcW w:w="1830" w:type="dxa"/>
            <w:tcBorders>
              <w:top w:val="nil"/>
              <w:left w:val="nil"/>
              <w:bottom w:val="single" w:sz="8" w:space="0" w:color="auto"/>
              <w:right w:val="single" w:sz="8" w:space="0" w:color="auto"/>
            </w:tcBorders>
            <w:shd w:val="clear" w:color="000000" w:fill="FFFF99"/>
            <w:vAlign w:val="center"/>
            <w:hideMark/>
          </w:tcPr>
          <w:p w14:paraId="74A8DC13" w14:textId="77777777" w:rsidR="00CF662E" w:rsidRPr="00CF662E" w:rsidRDefault="00CF662E" w:rsidP="00CF662E">
            <w:pPr>
              <w:jc w:val="right"/>
              <w:rPr>
                <w:b/>
                <w:bCs/>
                <w:szCs w:val="18"/>
              </w:rPr>
            </w:pPr>
            <w:r w:rsidRPr="00CF662E">
              <w:rPr>
                <w:b/>
                <w:bCs/>
                <w:szCs w:val="18"/>
              </w:rPr>
              <w:t xml:space="preserve">          3 000,00 </w:t>
            </w:r>
          </w:p>
        </w:tc>
        <w:tc>
          <w:tcPr>
            <w:tcW w:w="1209" w:type="dxa"/>
            <w:tcBorders>
              <w:top w:val="nil"/>
              <w:left w:val="nil"/>
              <w:bottom w:val="single" w:sz="8" w:space="0" w:color="auto"/>
              <w:right w:val="single" w:sz="8" w:space="0" w:color="auto"/>
            </w:tcBorders>
            <w:shd w:val="clear" w:color="000000" w:fill="FFFF99"/>
            <w:vAlign w:val="center"/>
            <w:hideMark/>
          </w:tcPr>
          <w:p w14:paraId="0D0FB79F" w14:textId="77777777" w:rsidR="00CF662E" w:rsidRPr="00CF662E" w:rsidRDefault="00CF662E" w:rsidP="00CF662E">
            <w:pPr>
              <w:jc w:val="right"/>
              <w:rPr>
                <w:b/>
                <w:bCs/>
                <w:szCs w:val="18"/>
              </w:rPr>
            </w:pPr>
            <w:r w:rsidRPr="00CF662E">
              <w:rPr>
                <w:b/>
                <w:bCs/>
                <w:szCs w:val="18"/>
              </w:rPr>
              <w:t>100%</w:t>
            </w:r>
          </w:p>
        </w:tc>
        <w:tc>
          <w:tcPr>
            <w:tcW w:w="1231" w:type="dxa"/>
            <w:tcBorders>
              <w:top w:val="nil"/>
              <w:left w:val="nil"/>
              <w:bottom w:val="single" w:sz="8" w:space="0" w:color="auto"/>
              <w:right w:val="single" w:sz="8" w:space="0" w:color="auto"/>
            </w:tcBorders>
            <w:shd w:val="clear" w:color="000000" w:fill="FFFF99"/>
            <w:vAlign w:val="center"/>
            <w:hideMark/>
          </w:tcPr>
          <w:p w14:paraId="2F0405D6" w14:textId="77777777" w:rsidR="00CF662E" w:rsidRPr="00CF662E" w:rsidRDefault="00CF662E" w:rsidP="00CF662E">
            <w:pPr>
              <w:jc w:val="right"/>
              <w:rPr>
                <w:b/>
                <w:bCs/>
                <w:szCs w:val="18"/>
              </w:rPr>
            </w:pPr>
            <w:r w:rsidRPr="00CF662E">
              <w:rPr>
                <w:b/>
                <w:bCs/>
                <w:szCs w:val="18"/>
              </w:rPr>
              <w:t xml:space="preserve">        12 000,00 </w:t>
            </w:r>
          </w:p>
        </w:tc>
        <w:tc>
          <w:tcPr>
            <w:tcW w:w="1209" w:type="dxa"/>
            <w:tcBorders>
              <w:top w:val="nil"/>
              <w:left w:val="nil"/>
              <w:bottom w:val="single" w:sz="8" w:space="0" w:color="auto"/>
              <w:right w:val="single" w:sz="8" w:space="0" w:color="auto"/>
            </w:tcBorders>
            <w:shd w:val="clear" w:color="000000" w:fill="FFFF99"/>
            <w:vAlign w:val="center"/>
            <w:hideMark/>
          </w:tcPr>
          <w:p w14:paraId="4860A9A0" w14:textId="77777777" w:rsidR="00CF662E" w:rsidRPr="00CF662E" w:rsidRDefault="00CF662E" w:rsidP="00CF662E">
            <w:pPr>
              <w:jc w:val="right"/>
              <w:rPr>
                <w:b/>
                <w:bCs/>
                <w:szCs w:val="18"/>
              </w:rPr>
            </w:pPr>
            <w:r w:rsidRPr="00CF662E">
              <w:rPr>
                <w:b/>
                <w:bCs/>
                <w:szCs w:val="18"/>
              </w:rPr>
              <w:t>100%</w:t>
            </w:r>
          </w:p>
        </w:tc>
      </w:tr>
      <w:tr w:rsidR="00221AA4" w:rsidRPr="00221AA4" w14:paraId="4CCECC2B" w14:textId="77777777" w:rsidTr="00221AA4">
        <w:trPr>
          <w:trHeight w:val="270"/>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3596F886" w14:textId="77777777" w:rsidR="00CF662E" w:rsidRPr="00CF662E" w:rsidRDefault="00CF662E" w:rsidP="00CF662E">
            <w:pPr>
              <w:rPr>
                <w:b/>
                <w:bCs/>
                <w:szCs w:val="18"/>
              </w:rPr>
            </w:pPr>
            <w:r w:rsidRPr="00CF662E">
              <w:rPr>
                <w:b/>
                <w:bCs/>
                <w:szCs w:val="18"/>
              </w:rPr>
              <w:t>Удельный вес участия, %</w:t>
            </w:r>
          </w:p>
        </w:tc>
        <w:tc>
          <w:tcPr>
            <w:tcW w:w="1081" w:type="dxa"/>
            <w:tcBorders>
              <w:top w:val="nil"/>
              <w:left w:val="nil"/>
              <w:bottom w:val="single" w:sz="8" w:space="0" w:color="auto"/>
              <w:right w:val="single" w:sz="8" w:space="0" w:color="auto"/>
            </w:tcBorders>
            <w:shd w:val="clear" w:color="auto" w:fill="auto"/>
            <w:vAlign w:val="center"/>
            <w:hideMark/>
          </w:tcPr>
          <w:p w14:paraId="7BC90F35" w14:textId="77777777" w:rsidR="00CF662E" w:rsidRPr="00CF662E" w:rsidRDefault="00CF662E" w:rsidP="00CF662E">
            <w:pPr>
              <w:rPr>
                <w:szCs w:val="18"/>
              </w:rPr>
            </w:pPr>
            <w:r w:rsidRPr="00CF662E">
              <w:rPr>
                <w:szCs w:val="18"/>
              </w:rPr>
              <w:t> </w:t>
            </w:r>
          </w:p>
        </w:tc>
        <w:tc>
          <w:tcPr>
            <w:tcW w:w="1141" w:type="dxa"/>
            <w:tcBorders>
              <w:top w:val="nil"/>
              <w:left w:val="nil"/>
              <w:bottom w:val="single" w:sz="8" w:space="0" w:color="auto"/>
              <w:right w:val="single" w:sz="8" w:space="0" w:color="auto"/>
            </w:tcBorders>
            <w:shd w:val="clear" w:color="000000" w:fill="CCFFFF"/>
            <w:vAlign w:val="center"/>
            <w:hideMark/>
          </w:tcPr>
          <w:p w14:paraId="6B595EFC" w14:textId="77777777" w:rsidR="00CF662E" w:rsidRPr="00CF662E" w:rsidRDefault="00CF662E" w:rsidP="00CF662E">
            <w:pPr>
              <w:jc w:val="right"/>
              <w:rPr>
                <w:szCs w:val="18"/>
              </w:rPr>
            </w:pPr>
            <w:r w:rsidRPr="00CF662E">
              <w:rPr>
                <w:szCs w:val="18"/>
              </w:rPr>
              <w:t>100,00%</w:t>
            </w:r>
          </w:p>
        </w:tc>
        <w:tc>
          <w:tcPr>
            <w:tcW w:w="1830" w:type="dxa"/>
            <w:tcBorders>
              <w:top w:val="nil"/>
              <w:left w:val="nil"/>
              <w:bottom w:val="single" w:sz="8" w:space="0" w:color="auto"/>
              <w:right w:val="single" w:sz="8" w:space="0" w:color="auto"/>
            </w:tcBorders>
            <w:shd w:val="clear" w:color="auto" w:fill="auto"/>
            <w:vAlign w:val="center"/>
            <w:hideMark/>
          </w:tcPr>
          <w:p w14:paraId="5E9DD7C4" w14:textId="77777777" w:rsidR="00CF662E" w:rsidRPr="00CF662E" w:rsidRDefault="00CF662E" w:rsidP="00CF662E">
            <w:pPr>
              <w:rPr>
                <w:szCs w:val="18"/>
              </w:rPr>
            </w:pPr>
            <w:r w:rsidRPr="00CF662E">
              <w:rPr>
                <w:szCs w:val="18"/>
              </w:rPr>
              <w:t> </w:t>
            </w:r>
          </w:p>
        </w:tc>
        <w:tc>
          <w:tcPr>
            <w:tcW w:w="1209" w:type="dxa"/>
            <w:tcBorders>
              <w:top w:val="nil"/>
              <w:left w:val="nil"/>
              <w:bottom w:val="single" w:sz="8" w:space="0" w:color="auto"/>
              <w:right w:val="single" w:sz="8" w:space="0" w:color="auto"/>
            </w:tcBorders>
            <w:shd w:val="clear" w:color="000000" w:fill="CCFFFF"/>
            <w:vAlign w:val="center"/>
            <w:hideMark/>
          </w:tcPr>
          <w:p w14:paraId="686B5B88" w14:textId="77777777" w:rsidR="00CF662E" w:rsidRPr="00CF662E" w:rsidRDefault="00CF662E" w:rsidP="00CF662E">
            <w:pPr>
              <w:jc w:val="right"/>
              <w:rPr>
                <w:szCs w:val="18"/>
              </w:rPr>
            </w:pPr>
            <w:r w:rsidRPr="00CF662E">
              <w:rPr>
                <w:szCs w:val="18"/>
              </w:rPr>
              <w:t>20,00%</w:t>
            </w:r>
          </w:p>
        </w:tc>
        <w:tc>
          <w:tcPr>
            <w:tcW w:w="1231" w:type="dxa"/>
            <w:tcBorders>
              <w:top w:val="nil"/>
              <w:left w:val="nil"/>
              <w:bottom w:val="single" w:sz="8" w:space="0" w:color="auto"/>
              <w:right w:val="single" w:sz="8" w:space="0" w:color="auto"/>
            </w:tcBorders>
            <w:shd w:val="clear" w:color="auto" w:fill="auto"/>
            <w:vAlign w:val="center"/>
            <w:hideMark/>
          </w:tcPr>
          <w:p w14:paraId="79A36EBB" w14:textId="77777777" w:rsidR="00CF662E" w:rsidRPr="00CF662E" w:rsidRDefault="00CF662E" w:rsidP="00CF662E">
            <w:pPr>
              <w:rPr>
                <w:szCs w:val="18"/>
              </w:rPr>
            </w:pPr>
            <w:r w:rsidRPr="00CF662E">
              <w:rPr>
                <w:szCs w:val="18"/>
              </w:rPr>
              <w:t> </w:t>
            </w:r>
          </w:p>
        </w:tc>
        <w:tc>
          <w:tcPr>
            <w:tcW w:w="1209" w:type="dxa"/>
            <w:tcBorders>
              <w:top w:val="nil"/>
              <w:left w:val="nil"/>
              <w:bottom w:val="single" w:sz="8" w:space="0" w:color="auto"/>
              <w:right w:val="single" w:sz="8" w:space="0" w:color="auto"/>
            </w:tcBorders>
            <w:shd w:val="clear" w:color="000000" w:fill="CCFFFF"/>
            <w:vAlign w:val="center"/>
            <w:hideMark/>
          </w:tcPr>
          <w:p w14:paraId="0DDC0595" w14:textId="77777777" w:rsidR="00CF662E" w:rsidRPr="00CF662E" w:rsidRDefault="00CF662E" w:rsidP="00CF662E">
            <w:pPr>
              <w:jc w:val="right"/>
              <w:rPr>
                <w:szCs w:val="18"/>
              </w:rPr>
            </w:pPr>
            <w:r w:rsidRPr="00CF662E">
              <w:rPr>
                <w:szCs w:val="18"/>
              </w:rPr>
              <w:t>80,00%</w:t>
            </w:r>
          </w:p>
        </w:tc>
      </w:tr>
    </w:tbl>
    <w:p w14:paraId="347B5973" w14:textId="77777777" w:rsidR="001B5623" w:rsidRDefault="001B5623" w:rsidP="00E66007">
      <w:pPr>
        <w:spacing w:line="276" w:lineRule="auto"/>
        <w:ind w:firstLine="708"/>
        <w:jc w:val="both"/>
        <w:rPr>
          <w:rStyle w:val="apple-converted-space"/>
          <w:color w:val="000000"/>
          <w:sz w:val="28"/>
          <w:szCs w:val="28"/>
        </w:rPr>
      </w:pPr>
      <w:bookmarkStart w:id="13" w:name="_Toc450832415"/>
      <w:bookmarkEnd w:id="11"/>
      <w:bookmarkEnd w:id="12"/>
    </w:p>
    <w:p w14:paraId="7B2363B8" w14:textId="77777777" w:rsidR="00E8534C" w:rsidRPr="002F62FB" w:rsidRDefault="00E8534C" w:rsidP="00E66007">
      <w:pPr>
        <w:pStyle w:val="1"/>
        <w:spacing w:line="276" w:lineRule="auto"/>
        <w:rPr>
          <w:sz w:val="28"/>
          <w:szCs w:val="28"/>
        </w:rPr>
      </w:pPr>
      <w:bookmarkStart w:id="14" w:name="_Toc486497356"/>
      <w:bookmarkStart w:id="15" w:name="_Toc529376633"/>
      <w:bookmarkEnd w:id="13"/>
      <w:r w:rsidRPr="002F62FB">
        <w:rPr>
          <w:sz w:val="28"/>
          <w:szCs w:val="28"/>
        </w:rPr>
        <w:t xml:space="preserve">2.Описание </w:t>
      </w:r>
      <w:r w:rsidR="00E226ED">
        <w:rPr>
          <w:sz w:val="28"/>
          <w:szCs w:val="28"/>
        </w:rPr>
        <w:t>услуги</w:t>
      </w:r>
      <w:bookmarkEnd w:id="14"/>
      <w:bookmarkEnd w:id="15"/>
    </w:p>
    <w:p w14:paraId="17B58CF9" w14:textId="77777777" w:rsidR="00E46ECC" w:rsidRPr="00E46ECC" w:rsidRDefault="00E46ECC" w:rsidP="00E66007">
      <w:pPr>
        <w:spacing w:line="276" w:lineRule="auto"/>
        <w:ind w:firstLine="567"/>
        <w:jc w:val="both"/>
        <w:rPr>
          <w:sz w:val="28"/>
          <w:szCs w:val="28"/>
        </w:rPr>
      </w:pPr>
      <w:r w:rsidRPr="00E46ECC">
        <w:rPr>
          <w:sz w:val="28"/>
          <w:szCs w:val="28"/>
        </w:rPr>
        <w:t>Химчистка предназначена для химической чистки и стирки одежды</w:t>
      </w:r>
      <w:r>
        <w:rPr>
          <w:sz w:val="28"/>
          <w:szCs w:val="28"/>
        </w:rPr>
        <w:t xml:space="preserve"> </w:t>
      </w:r>
      <w:r w:rsidRPr="00E46ECC">
        <w:rPr>
          <w:sz w:val="28"/>
          <w:szCs w:val="28"/>
        </w:rPr>
        <w:t>населения и предприятий.</w:t>
      </w:r>
    </w:p>
    <w:p w14:paraId="2AEDDB24" w14:textId="77777777" w:rsidR="00E46ECC" w:rsidRPr="00E46ECC" w:rsidRDefault="00E46ECC" w:rsidP="00E66007">
      <w:pPr>
        <w:spacing w:line="276" w:lineRule="auto"/>
        <w:ind w:firstLine="567"/>
        <w:jc w:val="both"/>
        <w:rPr>
          <w:sz w:val="28"/>
          <w:szCs w:val="28"/>
        </w:rPr>
      </w:pPr>
      <w:r w:rsidRPr="00E46ECC">
        <w:rPr>
          <w:sz w:val="28"/>
          <w:szCs w:val="28"/>
        </w:rPr>
        <w:t>То есть потребитель услуг – физические и юридические лица, такие как</w:t>
      </w:r>
      <w:r>
        <w:rPr>
          <w:sz w:val="28"/>
          <w:szCs w:val="28"/>
        </w:rPr>
        <w:t xml:space="preserve"> </w:t>
      </w:r>
      <w:r w:rsidRPr="00E46ECC">
        <w:rPr>
          <w:sz w:val="28"/>
          <w:szCs w:val="28"/>
        </w:rPr>
        <w:t>детские сады, гостиницы, авто - обс</w:t>
      </w:r>
      <w:r>
        <w:rPr>
          <w:sz w:val="28"/>
          <w:szCs w:val="28"/>
        </w:rPr>
        <w:t xml:space="preserve">луживающие сервисы, предприятия </w:t>
      </w:r>
      <w:r w:rsidRPr="00E46ECC">
        <w:rPr>
          <w:sz w:val="28"/>
          <w:szCs w:val="28"/>
        </w:rPr>
        <w:t>связанные с обработкой тканей, напр</w:t>
      </w:r>
      <w:r>
        <w:rPr>
          <w:sz w:val="28"/>
          <w:szCs w:val="28"/>
        </w:rPr>
        <w:t xml:space="preserve">имер, </w:t>
      </w:r>
      <w:proofErr w:type="spellStart"/>
      <w:r>
        <w:rPr>
          <w:sz w:val="28"/>
          <w:szCs w:val="28"/>
        </w:rPr>
        <w:t>постирочные</w:t>
      </w:r>
      <w:proofErr w:type="spellEnd"/>
      <w:r>
        <w:rPr>
          <w:sz w:val="28"/>
          <w:szCs w:val="28"/>
        </w:rPr>
        <w:t xml:space="preserve">, покрасочные, </w:t>
      </w:r>
      <w:r w:rsidRPr="00E46ECC">
        <w:rPr>
          <w:sz w:val="28"/>
          <w:szCs w:val="28"/>
        </w:rPr>
        <w:t>швейные цеха.</w:t>
      </w:r>
    </w:p>
    <w:p w14:paraId="01FCADC7" w14:textId="77777777" w:rsidR="00E46ECC" w:rsidRPr="00E46ECC" w:rsidRDefault="00E46ECC" w:rsidP="00E66007">
      <w:pPr>
        <w:spacing w:line="276" w:lineRule="auto"/>
        <w:ind w:firstLine="567"/>
        <w:jc w:val="both"/>
        <w:rPr>
          <w:sz w:val="28"/>
          <w:szCs w:val="28"/>
        </w:rPr>
      </w:pPr>
      <w:r w:rsidRPr="00E46ECC">
        <w:rPr>
          <w:sz w:val="28"/>
          <w:szCs w:val="28"/>
        </w:rPr>
        <w:t>В планах организации Химчистки предпол</w:t>
      </w:r>
      <w:r>
        <w:rPr>
          <w:sz w:val="28"/>
          <w:szCs w:val="28"/>
        </w:rPr>
        <w:t xml:space="preserve">агается поиск помещения под </w:t>
      </w:r>
      <w:r w:rsidRPr="00E46ECC">
        <w:rPr>
          <w:sz w:val="28"/>
          <w:szCs w:val="28"/>
        </w:rPr>
        <w:t>нее. Согласно требованиям безопасности химчистка может располагаться</w:t>
      </w:r>
      <w:r>
        <w:rPr>
          <w:sz w:val="28"/>
          <w:szCs w:val="28"/>
        </w:rPr>
        <w:t xml:space="preserve"> </w:t>
      </w:r>
      <w:r w:rsidRPr="00E46ECC">
        <w:rPr>
          <w:sz w:val="28"/>
          <w:szCs w:val="28"/>
        </w:rPr>
        <w:t>только в первом, цокольном или подвальном этажах общественных зданий или</w:t>
      </w:r>
      <w:r>
        <w:rPr>
          <w:sz w:val="28"/>
          <w:szCs w:val="28"/>
        </w:rPr>
        <w:t xml:space="preserve"> </w:t>
      </w:r>
      <w:r w:rsidRPr="00E46ECC">
        <w:rPr>
          <w:sz w:val="28"/>
          <w:szCs w:val="28"/>
        </w:rPr>
        <w:t>в отдельно стоящих постройках. При этом расстояние от химчистки до жилых</w:t>
      </w:r>
      <w:r>
        <w:rPr>
          <w:sz w:val="28"/>
          <w:szCs w:val="28"/>
        </w:rPr>
        <w:t xml:space="preserve"> </w:t>
      </w:r>
      <w:r w:rsidRPr="00E46ECC">
        <w:rPr>
          <w:sz w:val="28"/>
          <w:szCs w:val="28"/>
        </w:rPr>
        <w:t>зданий должно составлять не менее 80 м, а высота выбранного помещения не</w:t>
      </w:r>
      <w:r w:rsidR="003D6C75">
        <w:rPr>
          <w:sz w:val="28"/>
          <w:szCs w:val="28"/>
        </w:rPr>
        <w:t xml:space="preserve"> </w:t>
      </w:r>
      <w:r w:rsidRPr="00E46ECC">
        <w:rPr>
          <w:sz w:val="28"/>
          <w:szCs w:val="28"/>
        </w:rPr>
        <w:t>может быть менее 3-х метров.</w:t>
      </w:r>
    </w:p>
    <w:p w14:paraId="55A35986" w14:textId="77777777" w:rsidR="00E46ECC" w:rsidRPr="00E46ECC" w:rsidRDefault="00E46ECC" w:rsidP="00E66007">
      <w:pPr>
        <w:spacing w:line="276" w:lineRule="auto"/>
        <w:ind w:firstLine="567"/>
        <w:jc w:val="both"/>
        <w:rPr>
          <w:sz w:val="28"/>
          <w:szCs w:val="28"/>
        </w:rPr>
      </w:pPr>
      <w:r w:rsidRPr="00E46ECC">
        <w:rPr>
          <w:sz w:val="28"/>
          <w:szCs w:val="28"/>
        </w:rPr>
        <w:t>Для помещения, в котором планируется поместить химчистку,</w:t>
      </w:r>
      <w:r w:rsidR="003D6C75">
        <w:rPr>
          <w:sz w:val="28"/>
          <w:szCs w:val="28"/>
        </w:rPr>
        <w:t xml:space="preserve"> </w:t>
      </w:r>
      <w:r w:rsidRPr="00E46ECC">
        <w:rPr>
          <w:sz w:val="28"/>
          <w:szCs w:val="28"/>
        </w:rPr>
        <w:t>обязательны бесперебойная подач</w:t>
      </w:r>
      <w:r w:rsidR="003D6C75">
        <w:rPr>
          <w:sz w:val="28"/>
          <w:szCs w:val="28"/>
        </w:rPr>
        <w:t xml:space="preserve">а воды и электроэнергии, хорошо </w:t>
      </w:r>
      <w:r w:rsidRPr="00E46ECC">
        <w:rPr>
          <w:sz w:val="28"/>
          <w:szCs w:val="28"/>
        </w:rPr>
        <w:t>оборудованные стоки и отлаженная система отопления и вентиляции. Размер</w:t>
      </w:r>
    </w:p>
    <w:p w14:paraId="76AE464A" w14:textId="77777777" w:rsidR="00E46ECC" w:rsidRPr="00E46ECC" w:rsidRDefault="003D6C75" w:rsidP="00E66007">
      <w:pPr>
        <w:spacing w:line="276" w:lineRule="auto"/>
        <w:jc w:val="both"/>
        <w:rPr>
          <w:sz w:val="28"/>
          <w:szCs w:val="28"/>
        </w:rPr>
      </w:pPr>
      <w:r>
        <w:rPr>
          <w:sz w:val="28"/>
          <w:szCs w:val="28"/>
        </w:rPr>
        <w:t xml:space="preserve"> </w:t>
      </w:r>
      <w:r w:rsidR="00E46ECC" w:rsidRPr="00E46ECC">
        <w:rPr>
          <w:sz w:val="28"/>
          <w:szCs w:val="28"/>
        </w:rPr>
        <w:t xml:space="preserve">необходимой площади достаточно крупный - желательно от 100 </w:t>
      </w:r>
      <w:proofErr w:type="spellStart"/>
      <w:r w:rsidR="00E46ECC" w:rsidRPr="00E46ECC">
        <w:rPr>
          <w:sz w:val="28"/>
          <w:szCs w:val="28"/>
        </w:rPr>
        <w:t>м.кв</w:t>
      </w:r>
      <w:proofErr w:type="spellEnd"/>
      <w:r w:rsidR="00E46ECC" w:rsidRPr="00E46ECC">
        <w:rPr>
          <w:sz w:val="28"/>
          <w:szCs w:val="28"/>
        </w:rPr>
        <w:t>. Также</w:t>
      </w:r>
    </w:p>
    <w:p w14:paraId="16CB8936" w14:textId="77777777" w:rsidR="00E46ECC" w:rsidRPr="00E46ECC" w:rsidRDefault="003D6C75" w:rsidP="00E66007">
      <w:pPr>
        <w:spacing w:line="276" w:lineRule="auto"/>
        <w:jc w:val="both"/>
        <w:rPr>
          <w:sz w:val="28"/>
          <w:szCs w:val="28"/>
        </w:rPr>
      </w:pPr>
      <w:r>
        <w:rPr>
          <w:sz w:val="28"/>
          <w:szCs w:val="28"/>
        </w:rPr>
        <w:t xml:space="preserve"> </w:t>
      </w:r>
      <w:r w:rsidR="00E46ECC" w:rsidRPr="00E46ECC">
        <w:rPr>
          <w:sz w:val="28"/>
          <w:szCs w:val="28"/>
        </w:rPr>
        <w:t>актуальна важность размещения химчистки в густонаселенных районах. При</w:t>
      </w:r>
    </w:p>
    <w:p w14:paraId="195B87B4" w14:textId="77777777" w:rsidR="00E46ECC" w:rsidRPr="00E46ECC" w:rsidRDefault="00E46ECC" w:rsidP="00E66007">
      <w:pPr>
        <w:spacing w:line="276" w:lineRule="auto"/>
        <w:jc w:val="both"/>
        <w:rPr>
          <w:sz w:val="28"/>
          <w:szCs w:val="28"/>
        </w:rPr>
      </w:pPr>
      <w:r w:rsidRPr="00E46ECC">
        <w:rPr>
          <w:sz w:val="28"/>
          <w:szCs w:val="28"/>
        </w:rPr>
        <w:t>этом лучше всего соблюдать условие отсутствия конкурентов поблизости.</w:t>
      </w:r>
    </w:p>
    <w:p w14:paraId="6771C8DF" w14:textId="77777777" w:rsidR="00E46ECC" w:rsidRPr="00E46ECC" w:rsidRDefault="00E46ECC" w:rsidP="00E66007">
      <w:pPr>
        <w:spacing w:line="276" w:lineRule="auto"/>
        <w:ind w:firstLine="567"/>
        <w:jc w:val="both"/>
        <w:rPr>
          <w:sz w:val="28"/>
          <w:szCs w:val="28"/>
        </w:rPr>
      </w:pPr>
      <w:r w:rsidRPr="00E46ECC">
        <w:rPr>
          <w:sz w:val="28"/>
          <w:szCs w:val="28"/>
        </w:rPr>
        <w:t xml:space="preserve">Аренда в спальном районе небольшого города может стоить от </w:t>
      </w:r>
      <w:r w:rsidR="003D6C75">
        <w:rPr>
          <w:sz w:val="28"/>
          <w:szCs w:val="28"/>
        </w:rPr>
        <w:t>100 000 тенге до 150 000 тенге</w:t>
      </w:r>
      <w:r w:rsidR="00434562">
        <w:rPr>
          <w:sz w:val="28"/>
          <w:szCs w:val="28"/>
        </w:rPr>
        <w:t>.</w:t>
      </w:r>
    </w:p>
    <w:p w14:paraId="133413F7" w14:textId="77777777" w:rsidR="00851C1C" w:rsidRDefault="00E46ECC" w:rsidP="00E66007">
      <w:pPr>
        <w:spacing w:line="276" w:lineRule="auto"/>
        <w:ind w:firstLine="567"/>
        <w:jc w:val="both"/>
        <w:rPr>
          <w:sz w:val="28"/>
          <w:szCs w:val="28"/>
        </w:rPr>
      </w:pPr>
      <w:r w:rsidRPr="00E46ECC">
        <w:rPr>
          <w:sz w:val="28"/>
          <w:szCs w:val="28"/>
        </w:rPr>
        <w:t>Потому размещение в городе только приёмных пунктов, а основное помещение</w:t>
      </w:r>
      <w:r w:rsidR="003D6C75">
        <w:rPr>
          <w:sz w:val="28"/>
          <w:szCs w:val="28"/>
        </w:rPr>
        <w:t xml:space="preserve"> </w:t>
      </w:r>
      <w:r w:rsidRPr="00E46ECC">
        <w:rPr>
          <w:sz w:val="28"/>
          <w:szCs w:val="28"/>
        </w:rPr>
        <w:t>- на окраине города, будет идеальным решением для обеих столиц.</w:t>
      </w:r>
      <w:r w:rsidR="003D6C75">
        <w:rPr>
          <w:sz w:val="28"/>
          <w:szCs w:val="28"/>
        </w:rPr>
        <w:t xml:space="preserve"> </w:t>
      </w:r>
      <w:r w:rsidRPr="00E46ECC">
        <w:rPr>
          <w:sz w:val="28"/>
          <w:szCs w:val="28"/>
        </w:rPr>
        <w:t>Также этот вариант подходит, если планируется огромное предприятие с</w:t>
      </w:r>
      <w:r w:rsidR="00851C1C">
        <w:rPr>
          <w:sz w:val="28"/>
          <w:szCs w:val="28"/>
        </w:rPr>
        <w:t xml:space="preserve"> </w:t>
      </w:r>
      <w:r w:rsidRPr="00E46ECC">
        <w:rPr>
          <w:sz w:val="28"/>
          <w:szCs w:val="28"/>
        </w:rPr>
        <w:t>большими мощностями, то идеальным помещением вполне будет строение на</w:t>
      </w:r>
      <w:r w:rsidR="00851C1C">
        <w:rPr>
          <w:sz w:val="28"/>
          <w:szCs w:val="28"/>
        </w:rPr>
        <w:t xml:space="preserve"> </w:t>
      </w:r>
      <w:r w:rsidRPr="00E46ECC">
        <w:rPr>
          <w:sz w:val="28"/>
          <w:szCs w:val="28"/>
        </w:rPr>
        <w:t>периферии города. Арендная плата обрадует своей сравнительно низкой ценой.</w:t>
      </w:r>
      <w:r w:rsidR="00851C1C">
        <w:rPr>
          <w:sz w:val="28"/>
          <w:szCs w:val="28"/>
        </w:rPr>
        <w:t xml:space="preserve"> </w:t>
      </w:r>
      <w:r w:rsidRPr="00E46ECC">
        <w:rPr>
          <w:sz w:val="28"/>
          <w:szCs w:val="28"/>
        </w:rPr>
        <w:t>В густонаселенных районах останется лишь открыть пункты приема. В этом</w:t>
      </w:r>
      <w:r w:rsidR="00851C1C">
        <w:rPr>
          <w:sz w:val="28"/>
          <w:szCs w:val="28"/>
        </w:rPr>
        <w:t xml:space="preserve"> </w:t>
      </w:r>
      <w:r w:rsidRPr="00E46ECC">
        <w:rPr>
          <w:sz w:val="28"/>
          <w:szCs w:val="28"/>
        </w:rPr>
        <w:t>случае максимально увеличивается оборот и открывается доступ в места, куда</w:t>
      </w:r>
      <w:r w:rsidR="00851C1C">
        <w:rPr>
          <w:sz w:val="28"/>
          <w:szCs w:val="28"/>
        </w:rPr>
        <w:t xml:space="preserve"> </w:t>
      </w:r>
      <w:r w:rsidRPr="00E46ECC">
        <w:rPr>
          <w:sz w:val="28"/>
          <w:szCs w:val="28"/>
        </w:rPr>
        <w:t>конкурентам, совмещающим пункт приема с производственным цехом, доступ</w:t>
      </w:r>
      <w:r w:rsidR="00851C1C">
        <w:rPr>
          <w:sz w:val="28"/>
          <w:szCs w:val="28"/>
        </w:rPr>
        <w:t xml:space="preserve"> </w:t>
      </w:r>
      <w:r w:rsidRPr="00E46ECC">
        <w:rPr>
          <w:sz w:val="28"/>
          <w:szCs w:val="28"/>
        </w:rPr>
        <w:t>закрыт. В крупных городах именно такая тактика организации сети химчисток</w:t>
      </w:r>
      <w:r w:rsidR="00851C1C">
        <w:rPr>
          <w:sz w:val="28"/>
          <w:szCs w:val="28"/>
        </w:rPr>
        <w:t xml:space="preserve"> </w:t>
      </w:r>
      <w:r w:rsidRPr="00E46ECC">
        <w:rPr>
          <w:sz w:val="28"/>
          <w:szCs w:val="28"/>
        </w:rPr>
        <w:t>наиболее жизнеспособна для такого вида бизнеса. Но в данном случае</w:t>
      </w:r>
      <w:r w:rsidR="00851C1C">
        <w:rPr>
          <w:sz w:val="28"/>
          <w:szCs w:val="28"/>
        </w:rPr>
        <w:t xml:space="preserve"> </w:t>
      </w:r>
      <w:r w:rsidRPr="00E46ECC">
        <w:rPr>
          <w:sz w:val="28"/>
          <w:szCs w:val="28"/>
        </w:rPr>
        <w:t xml:space="preserve">существуют свои сложности. Прежде </w:t>
      </w:r>
      <w:r w:rsidRPr="00E46ECC">
        <w:rPr>
          <w:sz w:val="28"/>
          <w:szCs w:val="28"/>
        </w:rPr>
        <w:lastRenderedPageBreak/>
        <w:t>всего, это необходимость аренды</w:t>
      </w:r>
      <w:r w:rsidR="00851C1C">
        <w:rPr>
          <w:sz w:val="28"/>
          <w:szCs w:val="28"/>
        </w:rPr>
        <w:t xml:space="preserve"> </w:t>
      </w:r>
      <w:r w:rsidRPr="00E46ECC">
        <w:rPr>
          <w:sz w:val="28"/>
          <w:szCs w:val="28"/>
        </w:rPr>
        <w:t>большого количества помещений под пункты приема. В каждом таком пункте</w:t>
      </w:r>
      <w:r w:rsidR="00851C1C">
        <w:rPr>
          <w:sz w:val="28"/>
          <w:szCs w:val="28"/>
        </w:rPr>
        <w:t xml:space="preserve"> </w:t>
      </w:r>
      <w:r w:rsidRPr="00E46ECC">
        <w:rPr>
          <w:sz w:val="28"/>
          <w:szCs w:val="28"/>
        </w:rPr>
        <w:t>должен быть персонал, работу которого нужно оплачивать и производить</w:t>
      </w:r>
      <w:r w:rsidR="00851C1C">
        <w:rPr>
          <w:sz w:val="28"/>
          <w:szCs w:val="28"/>
        </w:rPr>
        <w:t xml:space="preserve"> </w:t>
      </w:r>
      <w:r w:rsidRPr="00E46ECC">
        <w:rPr>
          <w:sz w:val="28"/>
          <w:szCs w:val="28"/>
        </w:rPr>
        <w:t>отчисления в соответствующие фонды.</w:t>
      </w:r>
      <w:r w:rsidR="00851C1C">
        <w:rPr>
          <w:sz w:val="28"/>
          <w:szCs w:val="28"/>
        </w:rPr>
        <w:t xml:space="preserve"> </w:t>
      </w:r>
    </w:p>
    <w:p w14:paraId="4FEEB55C" w14:textId="77777777" w:rsidR="00E46ECC" w:rsidRPr="00E66007" w:rsidRDefault="00E46ECC" w:rsidP="00E66007">
      <w:pPr>
        <w:spacing w:line="276" w:lineRule="auto"/>
        <w:ind w:firstLine="567"/>
        <w:jc w:val="both"/>
        <w:rPr>
          <w:sz w:val="28"/>
          <w:szCs w:val="28"/>
        </w:rPr>
      </w:pPr>
      <w:r w:rsidRPr="00E66007">
        <w:rPr>
          <w:sz w:val="28"/>
          <w:szCs w:val="28"/>
        </w:rPr>
        <w:t>Принятую в пунктах приема одежду придется ежедневно отвозить в цех,</w:t>
      </w:r>
      <w:r w:rsidR="00851C1C" w:rsidRPr="00E66007">
        <w:rPr>
          <w:sz w:val="28"/>
          <w:szCs w:val="28"/>
        </w:rPr>
        <w:t xml:space="preserve"> </w:t>
      </w:r>
      <w:r w:rsidRPr="00E66007">
        <w:rPr>
          <w:sz w:val="28"/>
          <w:szCs w:val="28"/>
        </w:rPr>
        <w:t>для чего потребуется свой или арендуемый транспорт, а также расходы на ГСМ.</w:t>
      </w:r>
      <w:r w:rsidR="00851C1C" w:rsidRPr="00E66007">
        <w:rPr>
          <w:sz w:val="28"/>
          <w:szCs w:val="28"/>
        </w:rPr>
        <w:t xml:space="preserve"> </w:t>
      </w:r>
      <w:r w:rsidRPr="00E66007">
        <w:rPr>
          <w:sz w:val="28"/>
          <w:szCs w:val="28"/>
        </w:rPr>
        <w:t>Все это в значительной степени увеличивает текущие расходы и оправдано</w:t>
      </w:r>
      <w:r w:rsidR="00851C1C" w:rsidRPr="00E66007">
        <w:rPr>
          <w:sz w:val="28"/>
          <w:szCs w:val="28"/>
        </w:rPr>
        <w:t xml:space="preserve"> </w:t>
      </w:r>
      <w:r w:rsidRPr="00E66007">
        <w:rPr>
          <w:sz w:val="28"/>
          <w:szCs w:val="28"/>
        </w:rPr>
        <w:t>только в том случае, если условия рынка гарантируют значительное увеличение</w:t>
      </w:r>
      <w:r w:rsidR="00851C1C" w:rsidRPr="00E66007">
        <w:rPr>
          <w:sz w:val="28"/>
          <w:szCs w:val="28"/>
        </w:rPr>
        <w:t xml:space="preserve"> </w:t>
      </w:r>
      <w:r w:rsidRPr="00E66007">
        <w:rPr>
          <w:sz w:val="28"/>
          <w:szCs w:val="28"/>
        </w:rPr>
        <w:t>оборота.</w:t>
      </w:r>
    </w:p>
    <w:p w14:paraId="13B060F8" w14:textId="77777777" w:rsidR="00F003D4" w:rsidRPr="00E66007" w:rsidRDefault="00E46ECC" w:rsidP="00E66007">
      <w:pPr>
        <w:spacing w:line="276" w:lineRule="auto"/>
        <w:ind w:firstLine="567"/>
        <w:jc w:val="both"/>
        <w:rPr>
          <w:sz w:val="28"/>
          <w:szCs w:val="28"/>
        </w:rPr>
      </w:pPr>
      <w:r w:rsidRPr="00E66007">
        <w:rPr>
          <w:sz w:val="28"/>
          <w:szCs w:val="28"/>
        </w:rPr>
        <w:t>После выбора помещения, можно начинать оформлять документы и</w:t>
      </w:r>
      <w:r w:rsidR="00851C1C" w:rsidRPr="00E66007">
        <w:rPr>
          <w:sz w:val="28"/>
          <w:szCs w:val="28"/>
        </w:rPr>
        <w:t xml:space="preserve"> </w:t>
      </w:r>
      <w:r w:rsidRPr="00E66007">
        <w:rPr>
          <w:sz w:val="28"/>
          <w:szCs w:val="28"/>
        </w:rPr>
        <w:t xml:space="preserve">закупать оборудование: </w:t>
      </w:r>
      <w:proofErr w:type="spellStart"/>
      <w:r w:rsidRPr="00E66007">
        <w:rPr>
          <w:sz w:val="28"/>
          <w:szCs w:val="28"/>
        </w:rPr>
        <w:t>пятновывод</w:t>
      </w:r>
      <w:r w:rsidR="00851C1C" w:rsidRPr="00E66007">
        <w:rPr>
          <w:sz w:val="28"/>
          <w:szCs w:val="28"/>
        </w:rPr>
        <w:t>ная</w:t>
      </w:r>
      <w:proofErr w:type="spellEnd"/>
      <w:r w:rsidR="00851C1C" w:rsidRPr="00E66007">
        <w:rPr>
          <w:sz w:val="28"/>
          <w:szCs w:val="28"/>
        </w:rPr>
        <w:t xml:space="preserve"> кабина, машина химчистки на </w:t>
      </w:r>
      <w:proofErr w:type="spellStart"/>
      <w:r w:rsidRPr="00E66007">
        <w:rPr>
          <w:sz w:val="28"/>
          <w:szCs w:val="28"/>
        </w:rPr>
        <w:t>перхлорэтилене</w:t>
      </w:r>
      <w:proofErr w:type="spellEnd"/>
      <w:r w:rsidRPr="00E66007">
        <w:rPr>
          <w:sz w:val="28"/>
          <w:szCs w:val="28"/>
        </w:rPr>
        <w:t>, гладильные паровоздушные манекены для верхней одежды и</w:t>
      </w:r>
      <w:r w:rsidR="00851C1C" w:rsidRPr="00E66007">
        <w:rPr>
          <w:sz w:val="28"/>
          <w:szCs w:val="28"/>
        </w:rPr>
        <w:t xml:space="preserve"> </w:t>
      </w:r>
      <w:r w:rsidRPr="00E66007">
        <w:rPr>
          <w:sz w:val="28"/>
          <w:szCs w:val="28"/>
        </w:rPr>
        <w:t>брюк, универсальный гладильный стол, компрессор, парогенератор, установки</w:t>
      </w:r>
      <w:r w:rsidR="00851C1C" w:rsidRPr="00E66007">
        <w:rPr>
          <w:sz w:val="28"/>
          <w:szCs w:val="28"/>
        </w:rPr>
        <w:t xml:space="preserve"> </w:t>
      </w:r>
      <w:r w:rsidRPr="00E66007">
        <w:rPr>
          <w:sz w:val="28"/>
          <w:szCs w:val="28"/>
        </w:rPr>
        <w:t xml:space="preserve">для упаковки и хранения одежды. </w:t>
      </w:r>
    </w:p>
    <w:p w14:paraId="7084B5B3" w14:textId="77777777" w:rsidR="00851C1C" w:rsidRPr="00E66007" w:rsidRDefault="00F003D4" w:rsidP="00E66007">
      <w:pPr>
        <w:spacing w:line="276" w:lineRule="auto"/>
        <w:ind w:firstLine="567"/>
        <w:jc w:val="both"/>
        <w:rPr>
          <w:sz w:val="28"/>
          <w:szCs w:val="28"/>
          <w:u w:val="single"/>
        </w:rPr>
      </w:pPr>
      <w:r w:rsidRPr="00E66007">
        <w:rPr>
          <w:sz w:val="28"/>
          <w:szCs w:val="28"/>
          <w:u w:val="single"/>
        </w:rPr>
        <w:t>У</w:t>
      </w:r>
      <w:r w:rsidR="00851C1C" w:rsidRPr="00E66007">
        <w:rPr>
          <w:sz w:val="28"/>
          <w:szCs w:val="28"/>
          <w:u w:val="single"/>
        </w:rPr>
        <w:t xml:space="preserve"> </w:t>
      </w:r>
      <w:r w:rsidR="007260D2">
        <w:rPr>
          <w:sz w:val="28"/>
          <w:szCs w:val="28"/>
          <w:u w:val="single"/>
        </w:rPr>
        <w:t>предпринимателя</w:t>
      </w:r>
      <w:r w:rsidRPr="00E66007">
        <w:rPr>
          <w:sz w:val="28"/>
          <w:szCs w:val="28"/>
          <w:u w:val="single"/>
        </w:rPr>
        <w:t xml:space="preserve"> имеется все необходимое оборудование, которое планируется вместе с переездом в новое помещение перевести с собой. </w:t>
      </w:r>
    </w:p>
    <w:p w14:paraId="2E3B894B" w14:textId="77777777" w:rsidR="00E46ECC" w:rsidRPr="00E66007" w:rsidRDefault="00E46ECC" w:rsidP="00E66007">
      <w:pPr>
        <w:spacing w:line="276" w:lineRule="auto"/>
        <w:ind w:firstLine="567"/>
        <w:jc w:val="both"/>
        <w:rPr>
          <w:sz w:val="28"/>
          <w:szCs w:val="28"/>
        </w:rPr>
      </w:pPr>
      <w:r w:rsidRPr="00E66007">
        <w:rPr>
          <w:sz w:val="28"/>
          <w:szCs w:val="28"/>
        </w:rPr>
        <w:t>Также нужно будет произвести обязательный ремонт помещения, потому</w:t>
      </w:r>
      <w:r w:rsidR="00851C1C" w:rsidRPr="00E66007">
        <w:rPr>
          <w:sz w:val="28"/>
          <w:szCs w:val="28"/>
        </w:rPr>
        <w:t xml:space="preserve"> </w:t>
      </w:r>
      <w:r w:rsidRPr="00E66007">
        <w:rPr>
          <w:sz w:val="28"/>
          <w:szCs w:val="28"/>
        </w:rPr>
        <w:t>как для производственных помещений должно быть детерминировано все,</w:t>
      </w:r>
      <w:r w:rsidR="00851C1C" w:rsidRPr="00E66007">
        <w:rPr>
          <w:sz w:val="28"/>
          <w:szCs w:val="28"/>
        </w:rPr>
        <w:t xml:space="preserve"> </w:t>
      </w:r>
      <w:r w:rsidRPr="00E66007">
        <w:rPr>
          <w:sz w:val="28"/>
          <w:szCs w:val="28"/>
        </w:rPr>
        <w:t>вплоть до используемой краски и плитки на полу. В помещении необходимо</w:t>
      </w:r>
      <w:r w:rsidR="00851C1C" w:rsidRPr="00E66007">
        <w:rPr>
          <w:sz w:val="28"/>
          <w:szCs w:val="28"/>
        </w:rPr>
        <w:t xml:space="preserve"> </w:t>
      </w:r>
      <w:r w:rsidRPr="00E66007">
        <w:rPr>
          <w:sz w:val="28"/>
          <w:szCs w:val="28"/>
        </w:rPr>
        <w:t>сделать ремонт, согласно требованиям СЭС.</w:t>
      </w:r>
    </w:p>
    <w:p w14:paraId="3D0EC010" w14:textId="77777777" w:rsidR="00E46ECC" w:rsidRPr="00E66007" w:rsidRDefault="00E46ECC" w:rsidP="00E66007">
      <w:pPr>
        <w:spacing w:line="276" w:lineRule="auto"/>
        <w:ind w:firstLine="567"/>
        <w:jc w:val="both"/>
        <w:rPr>
          <w:sz w:val="28"/>
          <w:szCs w:val="28"/>
        </w:rPr>
      </w:pPr>
      <w:r w:rsidRPr="00E66007">
        <w:rPr>
          <w:sz w:val="28"/>
          <w:szCs w:val="28"/>
        </w:rPr>
        <w:t>Одними из главных статей затрат являются ежемесячные оплата</w:t>
      </w:r>
      <w:r w:rsidR="00851C1C" w:rsidRPr="00E66007">
        <w:rPr>
          <w:sz w:val="28"/>
          <w:szCs w:val="28"/>
        </w:rPr>
        <w:t xml:space="preserve"> </w:t>
      </w:r>
      <w:r w:rsidRPr="00E66007">
        <w:rPr>
          <w:sz w:val="28"/>
          <w:szCs w:val="28"/>
        </w:rPr>
        <w:t>электроэнергии и других коммунальных услуг, расходные материалы. А также выплаты</w:t>
      </w:r>
      <w:r w:rsidR="00851C1C" w:rsidRPr="00E66007">
        <w:rPr>
          <w:sz w:val="28"/>
          <w:szCs w:val="28"/>
        </w:rPr>
        <w:t xml:space="preserve"> </w:t>
      </w:r>
      <w:r w:rsidRPr="00E66007">
        <w:rPr>
          <w:sz w:val="28"/>
          <w:szCs w:val="28"/>
        </w:rPr>
        <w:t>заработной платы персонала.</w:t>
      </w:r>
    </w:p>
    <w:p w14:paraId="79EAFA07" w14:textId="77777777" w:rsidR="00E46ECC" w:rsidRPr="00E66007" w:rsidRDefault="00E46ECC" w:rsidP="00E66007">
      <w:pPr>
        <w:spacing w:line="276" w:lineRule="auto"/>
        <w:ind w:firstLine="567"/>
        <w:jc w:val="both"/>
        <w:rPr>
          <w:sz w:val="28"/>
          <w:szCs w:val="28"/>
        </w:rPr>
      </w:pPr>
      <w:r w:rsidRPr="00E66007">
        <w:rPr>
          <w:sz w:val="28"/>
          <w:szCs w:val="28"/>
        </w:rPr>
        <w:t>Для среднего размера химчистки д</w:t>
      </w:r>
      <w:r w:rsidR="00851C1C" w:rsidRPr="00E66007">
        <w:rPr>
          <w:sz w:val="28"/>
          <w:szCs w:val="28"/>
        </w:rPr>
        <w:t xml:space="preserve">остаточно 4-6 человек. Открывая </w:t>
      </w:r>
      <w:r w:rsidRPr="00E66007">
        <w:rPr>
          <w:sz w:val="28"/>
          <w:szCs w:val="28"/>
        </w:rPr>
        <w:t>химчистку, нужно постараться привлечь на работу сотрудников, которые уже</w:t>
      </w:r>
      <w:r w:rsidR="00851C1C" w:rsidRPr="00E66007">
        <w:rPr>
          <w:sz w:val="28"/>
          <w:szCs w:val="28"/>
        </w:rPr>
        <w:t xml:space="preserve"> </w:t>
      </w:r>
      <w:r w:rsidRPr="00E66007">
        <w:rPr>
          <w:sz w:val="28"/>
          <w:szCs w:val="28"/>
        </w:rPr>
        <w:t>имеют опыт работы на подобном предприятии. В этом случае произойдет</w:t>
      </w:r>
    </w:p>
    <w:p w14:paraId="4686E50A" w14:textId="77777777" w:rsidR="00E46ECC" w:rsidRPr="00E66007" w:rsidRDefault="00E46ECC" w:rsidP="00E66007">
      <w:pPr>
        <w:spacing w:line="276" w:lineRule="auto"/>
        <w:jc w:val="both"/>
        <w:rPr>
          <w:sz w:val="28"/>
          <w:szCs w:val="28"/>
        </w:rPr>
      </w:pPr>
      <w:r w:rsidRPr="00E66007">
        <w:rPr>
          <w:sz w:val="28"/>
          <w:szCs w:val="28"/>
        </w:rPr>
        <w:t>значительная экономия на обучении персонала и руководитель с первого дня</w:t>
      </w:r>
    </w:p>
    <w:p w14:paraId="400D8C45" w14:textId="77777777" w:rsidR="00E46ECC" w:rsidRPr="00E66007" w:rsidRDefault="00E46ECC" w:rsidP="00E66007">
      <w:pPr>
        <w:spacing w:line="276" w:lineRule="auto"/>
        <w:jc w:val="both"/>
        <w:rPr>
          <w:sz w:val="28"/>
          <w:szCs w:val="28"/>
        </w:rPr>
      </w:pPr>
      <w:r w:rsidRPr="00E66007">
        <w:rPr>
          <w:sz w:val="28"/>
          <w:szCs w:val="28"/>
        </w:rPr>
        <w:t>работы получит уверенность, что работа будет выполнена качественно, и</w:t>
      </w:r>
    </w:p>
    <w:p w14:paraId="62CB1286" w14:textId="77777777" w:rsidR="00E46ECC" w:rsidRPr="00E66007" w:rsidRDefault="00E46ECC" w:rsidP="00E66007">
      <w:pPr>
        <w:spacing w:line="276" w:lineRule="auto"/>
        <w:jc w:val="both"/>
        <w:rPr>
          <w:sz w:val="28"/>
          <w:szCs w:val="28"/>
        </w:rPr>
      </w:pPr>
      <w:r w:rsidRPr="00E66007">
        <w:rPr>
          <w:sz w:val="28"/>
          <w:szCs w:val="28"/>
        </w:rPr>
        <w:t>возвращать деньги клиентам за испорченные вещи не будет нужды.</w:t>
      </w:r>
    </w:p>
    <w:p w14:paraId="23928841" w14:textId="77777777" w:rsidR="00E46ECC" w:rsidRPr="00E66007" w:rsidRDefault="00E46ECC" w:rsidP="00E66007">
      <w:pPr>
        <w:spacing w:line="276" w:lineRule="auto"/>
        <w:ind w:firstLine="567"/>
        <w:jc w:val="both"/>
        <w:rPr>
          <w:sz w:val="28"/>
          <w:szCs w:val="28"/>
        </w:rPr>
      </w:pPr>
      <w:r w:rsidRPr="00E66007">
        <w:rPr>
          <w:sz w:val="28"/>
          <w:szCs w:val="28"/>
        </w:rPr>
        <w:t>Проблема недовольных клиентов существует всегда. Подстраховать</w:t>
      </w:r>
      <w:r w:rsidR="00851C1C" w:rsidRPr="00E66007">
        <w:rPr>
          <w:sz w:val="28"/>
          <w:szCs w:val="28"/>
        </w:rPr>
        <w:t xml:space="preserve"> </w:t>
      </w:r>
      <w:r w:rsidRPr="00E66007">
        <w:rPr>
          <w:sz w:val="28"/>
          <w:szCs w:val="28"/>
        </w:rPr>
        <w:t>бизнес можно, только внимательно заполняя квитанцию о приеме одежды и</w:t>
      </w:r>
    </w:p>
    <w:p w14:paraId="4781FCD4" w14:textId="77777777" w:rsidR="00E46ECC" w:rsidRPr="00E66007" w:rsidRDefault="00E46ECC" w:rsidP="00E66007">
      <w:pPr>
        <w:spacing w:line="276" w:lineRule="auto"/>
        <w:jc w:val="both"/>
        <w:rPr>
          <w:sz w:val="28"/>
          <w:szCs w:val="28"/>
        </w:rPr>
      </w:pPr>
      <w:r w:rsidRPr="00E66007">
        <w:rPr>
          <w:sz w:val="28"/>
          <w:szCs w:val="28"/>
        </w:rPr>
        <w:t>всегда предупреждая клиента о возможных рисках. Особенно это важно, когда</w:t>
      </w:r>
      <w:r w:rsidR="00851C1C" w:rsidRPr="00E66007">
        <w:rPr>
          <w:sz w:val="28"/>
          <w:szCs w:val="28"/>
        </w:rPr>
        <w:t xml:space="preserve"> </w:t>
      </w:r>
      <w:r w:rsidRPr="00E66007">
        <w:rPr>
          <w:sz w:val="28"/>
          <w:szCs w:val="28"/>
        </w:rPr>
        <w:t xml:space="preserve">по каким-то причинам ярлык с описанием </w:t>
      </w:r>
      <w:r w:rsidR="00851C1C" w:rsidRPr="00E66007">
        <w:rPr>
          <w:sz w:val="28"/>
          <w:szCs w:val="28"/>
        </w:rPr>
        <w:t xml:space="preserve">возможных чистящих процедур над </w:t>
      </w:r>
      <w:r w:rsidRPr="00E66007">
        <w:rPr>
          <w:sz w:val="28"/>
          <w:szCs w:val="28"/>
        </w:rPr>
        <w:t>предметом одежды или обихода отсутствует. В этом случае лучше вообще</w:t>
      </w:r>
      <w:r w:rsidR="00851C1C" w:rsidRPr="00E66007">
        <w:rPr>
          <w:sz w:val="28"/>
          <w:szCs w:val="28"/>
        </w:rPr>
        <w:t xml:space="preserve"> </w:t>
      </w:r>
      <w:r w:rsidRPr="00E66007">
        <w:rPr>
          <w:sz w:val="28"/>
          <w:szCs w:val="28"/>
        </w:rPr>
        <w:t>отказаться от приема этой вещи в чистку. Если же текущее положение дел не</w:t>
      </w:r>
      <w:r w:rsidR="00851C1C" w:rsidRPr="00E66007">
        <w:rPr>
          <w:sz w:val="28"/>
          <w:szCs w:val="28"/>
        </w:rPr>
        <w:t xml:space="preserve"> </w:t>
      </w:r>
      <w:r w:rsidRPr="00E66007">
        <w:rPr>
          <w:sz w:val="28"/>
          <w:szCs w:val="28"/>
        </w:rPr>
        <w:t>позволяет отказываться от заказа, то тогда обязательно нужно требовать от</w:t>
      </w:r>
      <w:r w:rsidR="00851C1C" w:rsidRPr="00E66007">
        <w:rPr>
          <w:sz w:val="28"/>
          <w:szCs w:val="28"/>
        </w:rPr>
        <w:t xml:space="preserve"> </w:t>
      </w:r>
      <w:r w:rsidRPr="00E66007">
        <w:rPr>
          <w:sz w:val="28"/>
          <w:szCs w:val="28"/>
        </w:rPr>
        <w:t>клиента, чтобы он отметил в квитанции об уведомлении обо всех возможных</w:t>
      </w:r>
      <w:r w:rsidR="00851C1C" w:rsidRPr="00E66007">
        <w:rPr>
          <w:sz w:val="28"/>
          <w:szCs w:val="28"/>
        </w:rPr>
        <w:t xml:space="preserve"> </w:t>
      </w:r>
      <w:r w:rsidRPr="00E66007">
        <w:rPr>
          <w:sz w:val="28"/>
          <w:szCs w:val="28"/>
        </w:rPr>
        <w:t>рисках, и претензии к химчистке не имеет.</w:t>
      </w:r>
    </w:p>
    <w:p w14:paraId="60CD3B56" w14:textId="77777777" w:rsidR="00434562" w:rsidRDefault="00434562" w:rsidP="00E66007">
      <w:pPr>
        <w:rPr>
          <w:b/>
          <w:sz w:val="28"/>
        </w:rPr>
      </w:pPr>
      <w:bookmarkStart w:id="16" w:name="_Toc486497357"/>
    </w:p>
    <w:p w14:paraId="3C6A48C7" w14:textId="77777777" w:rsidR="00851C1C" w:rsidRPr="00E66007" w:rsidRDefault="00851C1C" w:rsidP="00E66007">
      <w:pPr>
        <w:rPr>
          <w:b/>
          <w:sz w:val="28"/>
        </w:rPr>
      </w:pPr>
      <w:r w:rsidRPr="00E66007">
        <w:rPr>
          <w:b/>
          <w:sz w:val="28"/>
        </w:rPr>
        <w:lastRenderedPageBreak/>
        <w:t>2.1 Типы услуг и их основные характеристики</w:t>
      </w:r>
      <w:bookmarkEnd w:id="16"/>
    </w:p>
    <w:p w14:paraId="5476E1C5" w14:textId="77777777" w:rsidR="00E66007" w:rsidRPr="00E66007" w:rsidRDefault="00E66007" w:rsidP="00E66007">
      <w:pPr>
        <w:rPr>
          <w:b/>
        </w:rPr>
      </w:pPr>
    </w:p>
    <w:p w14:paraId="6FC0167C" w14:textId="77777777" w:rsidR="00BF0282" w:rsidRPr="00E66007" w:rsidRDefault="00BF0282" w:rsidP="00E66007">
      <w:pPr>
        <w:spacing w:line="276" w:lineRule="auto"/>
        <w:ind w:firstLine="567"/>
        <w:jc w:val="both"/>
        <w:rPr>
          <w:sz w:val="28"/>
          <w:szCs w:val="28"/>
          <w:shd w:val="clear" w:color="auto" w:fill="FFFFFF"/>
        </w:rPr>
      </w:pPr>
      <w:r w:rsidRPr="00E66007">
        <w:rPr>
          <w:sz w:val="28"/>
          <w:szCs w:val="28"/>
          <w:shd w:val="clear" w:color="auto" w:fill="FFFFFF"/>
        </w:rPr>
        <w:t xml:space="preserve">1. </w:t>
      </w:r>
      <w:r w:rsidR="00C26B1B" w:rsidRPr="00E66007">
        <w:rPr>
          <w:sz w:val="28"/>
          <w:szCs w:val="28"/>
          <w:shd w:val="clear" w:color="auto" w:fill="FFFFFF"/>
        </w:rPr>
        <w:t>Бывают несколько вариантов наиболее эффективной чистки изделий из натурального меха.</w:t>
      </w:r>
    </w:p>
    <w:p w14:paraId="372B7DAC" w14:textId="77777777" w:rsidR="00BF0282" w:rsidRPr="00E66007" w:rsidRDefault="00C26B1B" w:rsidP="00E66007">
      <w:pPr>
        <w:spacing w:line="276" w:lineRule="auto"/>
        <w:ind w:firstLine="567"/>
        <w:jc w:val="both"/>
        <w:rPr>
          <w:sz w:val="28"/>
          <w:szCs w:val="28"/>
          <w:shd w:val="clear" w:color="auto" w:fill="FFFFFF"/>
        </w:rPr>
      </w:pPr>
      <w:r w:rsidRPr="00E66007">
        <w:rPr>
          <w:sz w:val="28"/>
          <w:szCs w:val="28"/>
          <w:shd w:val="clear" w:color="auto" w:fill="FFFFFF"/>
        </w:rPr>
        <w:t xml:space="preserve">Вариант первый. Шубы из норки, полушубки, шапки и жилетки чистят специальным растворителем органического происхождения. В нашей стране в качестве подобного органического растворителя используют либо </w:t>
      </w:r>
      <w:proofErr w:type="spellStart"/>
      <w:r w:rsidRPr="00E66007">
        <w:rPr>
          <w:sz w:val="28"/>
          <w:szCs w:val="28"/>
          <w:shd w:val="clear" w:color="auto" w:fill="FFFFFF"/>
        </w:rPr>
        <w:t>перхлорэтилен</w:t>
      </w:r>
      <w:proofErr w:type="spellEnd"/>
      <w:r w:rsidRPr="00E66007">
        <w:rPr>
          <w:sz w:val="28"/>
          <w:szCs w:val="28"/>
          <w:shd w:val="clear" w:color="auto" w:fill="FFFFFF"/>
        </w:rPr>
        <w:t xml:space="preserve">, либо, несколько реже, используют </w:t>
      </w:r>
      <w:proofErr w:type="spellStart"/>
      <w:r w:rsidRPr="00E66007">
        <w:rPr>
          <w:sz w:val="28"/>
          <w:szCs w:val="28"/>
          <w:shd w:val="clear" w:color="auto" w:fill="FFFFFF"/>
        </w:rPr>
        <w:t>гидрокарбон</w:t>
      </w:r>
      <w:proofErr w:type="spellEnd"/>
      <w:r w:rsidRPr="00E66007">
        <w:rPr>
          <w:sz w:val="28"/>
          <w:szCs w:val="28"/>
          <w:shd w:val="clear" w:color="auto" w:fill="FFFFFF"/>
        </w:rPr>
        <w:t>.</w:t>
      </w:r>
    </w:p>
    <w:p w14:paraId="1A80F53F" w14:textId="77777777" w:rsidR="00BF0282" w:rsidRPr="00E66007" w:rsidRDefault="00C26B1B" w:rsidP="00E66007">
      <w:pPr>
        <w:spacing w:line="276" w:lineRule="auto"/>
        <w:ind w:firstLine="567"/>
        <w:jc w:val="both"/>
        <w:rPr>
          <w:sz w:val="28"/>
          <w:szCs w:val="28"/>
        </w:rPr>
      </w:pPr>
      <w:r w:rsidRPr="00E66007">
        <w:rPr>
          <w:sz w:val="28"/>
          <w:szCs w:val="28"/>
          <w:shd w:val="clear" w:color="auto" w:fill="FFFFFF"/>
        </w:rPr>
        <w:t>Вариант второй. Он заключается в откатке изделий из норки в специализированных опилках или органических гранулах.</w:t>
      </w:r>
    </w:p>
    <w:p w14:paraId="604D297B" w14:textId="77777777" w:rsidR="00BF0282" w:rsidRPr="00E66007" w:rsidRDefault="00C26B1B" w:rsidP="00E66007">
      <w:pPr>
        <w:spacing w:line="276" w:lineRule="auto"/>
        <w:ind w:firstLine="567"/>
        <w:jc w:val="both"/>
        <w:rPr>
          <w:sz w:val="28"/>
          <w:szCs w:val="28"/>
          <w:shd w:val="clear" w:color="auto" w:fill="FFFFFF"/>
        </w:rPr>
      </w:pPr>
      <w:r w:rsidRPr="00E66007">
        <w:rPr>
          <w:sz w:val="28"/>
          <w:szCs w:val="28"/>
          <w:shd w:val="clear" w:color="auto" w:fill="FFFFFF"/>
        </w:rPr>
        <w:t>Что точно, так это то, что шубы, шапки и полушубки из норки не желательно чистить в домашних условиях. Особенно вредны такие вещества, которые используют в домашней очистке, как продукты нефтепереработки – керосин или бензин, а также уксусные эссенции, спирт или водку, крахмал или соль. Данные вещества не только не очистят ваше изделие, как следует, но и испортят его.</w:t>
      </w:r>
    </w:p>
    <w:p w14:paraId="0B3D4B59" w14:textId="77777777" w:rsidR="00BF0282" w:rsidRPr="00E66007" w:rsidRDefault="00C26B1B" w:rsidP="00E66007">
      <w:pPr>
        <w:spacing w:line="276" w:lineRule="auto"/>
        <w:ind w:firstLine="567"/>
        <w:jc w:val="both"/>
        <w:rPr>
          <w:sz w:val="28"/>
          <w:szCs w:val="28"/>
        </w:rPr>
      </w:pPr>
      <w:r w:rsidRPr="00E66007">
        <w:rPr>
          <w:sz w:val="28"/>
          <w:szCs w:val="28"/>
          <w:shd w:val="clear" w:color="auto" w:fill="FFFFFF"/>
        </w:rPr>
        <w:t>Чтобы чистка норковой шубы дала максимальный эффект и, при этом, не испортила изделие, требуется не запускать и не откладывать чистку, стараться сильно не марать изделия, особенно шубы из голубой норки. Ни в коем случае шубу нельзя чистить солью и солевыми растворами.</w:t>
      </w:r>
    </w:p>
    <w:p w14:paraId="49804BE1" w14:textId="77777777" w:rsidR="00E66007" w:rsidRDefault="00C26B1B" w:rsidP="00E66007">
      <w:pPr>
        <w:spacing w:line="276" w:lineRule="auto"/>
        <w:ind w:firstLine="567"/>
        <w:jc w:val="both"/>
        <w:rPr>
          <w:sz w:val="28"/>
          <w:szCs w:val="28"/>
          <w:shd w:val="clear" w:color="auto" w:fill="FFFFFF"/>
        </w:rPr>
      </w:pPr>
      <w:r w:rsidRPr="00E66007">
        <w:rPr>
          <w:sz w:val="28"/>
          <w:szCs w:val="28"/>
          <w:shd w:val="clear" w:color="auto" w:fill="FFFFFF"/>
        </w:rPr>
        <w:t>Итак, первое правило правильной чистки таких шуб – это правильный уход за ними и бережное отношение.</w:t>
      </w:r>
      <w:r w:rsidR="00BF0282" w:rsidRPr="00E66007">
        <w:rPr>
          <w:sz w:val="28"/>
          <w:szCs w:val="28"/>
          <w:shd w:val="clear" w:color="auto" w:fill="FFFFFF"/>
        </w:rPr>
        <w:t xml:space="preserve"> </w:t>
      </w:r>
      <w:r w:rsidRPr="00E66007">
        <w:rPr>
          <w:sz w:val="28"/>
          <w:szCs w:val="28"/>
          <w:shd w:val="clear" w:color="auto" w:fill="FFFFFF"/>
        </w:rPr>
        <w:t>Однако сколь ни старалась бы обладательница натурального меха, грязь, пыль и прочие загрязнители попадают на изделие, особенно на норковые шубы в Москве, где слякоть и смог практически круглогодично, даже, зимой.</w:t>
      </w:r>
    </w:p>
    <w:p w14:paraId="59EBD991" w14:textId="77777777" w:rsidR="00E66007" w:rsidRDefault="00E66007" w:rsidP="00E66007">
      <w:pPr>
        <w:spacing w:line="276" w:lineRule="auto"/>
        <w:ind w:firstLine="567"/>
        <w:jc w:val="both"/>
        <w:rPr>
          <w:sz w:val="28"/>
          <w:szCs w:val="28"/>
          <w:shd w:val="clear" w:color="auto" w:fill="FFFFFF"/>
        </w:rPr>
      </w:pPr>
    </w:p>
    <w:p w14:paraId="48067FEB" w14:textId="77777777" w:rsidR="00BF0282" w:rsidRPr="00E66007" w:rsidRDefault="00BF0282" w:rsidP="00E66007">
      <w:pPr>
        <w:spacing w:line="276" w:lineRule="auto"/>
        <w:ind w:firstLine="567"/>
        <w:jc w:val="both"/>
        <w:rPr>
          <w:sz w:val="28"/>
          <w:szCs w:val="28"/>
          <w:shd w:val="clear" w:color="auto" w:fill="FFFFFF"/>
        </w:rPr>
      </w:pPr>
      <w:r w:rsidRPr="00E66007">
        <w:rPr>
          <w:sz w:val="28"/>
          <w:szCs w:val="28"/>
          <w:shd w:val="clear" w:color="auto" w:fill="FFFFFF"/>
        </w:rPr>
        <w:t>2. Большинство потребителей обращается в химчистку в поисках чистки пледа, одеяла, покрывала. Причин такого обращения несколько, это и невозможность чистки или стирки данных вещей в домашних условиях из-за их размера, а так же это еще и то, что некоторые пледы и одеяла содержат шерсть или другие натуральные ткани, а значит, могут дать усадку при стирке. Правильным, для данных вещей будет как раз проведение химчистки. Если вещь подлежит глажке, то в домашних условиях вы так же никогда не сможете погладить данную вещь надлежаще. На предприятии химчистки, для глажки данных вещей, используется профессиональное оборудование, в том числе гладильный пресс. Срок выполнения заказа по чистке пледа, одеяла или покрывала - 1-2 рабочих дня, максимально до 3-х дней, если вы сдаете вашу вещь на приёмном пункте.</w:t>
      </w:r>
    </w:p>
    <w:p w14:paraId="3C6637F5" w14:textId="77777777" w:rsidR="00BF0282" w:rsidRPr="00E66007" w:rsidRDefault="00BF0282" w:rsidP="00E66007">
      <w:pPr>
        <w:spacing w:line="276" w:lineRule="auto"/>
        <w:ind w:firstLine="567"/>
        <w:jc w:val="both"/>
        <w:rPr>
          <w:sz w:val="28"/>
          <w:szCs w:val="28"/>
          <w:shd w:val="clear" w:color="auto" w:fill="FFFFFF"/>
        </w:rPr>
      </w:pPr>
    </w:p>
    <w:p w14:paraId="387D86D3" w14:textId="77777777" w:rsidR="00BF0282" w:rsidRPr="00E66007" w:rsidRDefault="00BF0282" w:rsidP="00E66007">
      <w:pPr>
        <w:spacing w:line="276" w:lineRule="auto"/>
        <w:ind w:firstLine="567"/>
        <w:jc w:val="both"/>
        <w:rPr>
          <w:sz w:val="28"/>
          <w:szCs w:val="28"/>
          <w:shd w:val="clear" w:color="auto" w:fill="FFFFFF"/>
        </w:rPr>
      </w:pPr>
      <w:r w:rsidRPr="00E66007">
        <w:rPr>
          <w:sz w:val="28"/>
          <w:szCs w:val="28"/>
          <w:shd w:val="clear" w:color="auto" w:fill="FFFFFF"/>
        </w:rPr>
        <w:lastRenderedPageBreak/>
        <w:t xml:space="preserve">3. </w:t>
      </w:r>
      <w:r w:rsidR="00700F72" w:rsidRPr="00E66007">
        <w:rPr>
          <w:sz w:val="28"/>
          <w:szCs w:val="28"/>
          <w:shd w:val="clear" w:color="auto" w:fill="FFFFFF"/>
        </w:rPr>
        <w:t>Химчистка ковров - это процесс только сухой чистки в среде органических растворителей в специализированных машинах замкнутого цикла на фабрике. Все остальные виды обработки ковров и ковровых изделий (влажная чистка с химическими средствами, чистка пеной, паром, стирка, «химчистка» на дому, чистка на дому) химчисткой не являются. Химчистка – это наиболее деликатный, но самый дорогостоящий способ ухода за натуральными коврами. Сухая чистка облагораживает изделия, после обработки ворс ковров имеет несравненную мягкость, а красители насыщенность и цвет. Себестоимость химической чистки в разы выше, той же стирки по причине высокой стоимости растворителей, машин химчистки замкнутого цикла, квалификации сотрудников. Следовательно, услуги химчистки на порядок (в семь - десять раз) дороже стирки.</w:t>
      </w:r>
    </w:p>
    <w:p w14:paraId="42AA17CE" w14:textId="77777777" w:rsidR="00700F72" w:rsidRPr="00BF0282" w:rsidRDefault="00700F72" w:rsidP="00E66007">
      <w:pPr>
        <w:spacing w:line="276" w:lineRule="auto"/>
        <w:ind w:firstLine="567"/>
        <w:jc w:val="both"/>
        <w:rPr>
          <w:color w:val="262626"/>
          <w:sz w:val="28"/>
          <w:szCs w:val="28"/>
          <w:shd w:val="clear" w:color="auto" w:fill="FFFFFF"/>
        </w:rPr>
        <w:sectPr w:rsidR="00700F72" w:rsidRPr="00BF0282" w:rsidSect="00A2401D">
          <w:pgSz w:w="11906" w:h="16838"/>
          <w:pgMar w:top="1134" w:right="850" w:bottom="1134" w:left="1701" w:header="708" w:footer="708" w:gutter="0"/>
          <w:cols w:space="720"/>
        </w:sectPr>
      </w:pPr>
      <w:r w:rsidRPr="00E66007">
        <w:rPr>
          <w:sz w:val="28"/>
          <w:szCs w:val="28"/>
          <w:shd w:val="clear" w:color="auto" w:fill="FFFFFF"/>
        </w:rPr>
        <w:t xml:space="preserve"> </w:t>
      </w:r>
    </w:p>
    <w:p w14:paraId="12601ACC" w14:textId="77777777" w:rsidR="00E8534C" w:rsidRPr="002F62FB" w:rsidRDefault="00E8534C" w:rsidP="00E66007">
      <w:pPr>
        <w:pStyle w:val="1"/>
        <w:spacing w:line="276" w:lineRule="auto"/>
        <w:rPr>
          <w:sz w:val="28"/>
          <w:szCs w:val="28"/>
        </w:rPr>
      </w:pPr>
      <w:bookmarkStart w:id="17" w:name="_Toc486497358"/>
      <w:bookmarkStart w:id="18" w:name="_Toc529376634"/>
      <w:r w:rsidRPr="002F62FB">
        <w:rPr>
          <w:sz w:val="28"/>
          <w:szCs w:val="28"/>
        </w:rPr>
        <w:lastRenderedPageBreak/>
        <w:t>3.Сведения о рынке и конкурентах</w:t>
      </w:r>
      <w:bookmarkEnd w:id="17"/>
      <w:bookmarkEnd w:id="18"/>
    </w:p>
    <w:p w14:paraId="0BF0B93D" w14:textId="77777777" w:rsidR="00E8534C" w:rsidRDefault="00E8534C" w:rsidP="00E66007">
      <w:pPr>
        <w:rPr>
          <w:b/>
          <w:sz w:val="28"/>
        </w:rPr>
      </w:pPr>
      <w:bookmarkStart w:id="19" w:name="_Toc486497359"/>
      <w:r w:rsidRPr="00E66007">
        <w:rPr>
          <w:b/>
          <w:sz w:val="28"/>
        </w:rPr>
        <w:t>3.1.Текущее состояние рынка</w:t>
      </w:r>
      <w:bookmarkEnd w:id="19"/>
    </w:p>
    <w:p w14:paraId="2CFF0452" w14:textId="77777777" w:rsidR="00E66007" w:rsidRPr="00E66007" w:rsidRDefault="00E66007" w:rsidP="00E66007">
      <w:pPr>
        <w:rPr>
          <w:b/>
          <w:sz w:val="28"/>
          <w:lang w:val="kk-KZ"/>
        </w:rPr>
      </w:pPr>
    </w:p>
    <w:p w14:paraId="4E55893E" w14:textId="77777777" w:rsidR="00B93943" w:rsidRDefault="00285E43" w:rsidP="00E66007">
      <w:pPr>
        <w:spacing w:line="276" w:lineRule="auto"/>
        <w:ind w:firstLine="567"/>
        <w:jc w:val="both"/>
        <w:rPr>
          <w:sz w:val="28"/>
        </w:rPr>
      </w:pPr>
      <w:r>
        <w:rPr>
          <w:sz w:val="28"/>
        </w:rPr>
        <w:t xml:space="preserve">В </w:t>
      </w:r>
      <w:r w:rsidR="00641598" w:rsidRPr="00641598">
        <w:rPr>
          <w:sz w:val="28"/>
        </w:rPr>
        <w:t>Казахстане</w:t>
      </w:r>
      <w:r>
        <w:rPr>
          <w:sz w:val="28"/>
        </w:rPr>
        <w:t xml:space="preserve"> этот</w:t>
      </w:r>
      <w:r w:rsidR="00641598" w:rsidRPr="00641598">
        <w:rPr>
          <w:sz w:val="28"/>
        </w:rPr>
        <w:t xml:space="preserve"> бизнес только-только начинает зарождаться. Сегодня трудно найти сегмент рынка, где низкая конкуренция. </w:t>
      </w:r>
    </w:p>
    <w:p w14:paraId="427EE5FE" w14:textId="77777777" w:rsidR="00641598" w:rsidRPr="00641598" w:rsidRDefault="00641598" w:rsidP="00E66007">
      <w:pPr>
        <w:spacing w:line="276" w:lineRule="auto"/>
        <w:ind w:firstLine="567"/>
        <w:jc w:val="both"/>
        <w:rPr>
          <w:sz w:val="28"/>
        </w:rPr>
      </w:pPr>
      <w:r w:rsidRPr="00641598">
        <w:rPr>
          <w:sz w:val="28"/>
        </w:rPr>
        <w:t>Наиболее привлекательные особенности этого вида бизнеса следующие:</w:t>
      </w:r>
    </w:p>
    <w:p w14:paraId="194A0C48" w14:textId="77777777" w:rsidR="00641598" w:rsidRPr="00641598" w:rsidRDefault="00641598" w:rsidP="00E66007">
      <w:pPr>
        <w:spacing w:line="276" w:lineRule="auto"/>
        <w:ind w:firstLine="567"/>
        <w:jc w:val="both"/>
        <w:rPr>
          <w:sz w:val="28"/>
        </w:rPr>
      </w:pPr>
      <w:r w:rsidRPr="00641598">
        <w:rPr>
          <w:sz w:val="28"/>
        </w:rPr>
        <w:t>Постоянная востребованность. У людей не существует альтернативы – стирать или не стирать. При любых обстоятельствах: кризис, болезни, хорошо идут дела или плохо, стирать нужно всегда.</w:t>
      </w:r>
    </w:p>
    <w:p w14:paraId="48C5D2D0" w14:textId="77777777" w:rsidR="00641598" w:rsidRPr="00641598" w:rsidRDefault="00641598" w:rsidP="00E66007">
      <w:pPr>
        <w:spacing w:line="276" w:lineRule="auto"/>
        <w:ind w:firstLine="567"/>
        <w:jc w:val="both"/>
        <w:rPr>
          <w:sz w:val="28"/>
        </w:rPr>
      </w:pPr>
      <w:r w:rsidRPr="00641598">
        <w:rPr>
          <w:sz w:val="28"/>
        </w:rPr>
        <w:t>Рынок таких услуг в Казахстане практически отсутствует. Отсутствие конкурентов позволяет бизнесмену занять эту нишу в своем городе и закрепиться в ней.</w:t>
      </w:r>
    </w:p>
    <w:p w14:paraId="6835594A" w14:textId="77777777" w:rsidR="00641598" w:rsidRPr="00641598" w:rsidRDefault="00641598" w:rsidP="00E66007">
      <w:pPr>
        <w:spacing w:line="276" w:lineRule="auto"/>
        <w:ind w:firstLine="567"/>
        <w:jc w:val="both"/>
        <w:rPr>
          <w:sz w:val="28"/>
        </w:rPr>
      </w:pPr>
      <w:r w:rsidRPr="00641598">
        <w:rPr>
          <w:sz w:val="28"/>
        </w:rPr>
        <w:t xml:space="preserve">Услуги предоставляются </w:t>
      </w:r>
      <w:r w:rsidR="00B93943">
        <w:rPr>
          <w:sz w:val="28"/>
        </w:rPr>
        <w:t xml:space="preserve">как за </w:t>
      </w:r>
      <w:r w:rsidRPr="00641598">
        <w:rPr>
          <w:sz w:val="28"/>
        </w:rPr>
        <w:t>наличный расчет</w:t>
      </w:r>
      <w:r w:rsidR="00B93943">
        <w:rPr>
          <w:sz w:val="28"/>
        </w:rPr>
        <w:t>, так и безналичный расчет, что очень удобно в связи с большим спросом у потребителей</w:t>
      </w:r>
      <w:r w:rsidRPr="00641598">
        <w:rPr>
          <w:sz w:val="28"/>
        </w:rPr>
        <w:t xml:space="preserve">. </w:t>
      </w:r>
    </w:p>
    <w:p w14:paraId="61AF6304" w14:textId="77777777" w:rsidR="00B93943" w:rsidRPr="00097051" w:rsidRDefault="00B93943" w:rsidP="00E66007">
      <w:pPr>
        <w:spacing w:line="276" w:lineRule="auto"/>
        <w:ind w:firstLine="567"/>
        <w:jc w:val="both"/>
        <w:rPr>
          <w:sz w:val="28"/>
        </w:rPr>
      </w:pPr>
    </w:p>
    <w:p w14:paraId="20768951" w14:textId="77777777" w:rsidR="00E8534C" w:rsidRDefault="00E8534C" w:rsidP="00E66007">
      <w:pPr>
        <w:rPr>
          <w:b/>
          <w:sz w:val="28"/>
        </w:rPr>
      </w:pPr>
      <w:bookmarkStart w:id="20" w:name="_Toc486497360"/>
      <w:r w:rsidRPr="00E66007">
        <w:rPr>
          <w:b/>
          <w:sz w:val="28"/>
        </w:rPr>
        <w:t>3.2.Описание нынешних и потенциальных клиентов</w:t>
      </w:r>
      <w:bookmarkEnd w:id="20"/>
    </w:p>
    <w:p w14:paraId="7E7E9B60" w14:textId="77777777" w:rsidR="00795944" w:rsidRDefault="00795944" w:rsidP="00E66007">
      <w:pPr>
        <w:rPr>
          <w:b/>
          <w:sz w:val="28"/>
        </w:rPr>
      </w:pPr>
    </w:p>
    <w:p w14:paraId="5A1B9F7E" w14:textId="77777777" w:rsidR="00E66007" w:rsidRPr="00E66007" w:rsidRDefault="00E66007" w:rsidP="00E66007">
      <w:pPr>
        <w:rPr>
          <w:b/>
          <w:sz w:val="28"/>
        </w:rPr>
      </w:pPr>
    </w:p>
    <w:p w14:paraId="70C29B15" w14:textId="77777777" w:rsidR="00D325A0" w:rsidRDefault="00D325A0" w:rsidP="00E66007">
      <w:pPr>
        <w:spacing w:line="276" w:lineRule="auto"/>
        <w:ind w:firstLine="709"/>
        <w:jc w:val="both"/>
        <w:rPr>
          <w:sz w:val="28"/>
          <w:szCs w:val="28"/>
        </w:rPr>
      </w:pPr>
      <w:r>
        <w:rPr>
          <w:sz w:val="28"/>
          <w:szCs w:val="28"/>
        </w:rPr>
        <w:t xml:space="preserve">Целевая аудитория – жители города, </w:t>
      </w:r>
      <w:proofErr w:type="gramStart"/>
      <w:r w:rsidR="00C320A9">
        <w:rPr>
          <w:sz w:val="28"/>
          <w:szCs w:val="28"/>
        </w:rPr>
        <w:t>здание</w:t>
      </w:r>
      <w:proofErr w:type="gramEnd"/>
      <w:r w:rsidR="00C320A9">
        <w:rPr>
          <w:sz w:val="28"/>
          <w:szCs w:val="28"/>
        </w:rPr>
        <w:t xml:space="preserve"> которое планируется приобрести находиться в спальном районе</w:t>
      </w:r>
      <w:r>
        <w:rPr>
          <w:sz w:val="28"/>
          <w:szCs w:val="28"/>
        </w:rPr>
        <w:t>.</w:t>
      </w:r>
    </w:p>
    <w:p w14:paraId="74C46D8F" w14:textId="77777777" w:rsidR="00E66007" w:rsidRDefault="00E66007" w:rsidP="00E66007">
      <w:pPr>
        <w:spacing w:line="276" w:lineRule="auto"/>
        <w:ind w:firstLine="709"/>
        <w:jc w:val="both"/>
        <w:rPr>
          <w:sz w:val="28"/>
          <w:szCs w:val="28"/>
        </w:rPr>
      </w:pPr>
    </w:p>
    <w:p w14:paraId="2EAC0DBF" w14:textId="77777777" w:rsidR="00CC41DE" w:rsidRDefault="00E8534C" w:rsidP="00E66007">
      <w:pPr>
        <w:rPr>
          <w:b/>
          <w:sz w:val="28"/>
        </w:rPr>
      </w:pPr>
      <w:bookmarkStart w:id="21" w:name="_Toc486497361"/>
      <w:r w:rsidRPr="00E66007">
        <w:rPr>
          <w:b/>
          <w:sz w:val="28"/>
        </w:rPr>
        <w:t>3.3.Описание</w:t>
      </w:r>
      <w:r w:rsidR="00CC41DE" w:rsidRPr="00E66007">
        <w:rPr>
          <w:b/>
          <w:sz w:val="28"/>
        </w:rPr>
        <w:t xml:space="preserve"> структуры</w:t>
      </w:r>
      <w:r w:rsidRPr="00E66007">
        <w:rPr>
          <w:b/>
          <w:sz w:val="28"/>
        </w:rPr>
        <w:t xml:space="preserve"> компаний</w:t>
      </w:r>
      <w:r w:rsidR="00CC41DE" w:rsidRPr="00E66007">
        <w:rPr>
          <w:b/>
          <w:sz w:val="28"/>
        </w:rPr>
        <w:t xml:space="preserve">, и описание </w:t>
      </w:r>
      <w:r w:rsidRPr="00E66007">
        <w:rPr>
          <w:b/>
          <w:sz w:val="28"/>
        </w:rPr>
        <w:t>конкурентов</w:t>
      </w:r>
      <w:bookmarkStart w:id="22" w:name="_Toc486497362"/>
      <w:bookmarkEnd w:id="21"/>
    </w:p>
    <w:p w14:paraId="19982989" w14:textId="77777777" w:rsidR="00E66007" w:rsidRPr="00E66007" w:rsidRDefault="00E66007" w:rsidP="00E66007">
      <w:pPr>
        <w:rPr>
          <w:b/>
          <w:sz w:val="28"/>
          <w:szCs w:val="28"/>
        </w:rPr>
      </w:pPr>
    </w:p>
    <w:p w14:paraId="7D7E3BBE" w14:textId="77777777" w:rsidR="0071063A" w:rsidRPr="00CC41DE" w:rsidRDefault="0071063A" w:rsidP="00E66007">
      <w:pPr>
        <w:spacing w:line="276" w:lineRule="auto"/>
        <w:ind w:firstLine="567"/>
        <w:jc w:val="both"/>
        <w:rPr>
          <w:sz w:val="28"/>
          <w:szCs w:val="28"/>
        </w:rPr>
      </w:pPr>
      <w:r w:rsidRPr="00CC41DE">
        <w:rPr>
          <w:sz w:val="28"/>
          <w:szCs w:val="28"/>
        </w:rPr>
        <w:t>Прибыль предприятия химической чистки зависит от размера начального капитала, т.е. чем больше будут начальные инвестиции, чем крупнее бизнес, тем крупнее доходы. Выбор услуг химчистки будет зависеть не только от пожеланий владельца и финансовых возможностей, но и от наличия конкуренции. Можно рассмотреть вариант открытия сразу химчистки и прачечной, что также принесёт дополнительный доход. Обязательно строго нужно контролировать уровень сервиса и придерживаться демократичных цен.</w:t>
      </w:r>
    </w:p>
    <w:p w14:paraId="6EC6D318" w14:textId="77777777" w:rsidR="0071063A" w:rsidRPr="00CC41DE" w:rsidRDefault="0071063A" w:rsidP="00E66007">
      <w:pPr>
        <w:spacing w:line="276" w:lineRule="auto"/>
        <w:ind w:firstLine="567"/>
        <w:jc w:val="both"/>
        <w:rPr>
          <w:sz w:val="28"/>
          <w:szCs w:val="28"/>
        </w:rPr>
      </w:pPr>
      <w:r w:rsidRPr="00CC41DE">
        <w:rPr>
          <w:sz w:val="28"/>
          <w:szCs w:val="28"/>
        </w:rPr>
        <w:t xml:space="preserve">На сегодняшний день функционирует множество мелких компаний, которые занимаются химической чисткой одежды и предметов быта, большинство из них не чувствует конкуренции, так как рынок этот еще очень свободен. Этот бизнес долго окупается и требует большой объем инвестиций, поэтому бизнес-план для такого предприятия должен быть обязательно, как подробное руководство, со всеми расчетами, сроками, </w:t>
      </w:r>
      <w:r w:rsidRPr="00CC41DE">
        <w:rPr>
          <w:sz w:val="28"/>
          <w:szCs w:val="28"/>
        </w:rPr>
        <w:lastRenderedPageBreak/>
        <w:t>рисками. Соответственно, оборудование окупится за год, в следующих периодах все затраты будут составлять остальные начальные затраты.</w:t>
      </w:r>
    </w:p>
    <w:p w14:paraId="5C9D2F49" w14:textId="77777777" w:rsidR="00CC41DE" w:rsidRPr="00CC41DE" w:rsidRDefault="00CC41DE" w:rsidP="00E66007">
      <w:pPr>
        <w:spacing w:line="276" w:lineRule="auto"/>
        <w:ind w:firstLine="567"/>
        <w:jc w:val="both"/>
        <w:rPr>
          <w:sz w:val="28"/>
          <w:szCs w:val="28"/>
        </w:rPr>
      </w:pPr>
    </w:p>
    <w:p w14:paraId="152BEF32" w14:textId="77777777" w:rsidR="000A1D85" w:rsidRPr="00CC41DE" w:rsidRDefault="000A1D85" w:rsidP="00E66007">
      <w:pPr>
        <w:spacing w:line="276" w:lineRule="auto"/>
        <w:ind w:firstLine="567"/>
        <w:jc w:val="both"/>
        <w:rPr>
          <w:sz w:val="28"/>
          <w:szCs w:val="28"/>
        </w:rPr>
      </w:pPr>
    </w:p>
    <w:p w14:paraId="51840550" w14:textId="77777777" w:rsidR="00E8534C" w:rsidRDefault="00B21A95" w:rsidP="00E66007">
      <w:pPr>
        <w:rPr>
          <w:b/>
          <w:sz w:val="28"/>
        </w:rPr>
      </w:pPr>
      <w:r w:rsidRPr="00E66007">
        <w:rPr>
          <w:b/>
          <w:sz w:val="28"/>
        </w:rPr>
        <w:t>3.4</w:t>
      </w:r>
      <w:r w:rsidR="00E8534C" w:rsidRPr="00E66007">
        <w:rPr>
          <w:b/>
          <w:sz w:val="28"/>
        </w:rPr>
        <w:t xml:space="preserve"> Маркетинговая стратегия</w:t>
      </w:r>
      <w:bookmarkEnd w:id="22"/>
    </w:p>
    <w:p w14:paraId="50CCB816" w14:textId="77777777" w:rsidR="00E66007" w:rsidRPr="00E66007" w:rsidRDefault="00E66007" w:rsidP="00E66007">
      <w:pPr>
        <w:rPr>
          <w:b/>
          <w:sz w:val="28"/>
        </w:rPr>
      </w:pPr>
    </w:p>
    <w:p w14:paraId="58BEFEA7" w14:textId="77777777" w:rsidR="005050C3" w:rsidRDefault="00975C7C" w:rsidP="00E66007">
      <w:pPr>
        <w:spacing w:line="276" w:lineRule="auto"/>
        <w:ind w:firstLine="708"/>
        <w:jc w:val="both"/>
        <w:rPr>
          <w:rFonts w:eastAsia="Calibri"/>
          <w:sz w:val="28"/>
          <w:lang w:eastAsia="en-US"/>
        </w:rPr>
      </w:pPr>
      <w:bookmarkStart w:id="23" w:name="_Toc451184005"/>
      <w:r w:rsidRPr="00CC41DE">
        <w:rPr>
          <w:rFonts w:eastAsia="Calibri"/>
          <w:sz w:val="28"/>
          <w:lang w:eastAsia="en-US"/>
        </w:rPr>
        <w:t>Основная задача маркетинговых мероприятий это занятие устойчивой позиции на рынке.</w:t>
      </w:r>
    </w:p>
    <w:p w14:paraId="323C44A1" w14:textId="77777777" w:rsidR="005050C3" w:rsidRDefault="005050C3" w:rsidP="00E66007">
      <w:pPr>
        <w:spacing w:line="276" w:lineRule="auto"/>
        <w:ind w:firstLine="708"/>
        <w:jc w:val="both"/>
        <w:rPr>
          <w:rFonts w:eastAsia="Calibri"/>
          <w:sz w:val="28"/>
          <w:lang w:eastAsia="en-US"/>
        </w:rPr>
      </w:pPr>
    </w:p>
    <w:p w14:paraId="4D21A6E9" w14:textId="77777777" w:rsidR="005050C3" w:rsidRPr="005050C3" w:rsidRDefault="005050C3" w:rsidP="00E66007">
      <w:pPr>
        <w:spacing w:line="276" w:lineRule="auto"/>
        <w:ind w:firstLine="708"/>
        <w:jc w:val="both"/>
        <w:rPr>
          <w:sz w:val="28"/>
          <w:szCs w:val="28"/>
        </w:rPr>
      </w:pPr>
      <w:r w:rsidRPr="005050C3">
        <w:rPr>
          <w:sz w:val="28"/>
          <w:szCs w:val="28"/>
        </w:rPr>
        <w:t>Кризисные явления в экономике 2</w:t>
      </w:r>
      <w:r>
        <w:rPr>
          <w:sz w:val="28"/>
          <w:szCs w:val="28"/>
        </w:rPr>
        <w:t xml:space="preserve">013-2014 гг. оказали негативное </w:t>
      </w:r>
      <w:r w:rsidRPr="005050C3">
        <w:rPr>
          <w:sz w:val="28"/>
          <w:szCs w:val="28"/>
        </w:rPr>
        <w:t>влияние на структуру мирового рынка. Однако, начиная с 2015 года, рынок</w:t>
      </w:r>
      <w:r>
        <w:rPr>
          <w:sz w:val="28"/>
          <w:szCs w:val="28"/>
        </w:rPr>
        <w:t xml:space="preserve"> </w:t>
      </w:r>
      <w:r w:rsidRPr="005050C3">
        <w:rPr>
          <w:sz w:val="28"/>
          <w:szCs w:val="28"/>
        </w:rPr>
        <w:t>розничных продаж продуктов, как другие рынки, стали демонстрировать</w:t>
      </w:r>
      <w:r>
        <w:rPr>
          <w:sz w:val="28"/>
          <w:szCs w:val="28"/>
        </w:rPr>
        <w:t xml:space="preserve"> </w:t>
      </w:r>
      <w:r w:rsidRPr="005050C3">
        <w:rPr>
          <w:sz w:val="28"/>
          <w:szCs w:val="28"/>
        </w:rPr>
        <w:t>постепенный возврат на докризисный уровень. Деятельность предприятий,</w:t>
      </w:r>
      <w:r>
        <w:rPr>
          <w:sz w:val="28"/>
          <w:szCs w:val="28"/>
        </w:rPr>
        <w:t xml:space="preserve"> </w:t>
      </w:r>
      <w:r w:rsidRPr="005050C3">
        <w:rPr>
          <w:sz w:val="28"/>
          <w:szCs w:val="28"/>
        </w:rPr>
        <w:t>которые изжили себя по экономическим и моральным признакам, прекратилась.</w:t>
      </w:r>
    </w:p>
    <w:p w14:paraId="1F0D0AFE" w14:textId="77777777" w:rsidR="005050C3" w:rsidRDefault="005050C3" w:rsidP="00E66007">
      <w:pPr>
        <w:spacing w:line="276" w:lineRule="auto"/>
        <w:ind w:firstLine="708"/>
        <w:jc w:val="both"/>
        <w:rPr>
          <w:sz w:val="28"/>
          <w:szCs w:val="28"/>
        </w:rPr>
      </w:pPr>
      <w:r w:rsidRPr="005050C3">
        <w:rPr>
          <w:sz w:val="28"/>
          <w:szCs w:val="28"/>
        </w:rPr>
        <w:t>Более прозрачными стали многие схемы ведения бизнеса. Схемы товарообмена</w:t>
      </w:r>
      <w:r>
        <w:rPr>
          <w:sz w:val="28"/>
          <w:szCs w:val="28"/>
        </w:rPr>
        <w:t xml:space="preserve"> </w:t>
      </w:r>
      <w:r w:rsidRPr="005050C3">
        <w:rPr>
          <w:sz w:val="28"/>
          <w:szCs w:val="28"/>
        </w:rPr>
        <w:t>упростились, так же как и процедуры зачисления денежных средств на счета,</w:t>
      </w:r>
      <w:r>
        <w:rPr>
          <w:sz w:val="28"/>
          <w:szCs w:val="28"/>
        </w:rPr>
        <w:t xml:space="preserve"> </w:t>
      </w:r>
      <w:r w:rsidRPr="005050C3">
        <w:rPr>
          <w:sz w:val="28"/>
          <w:szCs w:val="28"/>
        </w:rPr>
        <w:t>как предприятий, так и граждан. Потребите</w:t>
      </w:r>
      <w:r>
        <w:rPr>
          <w:sz w:val="28"/>
          <w:szCs w:val="28"/>
        </w:rPr>
        <w:t xml:space="preserve">ли стали избирательными в своих </w:t>
      </w:r>
      <w:r w:rsidRPr="005050C3">
        <w:rPr>
          <w:sz w:val="28"/>
          <w:szCs w:val="28"/>
        </w:rPr>
        <w:t>расходах, мотивируя это ограничениями в денежных средствах.</w:t>
      </w:r>
    </w:p>
    <w:p w14:paraId="526B7DA7" w14:textId="77777777" w:rsidR="00E66007" w:rsidRPr="00CC41DE" w:rsidRDefault="00E66007" w:rsidP="00E66007">
      <w:pPr>
        <w:spacing w:line="276" w:lineRule="auto"/>
        <w:ind w:firstLine="708"/>
        <w:jc w:val="both"/>
        <w:rPr>
          <w:sz w:val="28"/>
          <w:szCs w:val="28"/>
        </w:rPr>
      </w:pPr>
    </w:p>
    <w:p w14:paraId="00C03F2C" w14:textId="77777777" w:rsidR="00B21A95" w:rsidRDefault="00B21A95" w:rsidP="00E66007">
      <w:pPr>
        <w:rPr>
          <w:b/>
          <w:sz w:val="28"/>
        </w:rPr>
      </w:pPr>
      <w:bookmarkStart w:id="24" w:name="_Toc486497363"/>
      <w:r w:rsidRPr="00E66007">
        <w:rPr>
          <w:b/>
          <w:sz w:val="28"/>
        </w:rPr>
        <w:t>3.5. Основные барьеры и риски входа на рынок</w:t>
      </w:r>
      <w:bookmarkEnd w:id="23"/>
      <w:bookmarkEnd w:id="24"/>
    </w:p>
    <w:p w14:paraId="6A4423BE" w14:textId="77777777" w:rsidR="00E66007" w:rsidRPr="00E66007" w:rsidRDefault="00E66007" w:rsidP="00E66007">
      <w:pPr>
        <w:rPr>
          <w:b/>
          <w:sz w:val="28"/>
        </w:rPr>
      </w:pPr>
    </w:p>
    <w:p w14:paraId="531C2908" w14:textId="77777777" w:rsidR="00B21A95" w:rsidRPr="00CC41DE" w:rsidRDefault="00B21A95" w:rsidP="00E66007">
      <w:pPr>
        <w:spacing w:line="276" w:lineRule="auto"/>
        <w:jc w:val="both"/>
        <w:rPr>
          <w:color w:val="000000"/>
          <w:sz w:val="28"/>
          <w:szCs w:val="28"/>
        </w:rPr>
      </w:pPr>
      <w:r w:rsidRPr="00CC41DE">
        <w:rPr>
          <w:color w:val="000000"/>
          <w:sz w:val="28"/>
          <w:szCs w:val="28"/>
        </w:rPr>
        <w:t>Ключевыми барьерами входа на рынок в рамках реализации проекта выдвигаются следующие:</w:t>
      </w:r>
    </w:p>
    <w:p w14:paraId="7A5F0A9E" w14:textId="77777777" w:rsidR="00B21A95" w:rsidRPr="00CC41DE" w:rsidRDefault="00B21A95" w:rsidP="00E66007">
      <w:pPr>
        <w:spacing w:line="276" w:lineRule="auto"/>
        <w:jc w:val="both"/>
        <w:rPr>
          <w:color w:val="000000"/>
          <w:sz w:val="28"/>
          <w:szCs w:val="28"/>
        </w:rPr>
      </w:pPr>
      <w:r w:rsidRPr="00CC41DE">
        <w:rPr>
          <w:color w:val="000000"/>
          <w:sz w:val="28"/>
          <w:szCs w:val="28"/>
        </w:rPr>
        <w:t>- Доступ к источникам финансирования.</w:t>
      </w:r>
    </w:p>
    <w:p w14:paraId="2B275320" w14:textId="77777777" w:rsidR="00B21A95" w:rsidRPr="00CC41DE" w:rsidRDefault="00B21A95" w:rsidP="00E66007">
      <w:pPr>
        <w:spacing w:line="276" w:lineRule="auto"/>
        <w:jc w:val="both"/>
        <w:rPr>
          <w:color w:val="000000"/>
          <w:sz w:val="28"/>
          <w:szCs w:val="28"/>
        </w:rPr>
      </w:pPr>
      <w:r w:rsidRPr="00CC41DE">
        <w:rPr>
          <w:color w:val="000000"/>
          <w:sz w:val="28"/>
          <w:szCs w:val="28"/>
        </w:rPr>
        <w:t>- Долгосрочные контракты и деловые связи.</w:t>
      </w:r>
    </w:p>
    <w:p w14:paraId="1EACB2B1" w14:textId="77777777" w:rsidR="00B21A95" w:rsidRPr="00CC41DE" w:rsidRDefault="00B21A95" w:rsidP="00E66007">
      <w:pPr>
        <w:spacing w:line="276" w:lineRule="auto"/>
        <w:jc w:val="both"/>
        <w:rPr>
          <w:color w:val="000000"/>
          <w:sz w:val="28"/>
          <w:szCs w:val="28"/>
        </w:rPr>
      </w:pPr>
      <w:r w:rsidRPr="00CC41DE">
        <w:rPr>
          <w:color w:val="000000"/>
          <w:sz w:val="28"/>
          <w:szCs w:val="28"/>
        </w:rPr>
        <w:t>- Активный маркетинг</w:t>
      </w:r>
    </w:p>
    <w:p w14:paraId="624FEF63" w14:textId="77777777" w:rsidR="004F15BF" w:rsidRDefault="00B21A95" w:rsidP="00E66007">
      <w:pPr>
        <w:spacing w:line="276" w:lineRule="auto"/>
        <w:jc w:val="both"/>
        <w:rPr>
          <w:color w:val="000000"/>
          <w:sz w:val="28"/>
          <w:szCs w:val="28"/>
        </w:rPr>
      </w:pPr>
      <w:r w:rsidRPr="00CC41DE">
        <w:rPr>
          <w:color w:val="000000"/>
          <w:sz w:val="28"/>
          <w:szCs w:val="28"/>
        </w:rPr>
        <w:t>- Административные</w:t>
      </w:r>
      <w:r>
        <w:rPr>
          <w:color w:val="000000"/>
          <w:sz w:val="28"/>
          <w:szCs w:val="28"/>
        </w:rPr>
        <w:t xml:space="preserve"> барьеры</w:t>
      </w:r>
    </w:p>
    <w:p w14:paraId="2F9FA6EC" w14:textId="77777777" w:rsidR="00CC41DE" w:rsidRDefault="00CC41DE" w:rsidP="00E66007">
      <w:pPr>
        <w:spacing w:line="276" w:lineRule="auto"/>
        <w:jc w:val="both"/>
        <w:rPr>
          <w:color w:val="000000"/>
          <w:sz w:val="28"/>
          <w:szCs w:val="28"/>
        </w:rPr>
        <w:sectPr w:rsidR="00CC41DE" w:rsidSect="00A2401D">
          <w:pgSz w:w="11906" w:h="16838"/>
          <w:pgMar w:top="1134" w:right="850" w:bottom="1134" w:left="1701" w:header="708" w:footer="708" w:gutter="0"/>
          <w:cols w:space="720"/>
        </w:sectPr>
      </w:pPr>
    </w:p>
    <w:p w14:paraId="1AD36C2D" w14:textId="77777777" w:rsidR="004F15BF" w:rsidRDefault="00B21A95" w:rsidP="00E66007">
      <w:pPr>
        <w:rPr>
          <w:b/>
          <w:sz w:val="28"/>
        </w:rPr>
      </w:pPr>
      <w:bookmarkStart w:id="25" w:name="_Toc486497364"/>
      <w:r w:rsidRPr="00E66007">
        <w:rPr>
          <w:b/>
          <w:sz w:val="28"/>
        </w:rPr>
        <w:lastRenderedPageBreak/>
        <w:t>3.6</w:t>
      </w:r>
      <w:r w:rsidR="00E8534C" w:rsidRPr="00E66007">
        <w:rPr>
          <w:b/>
          <w:sz w:val="28"/>
        </w:rPr>
        <w:t>.Объемы продаж и условия оплаты продуктов</w:t>
      </w:r>
      <w:bookmarkStart w:id="26" w:name="_Toc486497365"/>
      <w:bookmarkEnd w:id="25"/>
    </w:p>
    <w:p w14:paraId="3BE9B5EB" w14:textId="77777777" w:rsidR="00E66007" w:rsidRPr="00E66007" w:rsidRDefault="00E66007" w:rsidP="00E66007">
      <w:pPr>
        <w:rPr>
          <w:b/>
          <w:sz w:val="28"/>
        </w:rPr>
      </w:pPr>
    </w:p>
    <w:p w14:paraId="0FF4BB5C" w14:textId="77777777" w:rsidR="004F15BF" w:rsidRDefault="004F15BF" w:rsidP="00E66007">
      <w:pPr>
        <w:rPr>
          <w:b/>
          <w:sz w:val="28"/>
        </w:rPr>
      </w:pPr>
      <w:r w:rsidRPr="00E66007">
        <w:rPr>
          <w:b/>
          <w:sz w:val="28"/>
        </w:rPr>
        <w:t xml:space="preserve">За </w:t>
      </w:r>
      <w:r w:rsidR="00FA66B1" w:rsidRPr="00E66007">
        <w:rPr>
          <w:b/>
          <w:sz w:val="28"/>
        </w:rPr>
        <w:t xml:space="preserve">первые </w:t>
      </w:r>
      <w:r w:rsidRPr="00E66007">
        <w:rPr>
          <w:b/>
          <w:sz w:val="28"/>
        </w:rPr>
        <w:t xml:space="preserve">12 месяцев </w:t>
      </w:r>
    </w:p>
    <w:p w14:paraId="3AC47ABC" w14:textId="77777777" w:rsidR="00E66007" w:rsidRPr="00E66007" w:rsidRDefault="00E66007" w:rsidP="00E66007">
      <w:pPr>
        <w:rPr>
          <w:b/>
          <w:sz w:val="28"/>
        </w:rPr>
      </w:pPr>
    </w:p>
    <w:tbl>
      <w:tblPr>
        <w:tblW w:w="14688" w:type="dxa"/>
        <w:tblInd w:w="93" w:type="dxa"/>
        <w:tblLook w:val="04A0" w:firstRow="1" w:lastRow="0" w:firstColumn="1" w:lastColumn="0" w:noHBand="0" w:noVBand="1"/>
      </w:tblPr>
      <w:tblGrid>
        <w:gridCol w:w="1480"/>
        <w:gridCol w:w="1151"/>
        <w:gridCol w:w="1151"/>
        <w:gridCol w:w="1151"/>
        <w:gridCol w:w="1151"/>
        <w:gridCol w:w="1151"/>
        <w:gridCol w:w="1151"/>
        <w:gridCol w:w="1151"/>
        <w:gridCol w:w="1151"/>
        <w:gridCol w:w="1151"/>
        <w:gridCol w:w="1151"/>
        <w:gridCol w:w="1151"/>
        <w:gridCol w:w="1151"/>
        <w:gridCol w:w="1151"/>
      </w:tblGrid>
      <w:tr w:rsidR="00A27ABB" w:rsidRPr="00A27ABB" w14:paraId="4140EB9D" w14:textId="77777777" w:rsidTr="00A27ABB">
        <w:trPr>
          <w:trHeight w:val="114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EA54E9F" w14:textId="77777777" w:rsidR="00A27ABB" w:rsidRPr="00A27ABB" w:rsidRDefault="00A27ABB" w:rsidP="00A27ABB">
            <w:pPr>
              <w:rPr>
                <w:color w:val="000000"/>
                <w:sz w:val="22"/>
                <w:szCs w:val="22"/>
              </w:rPr>
            </w:pPr>
            <w:r w:rsidRPr="00A27ABB">
              <w:rPr>
                <w:color w:val="000000"/>
                <w:sz w:val="22"/>
                <w:szCs w:val="22"/>
              </w:rPr>
              <w:t>% роста выручки за счет увеличения производства</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46C5F8D0"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33E70F3E"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42408288"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3FDC8069"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0937104B"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2078C00D"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536C6C0B"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0179BA1E"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35E5B564"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486C826A"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05D3ED96"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2E4E3523" w14:textId="77777777" w:rsidR="00A27ABB" w:rsidRPr="00A27ABB" w:rsidRDefault="00A27ABB" w:rsidP="00A27ABB">
            <w:pPr>
              <w:rPr>
                <w:b/>
                <w:bCs/>
                <w:sz w:val="22"/>
                <w:szCs w:val="22"/>
              </w:rPr>
            </w:pPr>
            <w:r w:rsidRPr="00A27ABB">
              <w:rPr>
                <w:b/>
                <w:bCs/>
                <w:sz w:val="22"/>
                <w:szCs w:val="22"/>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0959488C" w14:textId="77777777" w:rsidR="00A27ABB" w:rsidRPr="00A27ABB" w:rsidRDefault="00A27ABB" w:rsidP="00A27ABB">
            <w:pPr>
              <w:rPr>
                <w:b/>
                <w:bCs/>
                <w:sz w:val="22"/>
                <w:szCs w:val="22"/>
              </w:rPr>
            </w:pPr>
            <w:r w:rsidRPr="00A27ABB">
              <w:rPr>
                <w:b/>
                <w:bCs/>
                <w:sz w:val="22"/>
                <w:szCs w:val="22"/>
              </w:rPr>
              <w:t> </w:t>
            </w:r>
          </w:p>
        </w:tc>
      </w:tr>
      <w:tr w:rsidR="00A27ABB" w:rsidRPr="00A27ABB" w14:paraId="18869831" w14:textId="77777777" w:rsidTr="00A27ABB">
        <w:trPr>
          <w:trHeight w:val="28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729BCE2F" w14:textId="77777777" w:rsidR="00A27ABB" w:rsidRPr="00A27ABB" w:rsidRDefault="00A27ABB" w:rsidP="00A27ABB">
            <w:pPr>
              <w:jc w:val="center"/>
              <w:rPr>
                <w:sz w:val="22"/>
                <w:szCs w:val="22"/>
              </w:rPr>
            </w:pPr>
            <w:r w:rsidRPr="00A27ABB">
              <w:rPr>
                <w:sz w:val="22"/>
                <w:szCs w:val="22"/>
              </w:rPr>
              <w:t>месяцы</w:t>
            </w:r>
          </w:p>
        </w:tc>
        <w:tc>
          <w:tcPr>
            <w:tcW w:w="1025" w:type="dxa"/>
            <w:tcBorders>
              <w:top w:val="nil"/>
              <w:left w:val="nil"/>
              <w:bottom w:val="single" w:sz="4" w:space="0" w:color="auto"/>
              <w:right w:val="single" w:sz="4" w:space="0" w:color="auto"/>
            </w:tcBorders>
            <w:shd w:val="clear" w:color="auto" w:fill="auto"/>
            <w:noWrap/>
            <w:vAlign w:val="bottom"/>
            <w:hideMark/>
          </w:tcPr>
          <w:p w14:paraId="5E41CD58" w14:textId="77777777" w:rsidR="00A27ABB" w:rsidRPr="00A27ABB" w:rsidRDefault="00A27ABB" w:rsidP="00A27ABB">
            <w:pPr>
              <w:jc w:val="center"/>
              <w:rPr>
                <w:b/>
                <w:bCs/>
                <w:sz w:val="22"/>
                <w:szCs w:val="22"/>
              </w:rPr>
            </w:pPr>
            <w:r w:rsidRPr="00A27ABB">
              <w:rPr>
                <w:b/>
                <w:bCs/>
                <w:sz w:val="22"/>
                <w:szCs w:val="22"/>
              </w:rPr>
              <w:t>окт.18</w:t>
            </w:r>
          </w:p>
        </w:tc>
        <w:tc>
          <w:tcPr>
            <w:tcW w:w="1025" w:type="dxa"/>
            <w:tcBorders>
              <w:top w:val="nil"/>
              <w:left w:val="nil"/>
              <w:bottom w:val="single" w:sz="4" w:space="0" w:color="auto"/>
              <w:right w:val="single" w:sz="4" w:space="0" w:color="auto"/>
            </w:tcBorders>
            <w:shd w:val="clear" w:color="auto" w:fill="auto"/>
            <w:noWrap/>
            <w:vAlign w:val="bottom"/>
            <w:hideMark/>
          </w:tcPr>
          <w:p w14:paraId="1D6F94F1" w14:textId="77777777" w:rsidR="00A27ABB" w:rsidRPr="00A27ABB" w:rsidRDefault="00A27ABB" w:rsidP="00A27ABB">
            <w:pPr>
              <w:jc w:val="center"/>
              <w:rPr>
                <w:b/>
                <w:bCs/>
                <w:sz w:val="22"/>
                <w:szCs w:val="22"/>
              </w:rPr>
            </w:pPr>
            <w:r w:rsidRPr="00A27ABB">
              <w:rPr>
                <w:b/>
                <w:bCs/>
                <w:sz w:val="22"/>
                <w:szCs w:val="22"/>
              </w:rPr>
              <w:t>ноя.18</w:t>
            </w:r>
          </w:p>
        </w:tc>
        <w:tc>
          <w:tcPr>
            <w:tcW w:w="1025" w:type="dxa"/>
            <w:tcBorders>
              <w:top w:val="nil"/>
              <w:left w:val="nil"/>
              <w:bottom w:val="single" w:sz="4" w:space="0" w:color="auto"/>
              <w:right w:val="single" w:sz="4" w:space="0" w:color="auto"/>
            </w:tcBorders>
            <w:shd w:val="clear" w:color="auto" w:fill="auto"/>
            <w:noWrap/>
            <w:vAlign w:val="bottom"/>
            <w:hideMark/>
          </w:tcPr>
          <w:p w14:paraId="5CB1B193" w14:textId="77777777" w:rsidR="00A27ABB" w:rsidRPr="00A27ABB" w:rsidRDefault="00A27ABB" w:rsidP="00A27ABB">
            <w:pPr>
              <w:jc w:val="center"/>
              <w:rPr>
                <w:b/>
                <w:bCs/>
                <w:sz w:val="22"/>
                <w:szCs w:val="22"/>
              </w:rPr>
            </w:pPr>
            <w:r w:rsidRPr="00A27ABB">
              <w:rPr>
                <w:b/>
                <w:bCs/>
                <w:sz w:val="22"/>
                <w:szCs w:val="22"/>
              </w:rPr>
              <w:t>дек.18</w:t>
            </w:r>
          </w:p>
        </w:tc>
        <w:tc>
          <w:tcPr>
            <w:tcW w:w="1025" w:type="dxa"/>
            <w:tcBorders>
              <w:top w:val="nil"/>
              <w:left w:val="nil"/>
              <w:bottom w:val="single" w:sz="4" w:space="0" w:color="auto"/>
              <w:right w:val="single" w:sz="4" w:space="0" w:color="auto"/>
            </w:tcBorders>
            <w:shd w:val="clear" w:color="auto" w:fill="auto"/>
            <w:noWrap/>
            <w:vAlign w:val="bottom"/>
            <w:hideMark/>
          </w:tcPr>
          <w:p w14:paraId="27F62DF2" w14:textId="77777777" w:rsidR="00A27ABB" w:rsidRPr="00A27ABB" w:rsidRDefault="00A27ABB" w:rsidP="00A27ABB">
            <w:pPr>
              <w:jc w:val="center"/>
              <w:rPr>
                <w:b/>
                <w:bCs/>
                <w:sz w:val="22"/>
                <w:szCs w:val="22"/>
              </w:rPr>
            </w:pPr>
            <w:r w:rsidRPr="00A27ABB">
              <w:rPr>
                <w:b/>
                <w:bCs/>
                <w:sz w:val="22"/>
                <w:szCs w:val="22"/>
              </w:rPr>
              <w:t>янв.19</w:t>
            </w:r>
          </w:p>
        </w:tc>
        <w:tc>
          <w:tcPr>
            <w:tcW w:w="1025" w:type="dxa"/>
            <w:tcBorders>
              <w:top w:val="nil"/>
              <w:left w:val="nil"/>
              <w:bottom w:val="single" w:sz="4" w:space="0" w:color="auto"/>
              <w:right w:val="single" w:sz="4" w:space="0" w:color="auto"/>
            </w:tcBorders>
            <w:shd w:val="clear" w:color="auto" w:fill="auto"/>
            <w:noWrap/>
            <w:vAlign w:val="bottom"/>
            <w:hideMark/>
          </w:tcPr>
          <w:p w14:paraId="2A4D52B7" w14:textId="77777777" w:rsidR="00A27ABB" w:rsidRPr="00A27ABB" w:rsidRDefault="00A27ABB" w:rsidP="00A27ABB">
            <w:pPr>
              <w:jc w:val="center"/>
              <w:rPr>
                <w:b/>
                <w:bCs/>
                <w:sz w:val="22"/>
                <w:szCs w:val="22"/>
              </w:rPr>
            </w:pPr>
            <w:r w:rsidRPr="00A27ABB">
              <w:rPr>
                <w:b/>
                <w:bCs/>
                <w:sz w:val="22"/>
                <w:szCs w:val="22"/>
              </w:rPr>
              <w:t>фев.19</w:t>
            </w:r>
          </w:p>
        </w:tc>
        <w:tc>
          <w:tcPr>
            <w:tcW w:w="1025" w:type="dxa"/>
            <w:tcBorders>
              <w:top w:val="nil"/>
              <w:left w:val="nil"/>
              <w:bottom w:val="single" w:sz="4" w:space="0" w:color="auto"/>
              <w:right w:val="single" w:sz="4" w:space="0" w:color="auto"/>
            </w:tcBorders>
            <w:shd w:val="clear" w:color="auto" w:fill="auto"/>
            <w:noWrap/>
            <w:vAlign w:val="bottom"/>
            <w:hideMark/>
          </w:tcPr>
          <w:p w14:paraId="736AF9FD" w14:textId="77777777" w:rsidR="00A27ABB" w:rsidRPr="00A27ABB" w:rsidRDefault="00A27ABB" w:rsidP="00A27ABB">
            <w:pPr>
              <w:jc w:val="center"/>
              <w:rPr>
                <w:b/>
                <w:bCs/>
                <w:sz w:val="22"/>
                <w:szCs w:val="22"/>
              </w:rPr>
            </w:pPr>
            <w:r w:rsidRPr="00A27ABB">
              <w:rPr>
                <w:b/>
                <w:bCs/>
                <w:sz w:val="22"/>
                <w:szCs w:val="22"/>
              </w:rPr>
              <w:t>мар.19</w:t>
            </w:r>
          </w:p>
        </w:tc>
        <w:tc>
          <w:tcPr>
            <w:tcW w:w="1025" w:type="dxa"/>
            <w:tcBorders>
              <w:top w:val="nil"/>
              <w:left w:val="nil"/>
              <w:bottom w:val="single" w:sz="4" w:space="0" w:color="auto"/>
              <w:right w:val="single" w:sz="4" w:space="0" w:color="auto"/>
            </w:tcBorders>
            <w:shd w:val="clear" w:color="auto" w:fill="auto"/>
            <w:noWrap/>
            <w:vAlign w:val="bottom"/>
            <w:hideMark/>
          </w:tcPr>
          <w:p w14:paraId="6A0551FF" w14:textId="77777777" w:rsidR="00A27ABB" w:rsidRPr="00A27ABB" w:rsidRDefault="00A27ABB" w:rsidP="00A27ABB">
            <w:pPr>
              <w:jc w:val="center"/>
              <w:rPr>
                <w:b/>
                <w:bCs/>
                <w:sz w:val="22"/>
                <w:szCs w:val="22"/>
              </w:rPr>
            </w:pPr>
            <w:r w:rsidRPr="00A27ABB">
              <w:rPr>
                <w:b/>
                <w:bCs/>
                <w:sz w:val="22"/>
                <w:szCs w:val="22"/>
              </w:rPr>
              <w:t>апр.19</w:t>
            </w:r>
          </w:p>
        </w:tc>
        <w:tc>
          <w:tcPr>
            <w:tcW w:w="1025" w:type="dxa"/>
            <w:tcBorders>
              <w:top w:val="nil"/>
              <w:left w:val="nil"/>
              <w:bottom w:val="single" w:sz="4" w:space="0" w:color="auto"/>
              <w:right w:val="single" w:sz="4" w:space="0" w:color="auto"/>
            </w:tcBorders>
            <w:shd w:val="clear" w:color="auto" w:fill="auto"/>
            <w:noWrap/>
            <w:vAlign w:val="bottom"/>
            <w:hideMark/>
          </w:tcPr>
          <w:p w14:paraId="6927A3D6" w14:textId="77777777" w:rsidR="00A27ABB" w:rsidRPr="00A27ABB" w:rsidRDefault="00A27ABB" w:rsidP="00A27ABB">
            <w:pPr>
              <w:jc w:val="center"/>
              <w:rPr>
                <w:b/>
                <w:bCs/>
                <w:sz w:val="22"/>
                <w:szCs w:val="22"/>
              </w:rPr>
            </w:pPr>
            <w:r w:rsidRPr="00A27ABB">
              <w:rPr>
                <w:b/>
                <w:bCs/>
                <w:sz w:val="22"/>
                <w:szCs w:val="22"/>
              </w:rPr>
              <w:t>май.19</w:t>
            </w:r>
          </w:p>
        </w:tc>
        <w:tc>
          <w:tcPr>
            <w:tcW w:w="1025" w:type="dxa"/>
            <w:tcBorders>
              <w:top w:val="nil"/>
              <w:left w:val="nil"/>
              <w:bottom w:val="single" w:sz="4" w:space="0" w:color="auto"/>
              <w:right w:val="single" w:sz="4" w:space="0" w:color="auto"/>
            </w:tcBorders>
            <w:shd w:val="clear" w:color="auto" w:fill="auto"/>
            <w:noWrap/>
            <w:vAlign w:val="bottom"/>
            <w:hideMark/>
          </w:tcPr>
          <w:p w14:paraId="30C540C7" w14:textId="77777777" w:rsidR="00A27ABB" w:rsidRPr="00A27ABB" w:rsidRDefault="00A27ABB" w:rsidP="00A27ABB">
            <w:pPr>
              <w:jc w:val="center"/>
              <w:rPr>
                <w:b/>
                <w:bCs/>
                <w:sz w:val="22"/>
                <w:szCs w:val="22"/>
              </w:rPr>
            </w:pPr>
            <w:r w:rsidRPr="00A27ABB">
              <w:rPr>
                <w:b/>
                <w:bCs/>
                <w:sz w:val="22"/>
                <w:szCs w:val="22"/>
              </w:rPr>
              <w:t>июн.19</w:t>
            </w:r>
          </w:p>
        </w:tc>
        <w:tc>
          <w:tcPr>
            <w:tcW w:w="1025" w:type="dxa"/>
            <w:tcBorders>
              <w:top w:val="nil"/>
              <w:left w:val="nil"/>
              <w:bottom w:val="single" w:sz="4" w:space="0" w:color="auto"/>
              <w:right w:val="single" w:sz="4" w:space="0" w:color="auto"/>
            </w:tcBorders>
            <w:shd w:val="clear" w:color="auto" w:fill="auto"/>
            <w:noWrap/>
            <w:vAlign w:val="bottom"/>
            <w:hideMark/>
          </w:tcPr>
          <w:p w14:paraId="1A52EBAF" w14:textId="77777777" w:rsidR="00A27ABB" w:rsidRPr="00A27ABB" w:rsidRDefault="00A27ABB" w:rsidP="00A27ABB">
            <w:pPr>
              <w:jc w:val="center"/>
              <w:rPr>
                <w:b/>
                <w:bCs/>
                <w:sz w:val="22"/>
                <w:szCs w:val="22"/>
              </w:rPr>
            </w:pPr>
            <w:r w:rsidRPr="00A27ABB">
              <w:rPr>
                <w:b/>
                <w:bCs/>
                <w:sz w:val="22"/>
                <w:szCs w:val="22"/>
              </w:rPr>
              <w:t>июл.19</w:t>
            </w:r>
          </w:p>
        </w:tc>
        <w:tc>
          <w:tcPr>
            <w:tcW w:w="1025" w:type="dxa"/>
            <w:tcBorders>
              <w:top w:val="nil"/>
              <w:left w:val="nil"/>
              <w:bottom w:val="single" w:sz="4" w:space="0" w:color="auto"/>
              <w:right w:val="single" w:sz="4" w:space="0" w:color="auto"/>
            </w:tcBorders>
            <w:shd w:val="clear" w:color="auto" w:fill="auto"/>
            <w:noWrap/>
            <w:vAlign w:val="bottom"/>
            <w:hideMark/>
          </w:tcPr>
          <w:p w14:paraId="7A2866CC" w14:textId="77777777" w:rsidR="00A27ABB" w:rsidRPr="00A27ABB" w:rsidRDefault="00A27ABB" w:rsidP="00A27ABB">
            <w:pPr>
              <w:jc w:val="center"/>
              <w:rPr>
                <w:b/>
                <w:bCs/>
                <w:sz w:val="22"/>
                <w:szCs w:val="22"/>
              </w:rPr>
            </w:pPr>
            <w:r w:rsidRPr="00A27ABB">
              <w:rPr>
                <w:b/>
                <w:bCs/>
                <w:sz w:val="22"/>
                <w:szCs w:val="22"/>
              </w:rPr>
              <w:t>авг.19</w:t>
            </w:r>
          </w:p>
        </w:tc>
        <w:tc>
          <w:tcPr>
            <w:tcW w:w="1025" w:type="dxa"/>
            <w:tcBorders>
              <w:top w:val="nil"/>
              <w:left w:val="nil"/>
              <w:bottom w:val="single" w:sz="4" w:space="0" w:color="auto"/>
              <w:right w:val="single" w:sz="4" w:space="0" w:color="auto"/>
            </w:tcBorders>
            <w:shd w:val="clear" w:color="auto" w:fill="auto"/>
            <w:noWrap/>
            <w:vAlign w:val="bottom"/>
            <w:hideMark/>
          </w:tcPr>
          <w:p w14:paraId="7AFC9239" w14:textId="77777777" w:rsidR="00A27ABB" w:rsidRPr="00A27ABB" w:rsidRDefault="00A27ABB" w:rsidP="00A27ABB">
            <w:pPr>
              <w:jc w:val="center"/>
              <w:rPr>
                <w:b/>
                <w:bCs/>
                <w:sz w:val="22"/>
                <w:szCs w:val="22"/>
              </w:rPr>
            </w:pPr>
            <w:r w:rsidRPr="00A27ABB">
              <w:rPr>
                <w:b/>
                <w:bCs/>
                <w:sz w:val="22"/>
                <w:szCs w:val="22"/>
              </w:rPr>
              <w:t>сен.19</w:t>
            </w:r>
          </w:p>
        </w:tc>
        <w:tc>
          <w:tcPr>
            <w:tcW w:w="1025" w:type="dxa"/>
            <w:tcBorders>
              <w:top w:val="nil"/>
              <w:left w:val="nil"/>
              <w:bottom w:val="single" w:sz="4" w:space="0" w:color="auto"/>
              <w:right w:val="single" w:sz="4" w:space="0" w:color="auto"/>
            </w:tcBorders>
            <w:shd w:val="clear" w:color="auto" w:fill="auto"/>
            <w:noWrap/>
            <w:vAlign w:val="bottom"/>
            <w:hideMark/>
          </w:tcPr>
          <w:p w14:paraId="4682871F" w14:textId="77777777" w:rsidR="00A27ABB" w:rsidRPr="00A27ABB" w:rsidRDefault="00A27ABB" w:rsidP="00A27ABB">
            <w:pPr>
              <w:jc w:val="center"/>
              <w:rPr>
                <w:b/>
                <w:bCs/>
                <w:sz w:val="22"/>
                <w:szCs w:val="22"/>
              </w:rPr>
            </w:pPr>
            <w:r w:rsidRPr="00A27ABB">
              <w:rPr>
                <w:b/>
                <w:bCs/>
                <w:sz w:val="22"/>
                <w:szCs w:val="22"/>
              </w:rPr>
              <w:t>окт.19</w:t>
            </w:r>
          </w:p>
        </w:tc>
      </w:tr>
      <w:tr w:rsidR="00A27ABB" w:rsidRPr="00A27ABB" w14:paraId="1D84E9F5" w14:textId="77777777" w:rsidTr="003D19B2">
        <w:trPr>
          <w:trHeight w:val="285"/>
        </w:trPr>
        <w:tc>
          <w:tcPr>
            <w:tcW w:w="1363" w:type="dxa"/>
            <w:tcBorders>
              <w:top w:val="nil"/>
              <w:left w:val="single" w:sz="4" w:space="0" w:color="auto"/>
              <w:bottom w:val="single" w:sz="4" w:space="0" w:color="auto"/>
              <w:right w:val="single" w:sz="4" w:space="0" w:color="auto"/>
            </w:tcBorders>
            <w:shd w:val="clear" w:color="auto" w:fill="E5B8B7" w:themeFill="accent2" w:themeFillTint="66"/>
            <w:hideMark/>
          </w:tcPr>
          <w:p w14:paraId="7E8940CD" w14:textId="77777777" w:rsidR="00A27ABB" w:rsidRPr="00A27ABB" w:rsidRDefault="00A27ABB" w:rsidP="00A27ABB">
            <w:pPr>
              <w:rPr>
                <w:sz w:val="22"/>
                <w:szCs w:val="22"/>
                <w:u w:val="single"/>
              </w:rPr>
            </w:pPr>
            <w:r w:rsidRPr="00A27ABB">
              <w:rPr>
                <w:sz w:val="22"/>
                <w:szCs w:val="22"/>
                <w:u w:val="single"/>
              </w:rPr>
              <w:t>Химчистка</w:t>
            </w:r>
          </w:p>
        </w:tc>
        <w:tc>
          <w:tcPr>
            <w:tcW w:w="1025" w:type="dxa"/>
            <w:tcBorders>
              <w:top w:val="nil"/>
              <w:left w:val="nil"/>
              <w:bottom w:val="single" w:sz="4" w:space="0" w:color="auto"/>
              <w:right w:val="single" w:sz="4" w:space="0" w:color="auto"/>
            </w:tcBorders>
            <w:shd w:val="clear" w:color="auto" w:fill="auto"/>
            <w:noWrap/>
            <w:vAlign w:val="bottom"/>
            <w:hideMark/>
          </w:tcPr>
          <w:p w14:paraId="7287F0BB"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642B244D"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661C8D3D"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7063533F"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2D7D7BEB"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4207ACBB"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3B7A4AEA"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5D98C9B3"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497EB7EF"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1D6338D9"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02889B54"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4DBB855C"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auto"/>
            <w:noWrap/>
            <w:vAlign w:val="bottom"/>
            <w:hideMark/>
          </w:tcPr>
          <w:p w14:paraId="2DF7FBD5" w14:textId="77777777" w:rsidR="00A27ABB" w:rsidRPr="00A27ABB" w:rsidRDefault="00A27ABB" w:rsidP="00A27ABB">
            <w:pPr>
              <w:jc w:val="center"/>
              <w:rPr>
                <w:sz w:val="22"/>
                <w:szCs w:val="22"/>
              </w:rPr>
            </w:pPr>
            <w:r w:rsidRPr="00A27ABB">
              <w:rPr>
                <w:sz w:val="22"/>
                <w:szCs w:val="22"/>
              </w:rPr>
              <w:t>950000</w:t>
            </w:r>
          </w:p>
        </w:tc>
      </w:tr>
      <w:tr w:rsidR="00A27ABB" w:rsidRPr="00A27ABB" w14:paraId="3A4ADB30" w14:textId="77777777" w:rsidTr="00A27ABB">
        <w:trPr>
          <w:trHeight w:val="285"/>
        </w:trPr>
        <w:tc>
          <w:tcPr>
            <w:tcW w:w="1363" w:type="dxa"/>
            <w:tcBorders>
              <w:top w:val="nil"/>
              <w:left w:val="single" w:sz="4" w:space="0" w:color="auto"/>
              <w:bottom w:val="single" w:sz="4" w:space="0" w:color="auto"/>
              <w:right w:val="single" w:sz="4" w:space="0" w:color="auto"/>
            </w:tcBorders>
            <w:shd w:val="clear" w:color="auto" w:fill="auto"/>
            <w:hideMark/>
          </w:tcPr>
          <w:p w14:paraId="0F100BBD" w14:textId="77777777" w:rsidR="00A27ABB" w:rsidRPr="00A27ABB" w:rsidRDefault="00A27ABB" w:rsidP="00A27ABB">
            <w:pPr>
              <w:rPr>
                <w:sz w:val="22"/>
                <w:szCs w:val="22"/>
              </w:rPr>
            </w:pPr>
            <w:r w:rsidRPr="00A27ABB">
              <w:rPr>
                <w:sz w:val="22"/>
                <w:szCs w:val="22"/>
              </w:rPr>
              <w:t>выполнение плана</w:t>
            </w:r>
          </w:p>
        </w:tc>
        <w:tc>
          <w:tcPr>
            <w:tcW w:w="1025" w:type="dxa"/>
            <w:tcBorders>
              <w:top w:val="nil"/>
              <w:left w:val="nil"/>
              <w:bottom w:val="single" w:sz="4" w:space="0" w:color="auto"/>
              <w:right w:val="single" w:sz="4" w:space="0" w:color="auto"/>
            </w:tcBorders>
            <w:shd w:val="clear" w:color="auto" w:fill="auto"/>
            <w:noWrap/>
            <w:vAlign w:val="bottom"/>
            <w:hideMark/>
          </w:tcPr>
          <w:p w14:paraId="759EF9D2" w14:textId="77777777" w:rsidR="00A27ABB" w:rsidRPr="00A27ABB" w:rsidRDefault="00A27ABB" w:rsidP="00A27ABB">
            <w:pPr>
              <w:jc w:val="center"/>
              <w:rPr>
                <w:sz w:val="22"/>
                <w:szCs w:val="22"/>
              </w:rPr>
            </w:pPr>
            <w:r w:rsidRPr="00A27ABB">
              <w:rPr>
                <w:sz w:val="22"/>
                <w:szCs w:val="22"/>
              </w:rPr>
              <w:t>80%</w:t>
            </w:r>
          </w:p>
        </w:tc>
        <w:tc>
          <w:tcPr>
            <w:tcW w:w="1025" w:type="dxa"/>
            <w:tcBorders>
              <w:top w:val="nil"/>
              <w:left w:val="nil"/>
              <w:bottom w:val="single" w:sz="4" w:space="0" w:color="auto"/>
              <w:right w:val="single" w:sz="4" w:space="0" w:color="auto"/>
            </w:tcBorders>
            <w:shd w:val="clear" w:color="auto" w:fill="auto"/>
            <w:noWrap/>
            <w:vAlign w:val="bottom"/>
            <w:hideMark/>
          </w:tcPr>
          <w:p w14:paraId="6EE2D4EA" w14:textId="77777777" w:rsidR="00A27ABB" w:rsidRPr="00A27ABB" w:rsidRDefault="00A27ABB" w:rsidP="00A27ABB">
            <w:pPr>
              <w:jc w:val="center"/>
              <w:rPr>
                <w:sz w:val="22"/>
                <w:szCs w:val="22"/>
              </w:rPr>
            </w:pPr>
            <w:r w:rsidRPr="00A27ABB">
              <w:rPr>
                <w:sz w:val="22"/>
                <w:szCs w:val="22"/>
              </w:rPr>
              <w:t>80%</w:t>
            </w:r>
          </w:p>
        </w:tc>
        <w:tc>
          <w:tcPr>
            <w:tcW w:w="1025" w:type="dxa"/>
            <w:tcBorders>
              <w:top w:val="nil"/>
              <w:left w:val="nil"/>
              <w:bottom w:val="single" w:sz="4" w:space="0" w:color="auto"/>
              <w:right w:val="single" w:sz="4" w:space="0" w:color="auto"/>
            </w:tcBorders>
            <w:shd w:val="clear" w:color="auto" w:fill="auto"/>
            <w:noWrap/>
            <w:vAlign w:val="bottom"/>
            <w:hideMark/>
          </w:tcPr>
          <w:p w14:paraId="0F0EF6F1" w14:textId="77777777" w:rsidR="00A27ABB" w:rsidRPr="00A27ABB" w:rsidRDefault="00A27ABB" w:rsidP="00A27ABB">
            <w:pPr>
              <w:jc w:val="center"/>
              <w:rPr>
                <w:sz w:val="22"/>
                <w:szCs w:val="22"/>
              </w:rPr>
            </w:pPr>
            <w:r w:rsidRPr="00A27ABB">
              <w:rPr>
                <w:sz w:val="22"/>
                <w:szCs w:val="22"/>
              </w:rPr>
              <w:t>80%</w:t>
            </w:r>
          </w:p>
        </w:tc>
        <w:tc>
          <w:tcPr>
            <w:tcW w:w="1025" w:type="dxa"/>
            <w:tcBorders>
              <w:top w:val="nil"/>
              <w:left w:val="nil"/>
              <w:bottom w:val="single" w:sz="4" w:space="0" w:color="auto"/>
              <w:right w:val="single" w:sz="4" w:space="0" w:color="auto"/>
            </w:tcBorders>
            <w:shd w:val="clear" w:color="auto" w:fill="auto"/>
            <w:noWrap/>
            <w:vAlign w:val="bottom"/>
            <w:hideMark/>
          </w:tcPr>
          <w:p w14:paraId="4C243E9C" w14:textId="77777777" w:rsidR="00A27ABB" w:rsidRPr="00A27ABB" w:rsidRDefault="00A27ABB" w:rsidP="00A27ABB">
            <w:pPr>
              <w:jc w:val="center"/>
              <w:rPr>
                <w:sz w:val="22"/>
                <w:szCs w:val="22"/>
              </w:rPr>
            </w:pPr>
            <w:r w:rsidRPr="00A27ABB">
              <w:rPr>
                <w:sz w:val="22"/>
                <w:szCs w:val="22"/>
              </w:rPr>
              <w:t>90%</w:t>
            </w:r>
          </w:p>
        </w:tc>
        <w:tc>
          <w:tcPr>
            <w:tcW w:w="1025" w:type="dxa"/>
            <w:tcBorders>
              <w:top w:val="nil"/>
              <w:left w:val="nil"/>
              <w:bottom w:val="single" w:sz="4" w:space="0" w:color="auto"/>
              <w:right w:val="single" w:sz="4" w:space="0" w:color="auto"/>
            </w:tcBorders>
            <w:shd w:val="clear" w:color="auto" w:fill="auto"/>
            <w:noWrap/>
            <w:vAlign w:val="bottom"/>
            <w:hideMark/>
          </w:tcPr>
          <w:p w14:paraId="2582D651" w14:textId="77777777" w:rsidR="00A27ABB" w:rsidRPr="00A27ABB" w:rsidRDefault="00A27ABB" w:rsidP="00A27ABB">
            <w:pPr>
              <w:jc w:val="center"/>
              <w:rPr>
                <w:sz w:val="22"/>
                <w:szCs w:val="22"/>
              </w:rPr>
            </w:pPr>
            <w:r w:rsidRPr="00A27ABB">
              <w:rPr>
                <w:sz w:val="22"/>
                <w:szCs w:val="22"/>
              </w:rPr>
              <w:t>90%</w:t>
            </w:r>
          </w:p>
        </w:tc>
        <w:tc>
          <w:tcPr>
            <w:tcW w:w="1025" w:type="dxa"/>
            <w:tcBorders>
              <w:top w:val="nil"/>
              <w:left w:val="nil"/>
              <w:bottom w:val="single" w:sz="4" w:space="0" w:color="auto"/>
              <w:right w:val="single" w:sz="4" w:space="0" w:color="auto"/>
            </w:tcBorders>
            <w:shd w:val="clear" w:color="auto" w:fill="auto"/>
            <w:noWrap/>
            <w:vAlign w:val="bottom"/>
            <w:hideMark/>
          </w:tcPr>
          <w:p w14:paraId="2764ADA1" w14:textId="77777777" w:rsidR="00A27ABB" w:rsidRPr="00A27ABB" w:rsidRDefault="00A27ABB" w:rsidP="00A27ABB">
            <w:pPr>
              <w:jc w:val="center"/>
              <w:rPr>
                <w:sz w:val="22"/>
                <w:szCs w:val="22"/>
              </w:rPr>
            </w:pPr>
            <w:r w:rsidRPr="00A27ABB">
              <w:rPr>
                <w:sz w:val="22"/>
                <w:szCs w:val="22"/>
              </w:rPr>
              <w:t>90%</w:t>
            </w:r>
          </w:p>
        </w:tc>
        <w:tc>
          <w:tcPr>
            <w:tcW w:w="1025" w:type="dxa"/>
            <w:tcBorders>
              <w:top w:val="nil"/>
              <w:left w:val="nil"/>
              <w:bottom w:val="single" w:sz="4" w:space="0" w:color="auto"/>
              <w:right w:val="single" w:sz="4" w:space="0" w:color="auto"/>
            </w:tcBorders>
            <w:shd w:val="clear" w:color="auto" w:fill="auto"/>
            <w:noWrap/>
            <w:vAlign w:val="bottom"/>
            <w:hideMark/>
          </w:tcPr>
          <w:p w14:paraId="5C65C8E9"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47D9812A"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7E3CFF05"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0510700F"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62A7B20F"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5666D5A5"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421EFFDF" w14:textId="77777777" w:rsidR="00A27ABB" w:rsidRPr="00A27ABB" w:rsidRDefault="00A27ABB" w:rsidP="00A27ABB">
            <w:pPr>
              <w:jc w:val="center"/>
              <w:rPr>
                <w:sz w:val="22"/>
                <w:szCs w:val="22"/>
              </w:rPr>
            </w:pPr>
            <w:r w:rsidRPr="00A27ABB">
              <w:rPr>
                <w:sz w:val="22"/>
                <w:szCs w:val="22"/>
              </w:rPr>
              <w:t>100%</w:t>
            </w:r>
          </w:p>
        </w:tc>
      </w:tr>
      <w:tr w:rsidR="00A27ABB" w:rsidRPr="00A27ABB" w14:paraId="2EB6A814" w14:textId="77777777" w:rsidTr="00A27ABB">
        <w:trPr>
          <w:trHeight w:val="285"/>
        </w:trPr>
        <w:tc>
          <w:tcPr>
            <w:tcW w:w="1363" w:type="dxa"/>
            <w:tcBorders>
              <w:top w:val="nil"/>
              <w:left w:val="single" w:sz="4" w:space="0" w:color="auto"/>
              <w:bottom w:val="single" w:sz="4" w:space="0" w:color="auto"/>
              <w:right w:val="single" w:sz="4" w:space="0" w:color="auto"/>
            </w:tcBorders>
            <w:shd w:val="clear" w:color="auto" w:fill="auto"/>
            <w:hideMark/>
          </w:tcPr>
          <w:p w14:paraId="64C79DB9" w14:textId="77777777" w:rsidR="00A27ABB" w:rsidRPr="00A27ABB" w:rsidRDefault="00A27ABB" w:rsidP="00A27ABB">
            <w:pPr>
              <w:rPr>
                <w:sz w:val="22"/>
                <w:szCs w:val="22"/>
              </w:rPr>
            </w:pPr>
            <w:r w:rsidRPr="00A27ABB">
              <w:rPr>
                <w:sz w:val="22"/>
                <w:szCs w:val="22"/>
              </w:rPr>
              <w:t>факт</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58FAA184" w14:textId="77777777" w:rsidR="00A27ABB" w:rsidRPr="00A27ABB" w:rsidRDefault="00A27ABB" w:rsidP="00A27ABB">
            <w:pPr>
              <w:jc w:val="center"/>
              <w:rPr>
                <w:sz w:val="22"/>
                <w:szCs w:val="22"/>
              </w:rPr>
            </w:pPr>
            <w:r w:rsidRPr="00A27ABB">
              <w:rPr>
                <w:sz w:val="22"/>
                <w:szCs w:val="22"/>
              </w:rPr>
              <w:t>760000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22132098" w14:textId="77777777" w:rsidR="00A27ABB" w:rsidRPr="00A27ABB" w:rsidRDefault="00A27ABB" w:rsidP="00A27ABB">
            <w:pPr>
              <w:jc w:val="center"/>
              <w:rPr>
                <w:sz w:val="22"/>
                <w:szCs w:val="22"/>
              </w:rPr>
            </w:pPr>
            <w:r w:rsidRPr="00A27ABB">
              <w:rPr>
                <w:sz w:val="22"/>
                <w:szCs w:val="22"/>
              </w:rPr>
              <w:t>760000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52D62050" w14:textId="77777777" w:rsidR="00A27ABB" w:rsidRPr="00A27ABB" w:rsidRDefault="00A27ABB" w:rsidP="00A27ABB">
            <w:pPr>
              <w:jc w:val="center"/>
              <w:rPr>
                <w:sz w:val="22"/>
                <w:szCs w:val="22"/>
              </w:rPr>
            </w:pPr>
            <w:r w:rsidRPr="00A27ABB">
              <w:rPr>
                <w:sz w:val="22"/>
                <w:szCs w:val="22"/>
              </w:rPr>
              <w:t>760000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7BA286A2" w14:textId="77777777" w:rsidR="00A27ABB" w:rsidRPr="00A27ABB" w:rsidRDefault="00A27ABB" w:rsidP="00A27ABB">
            <w:pPr>
              <w:jc w:val="center"/>
              <w:rPr>
                <w:sz w:val="22"/>
                <w:szCs w:val="22"/>
              </w:rPr>
            </w:pPr>
            <w:r w:rsidRPr="00A27ABB">
              <w:rPr>
                <w:sz w:val="22"/>
                <w:szCs w:val="22"/>
              </w:rPr>
              <w:t>855000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2513F26F" w14:textId="77777777" w:rsidR="00A27ABB" w:rsidRPr="00A27ABB" w:rsidRDefault="00A27ABB" w:rsidP="00A27ABB">
            <w:pPr>
              <w:jc w:val="center"/>
              <w:rPr>
                <w:sz w:val="22"/>
                <w:szCs w:val="22"/>
              </w:rPr>
            </w:pPr>
            <w:r w:rsidRPr="00A27ABB">
              <w:rPr>
                <w:sz w:val="22"/>
                <w:szCs w:val="22"/>
              </w:rPr>
              <w:t>855000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0948504A" w14:textId="77777777" w:rsidR="00A27ABB" w:rsidRPr="00A27ABB" w:rsidRDefault="00A27ABB" w:rsidP="00A27ABB">
            <w:pPr>
              <w:jc w:val="center"/>
              <w:rPr>
                <w:sz w:val="22"/>
                <w:szCs w:val="22"/>
              </w:rPr>
            </w:pPr>
            <w:r w:rsidRPr="00A27ABB">
              <w:rPr>
                <w:sz w:val="22"/>
                <w:szCs w:val="22"/>
              </w:rPr>
              <w:t>855000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363CD0B2"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561EFDC7"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7DFA8F36"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1054F53E"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26511149"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0F10D51F" w14:textId="77777777" w:rsidR="00A27ABB" w:rsidRPr="00A27ABB" w:rsidRDefault="00A27ABB" w:rsidP="00A27ABB">
            <w:pPr>
              <w:jc w:val="center"/>
              <w:rPr>
                <w:sz w:val="22"/>
                <w:szCs w:val="22"/>
              </w:rPr>
            </w:pPr>
            <w:r w:rsidRPr="00A27ABB">
              <w:rPr>
                <w:sz w:val="22"/>
                <w:szCs w:val="22"/>
              </w:rPr>
              <w:t>950000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13CCB133" w14:textId="77777777" w:rsidR="00A27ABB" w:rsidRPr="00A27ABB" w:rsidRDefault="00A27ABB" w:rsidP="00A27ABB">
            <w:pPr>
              <w:jc w:val="center"/>
              <w:rPr>
                <w:sz w:val="22"/>
                <w:szCs w:val="22"/>
              </w:rPr>
            </w:pPr>
            <w:r w:rsidRPr="00A27ABB">
              <w:rPr>
                <w:sz w:val="22"/>
                <w:szCs w:val="22"/>
              </w:rPr>
              <w:t>950000</w:t>
            </w:r>
          </w:p>
        </w:tc>
      </w:tr>
      <w:tr w:rsidR="00A27ABB" w:rsidRPr="00A27ABB" w14:paraId="346E47AA" w14:textId="77777777" w:rsidTr="003D19B2">
        <w:trPr>
          <w:trHeight w:val="285"/>
        </w:trPr>
        <w:tc>
          <w:tcPr>
            <w:tcW w:w="1363" w:type="dxa"/>
            <w:tcBorders>
              <w:top w:val="nil"/>
              <w:left w:val="single" w:sz="4" w:space="0" w:color="auto"/>
              <w:bottom w:val="single" w:sz="4" w:space="0" w:color="auto"/>
              <w:right w:val="single" w:sz="4" w:space="0" w:color="auto"/>
            </w:tcBorders>
            <w:shd w:val="clear" w:color="auto" w:fill="E5B8B7" w:themeFill="accent2" w:themeFillTint="66"/>
            <w:hideMark/>
          </w:tcPr>
          <w:p w14:paraId="305AC3BC" w14:textId="77777777" w:rsidR="00A27ABB" w:rsidRPr="00A27ABB" w:rsidRDefault="00A27ABB" w:rsidP="00A27ABB">
            <w:pPr>
              <w:rPr>
                <w:sz w:val="22"/>
                <w:szCs w:val="22"/>
                <w:u w:val="single"/>
              </w:rPr>
            </w:pPr>
            <w:r w:rsidRPr="00A27ABB">
              <w:rPr>
                <w:sz w:val="22"/>
                <w:szCs w:val="22"/>
                <w:u w:val="single"/>
              </w:rPr>
              <w:t>Ателье</w:t>
            </w:r>
          </w:p>
        </w:tc>
        <w:tc>
          <w:tcPr>
            <w:tcW w:w="1025" w:type="dxa"/>
            <w:tcBorders>
              <w:top w:val="nil"/>
              <w:left w:val="nil"/>
              <w:bottom w:val="single" w:sz="4" w:space="0" w:color="auto"/>
              <w:right w:val="single" w:sz="4" w:space="0" w:color="auto"/>
            </w:tcBorders>
            <w:shd w:val="clear" w:color="auto" w:fill="auto"/>
            <w:noWrap/>
            <w:vAlign w:val="bottom"/>
            <w:hideMark/>
          </w:tcPr>
          <w:p w14:paraId="2513CD2E"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03B314F0"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0836E9A6"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3DAE2A18"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5D91BBAD"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3AD9B756"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4D5B2FC4"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3E443DA8"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5AFE2C7F"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63FDF580"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20C028E3"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06ED49D6"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auto"/>
            <w:noWrap/>
            <w:vAlign w:val="bottom"/>
            <w:hideMark/>
          </w:tcPr>
          <w:p w14:paraId="58364127" w14:textId="77777777" w:rsidR="00A27ABB" w:rsidRPr="00A27ABB" w:rsidRDefault="00A27ABB" w:rsidP="00A27ABB">
            <w:pPr>
              <w:jc w:val="center"/>
              <w:rPr>
                <w:sz w:val="22"/>
                <w:szCs w:val="22"/>
              </w:rPr>
            </w:pPr>
            <w:r w:rsidRPr="00A27ABB">
              <w:rPr>
                <w:sz w:val="22"/>
                <w:szCs w:val="22"/>
              </w:rPr>
              <w:t>620000</w:t>
            </w:r>
          </w:p>
        </w:tc>
      </w:tr>
      <w:tr w:rsidR="00A27ABB" w:rsidRPr="00A27ABB" w14:paraId="20D28308" w14:textId="77777777" w:rsidTr="00A27ABB">
        <w:trPr>
          <w:trHeight w:val="285"/>
        </w:trPr>
        <w:tc>
          <w:tcPr>
            <w:tcW w:w="1363" w:type="dxa"/>
            <w:tcBorders>
              <w:top w:val="nil"/>
              <w:left w:val="single" w:sz="4" w:space="0" w:color="auto"/>
              <w:bottom w:val="single" w:sz="4" w:space="0" w:color="auto"/>
              <w:right w:val="single" w:sz="4" w:space="0" w:color="auto"/>
            </w:tcBorders>
            <w:shd w:val="clear" w:color="auto" w:fill="auto"/>
            <w:hideMark/>
          </w:tcPr>
          <w:p w14:paraId="05C01E14" w14:textId="77777777" w:rsidR="00A27ABB" w:rsidRPr="00A27ABB" w:rsidRDefault="00A27ABB" w:rsidP="00A27ABB">
            <w:pPr>
              <w:rPr>
                <w:sz w:val="22"/>
                <w:szCs w:val="22"/>
              </w:rPr>
            </w:pPr>
            <w:r w:rsidRPr="00A27ABB">
              <w:rPr>
                <w:sz w:val="22"/>
                <w:szCs w:val="22"/>
              </w:rPr>
              <w:t>выполнение плана</w:t>
            </w:r>
          </w:p>
        </w:tc>
        <w:tc>
          <w:tcPr>
            <w:tcW w:w="1025" w:type="dxa"/>
            <w:tcBorders>
              <w:top w:val="nil"/>
              <w:left w:val="nil"/>
              <w:bottom w:val="single" w:sz="4" w:space="0" w:color="auto"/>
              <w:right w:val="single" w:sz="4" w:space="0" w:color="auto"/>
            </w:tcBorders>
            <w:shd w:val="clear" w:color="auto" w:fill="auto"/>
            <w:noWrap/>
            <w:vAlign w:val="bottom"/>
            <w:hideMark/>
          </w:tcPr>
          <w:p w14:paraId="364E8629" w14:textId="77777777" w:rsidR="00A27ABB" w:rsidRPr="00A27ABB" w:rsidRDefault="00A27ABB" w:rsidP="00A27ABB">
            <w:pPr>
              <w:jc w:val="center"/>
              <w:rPr>
                <w:sz w:val="22"/>
                <w:szCs w:val="22"/>
              </w:rPr>
            </w:pPr>
            <w:r w:rsidRPr="00A27ABB">
              <w:rPr>
                <w:sz w:val="22"/>
                <w:szCs w:val="22"/>
              </w:rPr>
              <w:t>80%</w:t>
            </w:r>
          </w:p>
        </w:tc>
        <w:tc>
          <w:tcPr>
            <w:tcW w:w="1025" w:type="dxa"/>
            <w:tcBorders>
              <w:top w:val="nil"/>
              <w:left w:val="nil"/>
              <w:bottom w:val="single" w:sz="4" w:space="0" w:color="auto"/>
              <w:right w:val="single" w:sz="4" w:space="0" w:color="auto"/>
            </w:tcBorders>
            <w:shd w:val="clear" w:color="auto" w:fill="auto"/>
            <w:noWrap/>
            <w:vAlign w:val="bottom"/>
            <w:hideMark/>
          </w:tcPr>
          <w:p w14:paraId="7D7DA2C4" w14:textId="77777777" w:rsidR="00A27ABB" w:rsidRPr="00A27ABB" w:rsidRDefault="00A27ABB" w:rsidP="00A27ABB">
            <w:pPr>
              <w:jc w:val="center"/>
              <w:rPr>
                <w:sz w:val="22"/>
                <w:szCs w:val="22"/>
              </w:rPr>
            </w:pPr>
            <w:r w:rsidRPr="00A27ABB">
              <w:rPr>
                <w:sz w:val="22"/>
                <w:szCs w:val="22"/>
              </w:rPr>
              <w:t>80%</w:t>
            </w:r>
          </w:p>
        </w:tc>
        <w:tc>
          <w:tcPr>
            <w:tcW w:w="1025" w:type="dxa"/>
            <w:tcBorders>
              <w:top w:val="nil"/>
              <w:left w:val="nil"/>
              <w:bottom w:val="single" w:sz="4" w:space="0" w:color="auto"/>
              <w:right w:val="single" w:sz="4" w:space="0" w:color="auto"/>
            </w:tcBorders>
            <w:shd w:val="clear" w:color="auto" w:fill="auto"/>
            <w:noWrap/>
            <w:vAlign w:val="bottom"/>
            <w:hideMark/>
          </w:tcPr>
          <w:p w14:paraId="57DA2B2B" w14:textId="77777777" w:rsidR="00A27ABB" w:rsidRPr="00A27ABB" w:rsidRDefault="00A27ABB" w:rsidP="00A27ABB">
            <w:pPr>
              <w:jc w:val="center"/>
              <w:rPr>
                <w:sz w:val="22"/>
                <w:szCs w:val="22"/>
              </w:rPr>
            </w:pPr>
            <w:r w:rsidRPr="00A27ABB">
              <w:rPr>
                <w:sz w:val="22"/>
                <w:szCs w:val="22"/>
              </w:rPr>
              <w:t>80%</w:t>
            </w:r>
          </w:p>
        </w:tc>
        <w:tc>
          <w:tcPr>
            <w:tcW w:w="1025" w:type="dxa"/>
            <w:tcBorders>
              <w:top w:val="nil"/>
              <w:left w:val="nil"/>
              <w:bottom w:val="single" w:sz="4" w:space="0" w:color="auto"/>
              <w:right w:val="single" w:sz="4" w:space="0" w:color="auto"/>
            </w:tcBorders>
            <w:shd w:val="clear" w:color="auto" w:fill="auto"/>
            <w:noWrap/>
            <w:vAlign w:val="bottom"/>
            <w:hideMark/>
          </w:tcPr>
          <w:p w14:paraId="67B6F519" w14:textId="77777777" w:rsidR="00A27ABB" w:rsidRPr="00A27ABB" w:rsidRDefault="00A27ABB" w:rsidP="00A27ABB">
            <w:pPr>
              <w:jc w:val="center"/>
              <w:rPr>
                <w:sz w:val="22"/>
                <w:szCs w:val="22"/>
              </w:rPr>
            </w:pPr>
            <w:r w:rsidRPr="00A27ABB">
              <w:rPr>
                <w:sz w:val="22"/>
                <w:szCs w:val="22"/>
              </w:rPr>
              <w:t>90%</w:t>
            </w:r>
          </w:p>
        </w:tc>
        <w:tc>
          <w:tcPr>
            <w:tcW w:w="1025" w:type="dxa"/>
            <w:tcBorders>
              <w:top w:val="nil"/>
              <w:left w:val="nil"/>
              <w:bottom w:val="single" w:sz="4" w:space="0" w:color="auto"/>
              <w:right w:val="single" w:sz="4" w:space="0" w:color="auto"/>
            </w:tcBorders>
            <w:shd w:val="clear" w:color="auto" w:fill="auto"/>
            <w:noWrap/>
            <w:vAlign w:val="bottom"/>
            <w:hideMark/>
          </w:tcPr>
          <w:p w14:paraId="70E5B02C" w14:textId="77777777" w:rsidR="00A27ABB" w:rsidRPr="00A27ABB" w:rsidRDefault="00A27ABB" w:rsidP="00A27ABB">
            <w:pPr>
              <w:jc w:val="center"/>
              <w:rPr>
                <w:sz w:val="22"/>
                <w:szCs w:val="22"/>
              </w:rPr>
            </w:pPr>
            <w:r w:rsidRPr="00A27ABB">
              <w:rPr>
                <w:sz w:val="22"/>
                <w:szCs w:val="22"/>
              </w:rPr>
              <w:t>90%</w:t>
            </w:r>
          </w:p>
        </w:tc>
        <w:tc>
          <w:tcPr>
            <w:tcW w:w="1025" w:type="dxa"/>
            <w:tcBorders>
              <w:top w:val="nil"/>
              <w:left w:val="nil"/>
              <w:bottom w:val="single" w:sz="4" w:space="0" w:color="auto"/>
              <w:right w:val="single" w:sz="4" w:space="0" w:color="auto"/>
            </w:tcBorders>
            <w:shd w:val="clear" w:color="auto" w:fill="auto"/>
            <w:noWrap/>
            <w:vAlign w:val="bottom"/>
            <w:hideMark/>
          </w:tcPr>
          <w:p w14:paraId="36A47DFF" w14:textId="77777777" w:rsidR="00A27ABB" w:rsidRPr="00A27ABB" w:rsidRDefault="00A27ABB" w:rsidP="00A27ABB">
            <w:pPr>
              <w:jc w:val="center"/>
              <w:rPr>
                <w:sz w:val="22"/>
                <w:szCs w:val="22"/>
              </w:rPr>
            </w:pPr>
            <w:r w:rsidRPr="00A27ABB">
              <w:rPr>
                <w:sz w:val="22"/>
                <w:szCs w:val="22"/>
              </w:rPr>
              <w:t>90%</w:t>
            </w:r>
          </w:p>
        </w:tc>
        <w:tc>
          <w:tcPr>
            <w:tcW w:w="1025" w:type="dxa"/>
            <w:tcBorders>
              <w:top w:val="nil"/>
              <w:left w:val="nil"/>
              <w:bottom w:val="single" w:sz="4" w:space="0" w:color="auto"/>
              <w:right w:val="single" w:sz="4" w:space="0" w:color="auto"/>
            </w:tcBorders>
            <w:shd w:val="clear" w:color="auto" w:fill="auto"/>
            <w:noWrap/>
            <w:vAlign w:val="bottom"/>
            <w:hideMark/>
          </w:tcPr>
          <w:p w14:paraId="5F827CC5"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2BF9894E"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1F1532DB"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0B4CB3E9"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189E958A"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16DB82D6" w14:textId="77777777" w:rsidR="00A27ABB" w:rsidRPr="00A27ABB" w:rsidRDefault="00A27ABB" w:rsidP="00A27ABB">
            <w:pPr>
              <w:jc w:val="center"/>
              <w:rPr>
                <w:sz w:val="22"/>
                <w:szCs w:val="22"/>
              </w:rPr>
            </w:pPr>
            <w:r w:rsidRPr="00A27ABB">
              <w:rPr>
                <w:sz w:val="22"/>
                <w:szCs w:val="22"/>
              </w:rPr>
              <w:t>100%</w:t>
            </w:r>
          </w:p>
        </w:tc>
        <w:tc>
          <w:tcPr>
            <w:tcW w:w="1025" w:type="dxa"/>
            <w:tcBorders>
              <w:top w:val="nil"/>
              <w:left w:val="nil"/>
              <w:bottom w:val="single" w:sz="4" w:space="0" w:color="auto"/>
              <w:right w:val="single" w:sz="4" w:space="0" w:color="auto"/>
            </w:tcBorders>
            <w:shd w:val="clear" w:color="auto" w:fill="auto"/>
            <w:noWrap/>
            <w:vAlign w:val="bottom"/>
            <w:hideMark/>
          </w:tcPr>
          <w:p w14:paraId="7E370BF4" w14:textId="77777777" w:rsidR="00A27ABB" w:rsidRPr="00A27ABB" w:rsidRDefault="00A27ABB" w:rsidP="00A27ABB">
            <w:pPr>
              <w:jc w:val="center"/>
              <w:rPr>
                <w:sz w:val="22"/>
                <w:szCs w:val="22"/>
              </w:rPr>
            </w:pPr>
            <w:r w:rsidRPr="00A27ABB">
              <w:rPr>
                <w:sz w:val="22"/>
                <w:szCs w:val="22"/>
              </w:rPr>
              <w:t>100%</w:t>
            </w:r>
          </w:p>
        </w:tc>
      </w:tr>
      <w:tr w:rsidR="00A27ABB" w:rsidRPr="00A27ABB" w14:paraId="2AEADFB3" w14:textId="77777777" w:rsidTr="00A27ABB">
        <w:trPr>
          <w:trHeight w:val="285"/>
        </w:trPr>
        <w:tc>
          <w:tcPr>
            <w:tcW w:w="1363" w:type="dxa"/>
            <w:tcBorders>
              <w:top w:val="nil"/>
              <w:left w:val="single" w:sz="4" w:space="0" w:color="auto"/>
              <w:bottom w:val="single" w:sz="4" w:space="0" w:color="auto"/>
              <w:right w:val="single" w:sz="4" w:space="0" w:color="auto"/>
            </w:tcBorders>
            <w:shd w:val="clear" w:color="auto" w:fill="auto"/>
            <w:hideMark/>
          </w:tcPr>
          <w:p w14:paraId="46F99941" w14:textId="77777777" w:rsidR="00A27ABB" w:rsidRPr="00A27ABB" w:rsidRDefault="00A27ABB" w:rsidP="00A27ABB">
            <w:pPr>
              <w:rPr>
                <w:sz w:val="22"/>
                <w:szCs w:val="22"/>
              </w:rPr>
            </w:pPr>
            <w:r w:rsidRPr="00A27ABB">
              <w:rPr>
                <w:sz w:val="22"/>
                <w:szCs w:val="22"/>
              </w:rPr>
              <w:t>факт</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70793A29" w14:textId="77777777" w:rsidR="00A27ABB" w:rsidRPr="00A27ABB" w:rsidRDefault="00A27ABB" w:rsidP="00A27ABB">
            <w:pPr>
              <w:jc w:val="center"/>
              <w:rPr>
                <w:sz w:val="22"/>
                <w:szCs w:val="22"/>
              </w:rPr>
            </w:pPr>
            <w:r w:rsidRPr="00A27ABB">
              <w:rPr>
                <w:sz w:val="22"/>
                <w:szCs w:val="22"/>
              </w:rPr>
              <w:t>496000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75B93825" w14:textId="77777777" w:rsidR="00A27ABB" w:rsidRPr="00A27ABB" w:rsidRDefault="00A27ABB" w:rsidP="00A27ABB">
            <w:pPr>
              <w:jc w:val="center"/>
              <w:rPr>
                <w:sz w:val="22"/>
                <w:szCs w:val="22"/>
              </w:rPr>
            </w:pPr>
            <w:r w:rsidRPr="00A27ABB">
              <w:rPr>
                <w:sz w:val="22"/>
                <w:szCs w:val="22"/>
              </w:rPr>
              <w:t>496000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5DABCA04" w14:textId="77777777" w:rsidR="00A27ABB" w:rsidRPr="00A27ABB" w:rsidRDefault="00A27ABB" w:rsidP="00A27ABB">
            <w:pPr>
              <w:jc w:val="center"/>
              <w:rPr>
                <w:sz w:val="22"/>
                <w:szCs w:val="22"/>
              </w:rPr>
            </w:pPr>
            <w:r w:rsidRPr="00A27ABB">
              <w:rPr>
                <w:sz w:val="22"/>
                <w:szCs w:val="22"/>
              </w:rPr>
              <w:t>496000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2271EEEB" w14:textId="77777777" w:rsidR="00A27ABB" w:rsidRPr="00A27ABB" w:rsidRDefault="00A27ABB" w:rsidP="00A27ABB">
            <w:pPr>
              <w:jc w:val="center"/>
              <w:rPr>
                <w:sz w:val="22"/>
                <w:szCs w:val="22"/>
              </w:rPr>
            </w:pPr>
            <w:r w:rsidRPr="00A27ABB">
              <w:rPr>
                <w:sz w:val="22"/>
                <w:szCs w:val="22"/>
              </w:rPr>
              <w:t>558000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07E783B1" w14:textId="77777777" w:rsidR="00A27ABB" w:rsidRPr="00A27ABB" w:rsidRDefault="00A27ABB" w:rsidP="00A27ABB">
            <w:pPr>
              <w:jc w:val="center"/>
              <w:rPr>
                <w:sz w:val="22"/>
                <w:szCs w:val="22"/>
              </w:rPr>
            </w:pPr>
            <w:r w:rsidRPr="00A27ABB">
              <w:rPr>
                <w:sz w:val="22"/>
                <w:szCs w:val="22"/>
              </w:rPr>
              <w:t>558000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57B3DA5E" w14:textId="77777777" w:rsidR="00A27ABB" w:rsidRPr="00A27ABB" w:rsidRDefault="00A27ABB" w:rsidP="00A27ABB">
            <w:pPr>
              <w:jc w:val="center"/>
              <w:rPr>
                <w:sz w:val="22"/>
                <w:szCs w:val="22"/>
              </w:rPr>
            </w:pPr>
            <w:r w:rsidRPr="00A27ABB">
              <w:rPr>
                <w:sz w:val="22"/>
                <w:szCs w:val="22"/>
              </w:rPr>
              <w:t>558000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29CD236A"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3DD45620"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15F8E172"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07ED8166"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3D89D543"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6BC72F73" w14:textId="77777777" w:rsidR="00A27ABB" w:rsidRPr="00A27ABB" w:rsidRDefault="00A27ABB" w:rsidP="00A27ABB">
            <w:pPr>
              <w:jc w:val="center"/>
              <w:rPr>
                <w:sz w:val="22"/>
                <w:szCs w:val="22"/>
              </w:rPr>
            </w:pPr>
            <w:r w:rsidRPr="00A27ABB">
              <w:rPr>
                <w:sz w:val="22"/>
                <w:szCs w:val="22"/>
              </w:rPr>
              <w:t>620000</w:t>
            </w:r>
          </w:p>
        </w:tc>
        <w:tc>
          <w:tcPr>
            <w:tcW w:w="1025" w:type="dxa"/>
            <w:tcBorders>
              <w:top w:val="nil"/>
              <w:left w:val="nil"/>
              <w:bottom w:val="single" w:sz="4" w:space="0" w:color="auto"/>
              <w:right w:val="single" w:sz="4" w:space="0" w:color="auto"/>
            </w:tcBorders>
            <w:shd w:val="clear" w:color="auto" w:fill="E5B8B7" w:themeFill="accent2" w:themeFillTint="66"/>
            <w:noWrap/>
            <w:vAlign w:val="bottom"/>
            <w:hideMark/>
          </w:tcPr>
          <w:p w14:paraId="53742CE3" w14:textId="77777777" w:rsidR="00A27ABB" w:rsidRPr="00A27ABB" w:rsidRDefault="00A27ABB" w:rsidP="00A27ABB">
            <w:pPr>
              <w:jc w:val="center"/>
              <w:rPr>
                <w:sz w:val="22"/>
                <w:szCs w:val="22"/>
              </w:rPr>
            </w:pPr>
            <w:r w:rsidRPr="00A27ABB">
              <w:rPr>
                <w:sz w:val="22"/>
                <w:szCs w:val="22"/>
              </w:rPr>
              <w:t>620000</w:t>
            </w:r>
          </w:p>
        </w:tc>
      </w:tr>
      <w:tr w:rsidR="00A27ABB" w:rsidRPr="00A27ABB" w14:paraId="11AC1EF0" w14:textId="77777777" w:rsidTr="00A27ABB">
        <w:trPr>
          <w:trHeight w:val="285"/>
        </w:trPr>
        <w:tc>
          <w:tcPr>
            <w:tcW w:w="1363" w:type="dxa"/>
            <w:tcBorders>
              <w:top w:val="nil"/>
              <w:left w:val="single" w:sz="4" w:space="0" w:color="auto"/>
              <w:bottom w:val="single" w:sz="4" w:space="0" w:color="auto"/>
              <w:right w:val="single" w:sz="4" w:space="0" w:color="auto"/>
            </w:tcBorders>
            <w:shd w:val="clear" w:color="000000" w:fill="99CCFF"/>
            <w:noWrap/>
            <w:vAlign w:val="bottom"/>
            <w:hideMark/>
          </w:tcPr>
          <w:p w14:paraId="0F94AAB3" w14:textId="77777777" w:rsidR="00A27ABB" w:rsidRPr="00A27ABB" w:rsidRDefault="00A27ABB" w:rsidP="00A27ABB">
            <w:pPr>
              <w:rPr>
                <w:sz w:val="22"/>
                <w:szCs w:val="22"/>
              </w:rPr>
            </w:pPr>
            <w:r w:rsidRPr="00A27ABB">
              <w:rPr>
                <w:sz w:val="22"/>
                <w:szCs w:val="22"/>
              </w:rPr>
              <w:t>итого</w:t>
            </w:r>
          </w:p>
        </w:tc>
        <w:tc>
          <w:tcPr>
            <w:tcW w:w="1025" w:type="dxa"/>
            <w:tcBorders>
              <w:top w:val="nil"/>
              <w:left w:val="nil"/>
              <w:bottom w:val="single" w:sz="4" w:space="0" w:color="auto"/>
              <w:right w:val="single" w:sz="4" w:space="0" w:color="auto"/>
            </w:tcBorders>
            <w:shd w:val="clear" w:color="000000" w:fill="99CCFF"/>
            <w:noWrap/>
            <w:vAlign w:val="bottom"/>
            <w:hideMark/>
          </w:tcPr>
          <w:p w14:paraId="5565523E" w14:textId="77777777" w:rsidR="00A27ABB" w:rsidRPr="00A27ABB" w:rsidRDefault="00A27ABB" w:rsidP="00A27ABB">
            <w:pPr>
              <w:jc w:val="right"/>
              <w:rPr>
                <w:sz w:val="22"/>
                <w:szCs w:val="22"/>
              </w:rPr>
            </w:pPr>
            <w:r w:rsidRPr="00A27ABB">
              <w:rPr>
                <w:sz w:val="22"/>
                <w:szCs w:val="22"/>
              </w:rPr>
              <w:t>1256000,0</w:t>
            </w:r>
          </w:p>
        </w:tc>
        <w:tc>
          <w:tcPr>
            <w:tcW w:w="1025" w:type="dxa"/>
            <w:tcBorders>
              <w:top w:val="nil"/>
              <w:left w:val="nil"/>
              <w:bottom w:val="single" w:sz="4" w:space="0" w:color="auto"/>
              <w:right w:val="single" w:sz="4" w:space="0" w:color="auto"/>
            </w:tcBorders>
            <w:shd w:val="clear" w:color="000000" w:fill="99CCFF"/>
            <w:noWrap/>
            <w:vAlign w:val="bottom"/>
            <w:hideMark/>
          </w:tcPr>
          <w:p w14:paraId="2B10FDB9" w14:textId="77777777" w:rsidR="00A27ABB" w:rsidRPr="00A27ABB" w:rsidRDefault="00A27ABB" w:rsidP="00A27ABB">
            <w:pPr>
              <w:jc w:val="right"/>
              <w:rPr>
                <w:sz w:val="22"/>
                <w:szCs w:val="22"/>
              </w:rPr>
            </w:pPr>
            <w:r w:rsidRPr="00A27ABB">
              <w:rPr>
                <w:sz w:val="22"/>
                <w:szCs w:val="22"/>
              </w:rPr>
              <w:t>1256000,0</w:t>
            </w:r>
          </w:p>
        </w:tc>
        <w:tc>
          <w:tcPr>
            <w:tcW w:w="1025" w:type="dxa"/>
            <w:tcBorders>
              <w:top w:val="nil"/>
              <w:left w:val="nil"/>
              <w:bottom w:val="single" w:sz="4" w:space="0" w:color="auto"/>
              <w:right w:val="single" w:sz="4" w:space="0" w:color="auto"/>
            </w:tcBorders>
            <w:shd w:val="clear" w:color="000000" w:fill="99CCFF"/>
            <w:noWrap/>
            <w:vAlign w:val="bottom"/>
            <w:hideMark/>
          </w:tcPr>
          <w:p w14:paraId="45E27CF2" w14:textId="77777777" w:rsidR="00A27ABB" w:rsidRPr="00A27ABB" w:rsidRDefault="00A27ABB" w:rsidP="00A27ABB">
            <w:pPr>
              <w:jc w:val="right"/>
              <w:rPr>
                <w:sz w:val="22"/>
                <w:szCs w:val="22"/>
              </w:rPr>
            </w:pPr>
            <w:r w:rsidRPr="00A27ABB">
              <w:rPr>
                <w:sz w:val="22"/>
                <w:szCs w:val="22"/>
              </w:rPr>
              <w:t>1256000,0</w:t>
            </w:r>
          </w:p>
        </w:tc>
        <w:tc>
          <w:tcPr>
            <w:tcW w:w="1025" w:type="dxa"/>
            <w:tcBorders>
              <w:top w:val="nil"/>
              <w:left w:val="nil"/>
              <w:bottom w:val="single" w:sz="4" w:space="0" w:color="auto"/>
              <w:right w:val="single" w:sz="4" w:space="0" w:color="auto"/>
            </w:tcBorders>
            <w:shd w:val="clear" w:color="000000" w:fill="99CCFF"/>
            <w:noWrap/>
            <w:vAlign w:val="bottom"/>
            <w:hideMark/>
          </w:tcPr>
          <w:p w14:paraId="1CE0287B" w14:textId="77777777" w:rsidR="00A27ABB" w:rsidRPr="00A27ABB" w:rsidRDefault="00A27ABB" w:rsidP="00A27ABB">
            <w:pPr>
              <w:jc w:val="right"/>
              <w:rPr>
                <w:sz w:val="22"/>
                <w:szCs w:val="22"/>
              </w:rPr>
            </w:pPr>
            <w:r w:rsidRPr="00A27ABB">
              <w:rPr>
                <w:sz w:val="22"/>
                <w:szCs w:val="22"/>
              </w:rPr>
              <w:t>1413000,0</w:t>
            </w:r>
          </w:p>
        </w:tc>
        <w:tc>
          <w:tcPr>
            <w:tcW w:w="1025" w:type="dxa"/>
            <w:tcBorders>
              <w:top w:val="nil"/>
              <w:left w:val="nil"/>
              <w:bottom w:val="single" w:sz="4" w:space="0" w:color="auto"/>
              <w:right w:val="single" w:sz="4" w:space="0" w:color="auto"/>
            </w:tcBorders>
            <w:shd w:val="clear" w:color="000000" w:fill="99CCFF"/>
            <w:noWrap/>
            <w:vAlign w:val="bottom"/>
            <w:hideMark/>
          </w:tcPr>
          <w:p w14:paraId="5E7DC4FB" w14:textId="77777777" w:rsidR="00A27ABB" w:rsidRPr="00A27ABB" w:rsidRDefault="00A27ABB" w:rsidP="00A27ABB">
            <w:pPr>
              <w:jc w:val="right"/>
              <w:rPr>
                <w:sz w:val="22"/>
                <w:szCs w:val="22"/>
              </w:rPr>
            </w:pPr>
            <w:r w:rsidRPr="00A27ABB">
              <w:rPr>
                <w:sz w:val="22"/>
                <w:szCs w:val="22"/>
              </w:rPr>
              <w:t>1413000,0</w:t>
            </w:r>
          </w:p>
        </w:tc>
        <w:tc>
          <w:tcPr>
            <w:tcW w:w="1025" w:type="dxa"/>
            <w:tcBorders>
              <w:top w:val="nil"/>
              <w:left w:val="nil"/>
              <w:bottom w:val="single" w:sz="4" w:space="0" w:color="auto"/>
              <w:right w:val="single" w:sz="4" w:space="0" w:color="auto"/>
            </w:tcBorders>
            <w:shd w:val="clear" w:color="000000" w:fill="99CCFF"/>
            <w:noWrap/>
            <w:vAlign w:val="bottom"/>
            <w:hideMark/>
          </w:tcPr>
          <w:p w14:paraId="19FACA45" w14:textId="77777777" w:rsidR="00A27ABB" w:rsidRPr="00A27ABB" w:rsidRDefault="00A27ABB" w:rsidP="00A27ABB">
            <w:pPr>
              <w:jc w:val="right"/>
              <w:rPr>
                <w:sz w:val="22"/>
                <w:szCs w:val="22"/>
              </w:rPr>
            </w:pPr>
            <w:r w:rsidRPr="00A27ABB">
              <w:rPr>
                <w:sz w:val="22"/>
                <w:szCs w:val="22"/>
              </w:rPr>
              <w:t>1413000,0</w:t>
            </w:r>
          </w:p>
        </w:tc>
        <w:tc>
          <w:tcPr>
            <w:tcW w:w="1025" w:type="dxa"/>
            <w:tcBorders>
              <w:top w:val="nil"/>
              <w:left w:val="nil"/>
              <w:bottom w:val="single" w:sz="4" w:space="0" w:color="auto"/>
              <w:right w:val="single" w:sz="4" w:space="0" w:color="auto"/>
            </w:tcBorders>
            <w:shd w:val="clear" w:color="000000" w:fill="99CCFF"/>
            <w:noWrap/>
            <w:vAlign w:val="bottom"/>
            <w:hideMark/>
          </w:tcPr>
          <w:p w14:paraId="452E80EC" w14:textId="77777777" w:rsidR="00A27ABB" w:rsidRPr="00A27ABB" w:rsidRDefault="00A27ABB" w:rsidP="00A27ABB">
            <w:pPr>
              <w:jc w:val="right"/>
              <w:rPr>
                <w:sz w:val="22"/>
                <w:szCs w:val="22"/>
              </w:rPr>
            </w:pPr>
            <w:r w:rsidRPr="00A27ABB">
              <w:rPr>
                <w:sz w:val="22"/>
                <w:szCs w:val="22"/>
              </w:rPr>
              <w:t>1570000,0</w:t>
            </w:r>
          </w:p>
        </w:tc>
        <w:tc>
          <w:tcPr>
            <w:tcW w:w="1025" w:type="dxa"/>
            <w:tcBorders>
              <w:top w:val="nil"/>
              <w:left w:val="nil"/>
              <w:bottom w:val="single" w:sz="4" w:space="0" w:color="auto"/>
              <w:right w:val="single" w:sz="4" w:space="0" w:color="auto"/>
            </w:tcBorders>
            <w:shd w:val="clear" w:color="000000" w:fill="99CCFF"/>
            <w:noWrap/>
            <w:vAlign w:val="bottom"/>
            <w:hideMark/>
          </w:tcPr>
          <w:p w14:paraId="2414BEFE" w14:textId="77777777" w:rsidR="00A27ABB" w:rsidRPr="00A27ABB" w:rsidRDefault="00A27ABB" w:rsidP="00A27ABB">
            <w:pPr>
              <w:jc w:val="right"/>
              <w:rPr>
                <w:sz w:val="22"/>
                <w:szCs w:val="22"/>
              </w:rPr>
            </w:pPr>
            <w:r w:rsidRPr="00A27ABB">
              <w:rPr>
                <w:sz w:val="22"/>
                <w:szCs w:val="22"/>
              </w:rPr>
              <w:t>1570000,0</w:t>
            </w:r>
          </w:p>
        </w:tc>
        <w:tc>
          <w:tcPr>
            <w:tcW w:w="1025" w:type="dxa"/>
            <w:tcBorders>
              <w:top w:val="nil"/>
              <w:left w:val="nil"/>
              <w:bottom w:val="single" w:sz="4" w:space="0" w:color="auto"/>
              <w:right w:val="single" w:sz="4" w:space="0" w:color="auto"/>
            </w:tcBorders>
            <w:shd w:val="clear" w:color="000000" w:fill="99CCFF"/>
            <w:noWrap/>
            <w:vAlign w:val="bottom"/>
            <w:hideMark/>
          </w:tcPr>
          <w:p w14:paraId="4AEFE745" w14:textId="77777777" w:rsidR="00A27ABB" w:rsidRPr="00A27ABB" w:rsidRDefault="00A27ABB" w:rsidP="00A27ABB">
            <w:pPr>
              <w:jc w:val="right"/>
              <w:rPr>
                <w:sz w:val="22"/>
                <w:szCs w:val="22"/>
              </w:rPr>
            </w:pPr>
            <w:r w:rsidRPr="00A27ABB">
              <w:rPr>
                <w:sz w:val="22"/>
                <w:szCs w:val="22"/>
              </w:rPr>
              <w:t>1570000,0</w:t>
            </w:r>
          </w:p>
        </w:tc>
        <w:tc>
          <w:tcPr>
            <w:tcW w:w="1025" w:type="dxa"/>
            <w:tcBorders>
              <w:top w:val="nil"/>
              <w:left w:val="nil"/>
              <w:bottom w:val="single" w:sz="4" w:space="0" w:color="auto"/>
              <w:right w:val="single" w:sz="4" w:space="0" w:color="auto"/>
            </w:tcBorders>
            <w:shd w:val="clear" w:color="000000" w:fill="99CCFF"/>
            <w:noWrap/>
            <w:vAlign w:val="bottom"/>
            <w:hideMark/>
          </w:tcPr>
          <w:p w14:paraId="70882977" w14:textId="77777777" w:rsidR="00A27ABB" w:rsidRPr="00A27ABB" w:rsidRDefault="00A27ABB" w:rsidP="00A27ABB">
            <w:pPr>
              <w:jc w:val="right"/>
              <w:rPr>
                <w:sz w:val="22"/>
                <w:szCs w:val="22"/>
              </w:rPr>
            </w:pPr>
            <w:r w:rsidRPr="00A27ABB">
              <w:rPr>
                <w:sz w:val="22"/>
                <w:szCs w:val="22"/>
              </w:rPr>
              <w:t>1570000,0</w:t>
            </w:r>
          </w:p>
        </w:tc>
        <w:tc>
          <w:tcPr>
            <w:tcW w:w="1025" w:type="dxa"/>
            <w:tcBorders>
              <w:top w:val="nil"/>
              <w:left w:val="nil"/>
              <w:bottom w:val="single" w:sz="4" w:space="0" w:color="auto"/>
              <w:right w:val="single" w:sz="4" w:space="0" w:color="auto"/>
            </w:tcBorders>
            <w:shd w:val="clear" w:color="000000" w:fill="99CCFF"/>
            <w:noWrap/>
            <w:vAlign w:val="bottom"/>
            <w:hideMark/>
          </w:tcPr>
          <w:p w14:paraId="32ABAD8C" w14:textId="77777777" w:rsidR="00A27ABB" w:rsidRPr="00A27ABB" w:rsidRDefault="00A27ABB" w:rsidP="00A27ABB">
            <w:pPr>
              <w:jc w:val="right"/>
              <w:rPr>
                <w:sz w:val="22"/>
                <w:szCs w:val="22"/>
              </w:rPr>
            </w:pPr>
            <w:r w:rsidRPr="00A27ABB">
              <w:rPr>
                <w:sz w:val="22"/>
                <w:szCs w:val="22"/>
              </w:rPr>
              <w:t>1570000,0</w:t>
            </w:r>
          </w:p>
        </w:tc>
        <w:tc>
          <w:tcPr>
            <w:tcW w:w="1025" w:type="dxa"/>
            <w:tcBorders>
              <w:top w:val="nil"/>
              <w:left w:val="nil"/>
              <w:bottom w:val="single" w:sz="4" w:space="0" w:color="auto"/>
              <w:right w:val="single" w:sz="4" w:space="0" w:color="auto"/>
            </w:tcBorders>
            <w:shd w:val="clear" w:color="000000" w:fill="99CCFF"/>
            <w:noWrap/>
            <w:vAlign w:val="bottom"/>
            <w:hideMark/>
          </w:tcPr>
          <w:p w14:paraId="7F2D9C50" w14:textId="77777777" w:rsidR="00A27ABB" w:rsidRPr="00A27ABB" w:rsidRDefault="00A27ABB" w:rsidP="00A27ABB">
            <w:pPr>
              <w:jc w:val="right"/>
              <w:rPr>
                <w:sz w:val="22"/>
                <w:szCs w:val="22"/>
              </w:rPr>
            </w:pPr>
            <w:r w:rsidRPr="00A27ABB">
              <w:rPr>
                <w:sz w:val="22"/>
                <w:szCs w:val="22"/>
              </w:rPr>
              <w:t>1570000,0</w:t>
            </w:r>
          </w:p>
        </w:tc>
        <w:tc>
          <w:tcPr>
            <w:tcW w:w="1025" w:type="dxa"/>
            <w:tcBorders>
              <w:top w:val="nil"/>
              <w:left w:val="nil"/>
              <w:bottom w:val="single" w:sz="4" w:space="0" w:color="auto"/>
              <w:right w:val="single" w:sz="4" w:space="0" w:color="auto"/>
            </w:tcBorders>
            <w:shd w:val="clear" w:color="000000" w:fill="99CCFF"/>
            <w:noWrap/>
            <w:vAlign w:val="bottom"/>
            <w:hideMark/>
          </w:tcPr>
          <w:p w14:paraId="13D29BB5" w14:textId="77777777" w:rsidR="00A27ABB" w:rsidRPr="00A27ABB" w:rsidRDefault="00A27ABB" w:rsidP="00A27ABB">
            <w:pPr>
              <w:jc w:val="right"/>
              <w:rPr>
                <w:sz w:val="22"/>
                <w:szCs w:val="22"/>
              </w:rPr>
            </w:pPr>
            <w:r w:rsidRPr="00A27ABB">
              <w:rPr>
                <w:sz w:val="22"/>
                <w:szCs w:val="22"/>
              </w:rPr>
              <w:t>1570000,0</w:t>
            </w:r>
          </w:p>
        </w:tc>
      </w:tr>
    </w:tbl>
    <w:p w14:paraId="132B88CD" w14:textId="77777777" w:rsidR="00862855" w:rsidRDefault="00862855" w:rsidP="00E66007">
      <w:pPr>
        <w:rPr>
          <w:b/>
          <w:sz w:val="28"/>
        </w:rPr>
      </w:pPr>
    </w:p>
    <w:p w14:paraId="082BC903" w14:textId="77777777" w:rsidR="00E66007" w:rsidRDefault="00862855" w:rsidP="00E66007">
      <w:pPr>
        <w:rPr>
          <w:b/>
          <w:sz w:val="28"/>
        </w:rPr>
      </w:pPr>
      <w:r>
        <w:rPr>
          <w:b/>
          <w:sz w:val="28"/>
        </w:rPr>
        <w:t>По годам</w:t>
      </w:r>
    </w:p>
    <w:p w14:paraId="12CB35D5" w14:textId="77777777" w:rsidR="00862855" w:rsidRDefault="00862855" w:rsidP="00E66007">
      <w:pPr>
        <w:rPr>
          <w:b/>
          <w:sz w:val="28"/>
        </w:rPr>
      </w:pPr>
    </w:p>
    <w:tbl>
      <w:tblPr>
        <w:tblW w:w="11392" w:type="dxa"/>
        <w:tblInd w:w="93" w:type="dxa"/>
        <w:tblLook w:val="04A0" w:firstRow="1" w:lastRow="0" w:firstColumn="1" w:lastColumn="0" w:noHBand="0" w:noVBand="1"/>
      </w:tblPr>
      <w:tblGrid>
        <w:gridCol w:w="5536"/>
        <w:gridCol w:w="876"/>
        <w:gridCol w:w="996"/>
        <w:gridCol w:w="996"/>
        <w:gridCol w:w="996"/>
        <w:gridCol w:w="996"/>
        <w:gridCol w:w="996"/>
      </w:tblGrid>
      <w:tr w:rsidR="00CC0B5B" w:rsidRPr="00B11650" w14:paraId="71545449" w14:textId="77777777" w:rsidTr="00CC0B5B">
        <w:trPr>
          <w:trHeight w:val="285"/>
        </w:trPr>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18DCF9A2" w14:textId="77777777" w:rsidR="00CC0B5B" w:rsidRPr="00B11650" w:rsidRDefault="00CC0B5B" w:rsidP="00E66007">
            <w:pPr>
              <w:spacing w:line="276" w:lineRule="auto"/>
              <w:rPr>
                <w:color w:val="000000"/>
              </w:rPr>
            </w:pPr>
            <w:r w:rsidRPr="00B11650">
              <w:rPr>
                <w:color w:val="000000"/>
              </w:rPr>
              <w:t>годы</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06179BD" w14:textId="77777777" w:rsidR="00CC0B5B" w:rsidRPr="00B11650" w:rsidRDefault="00CC0B5B" w:rsidP="005E3889">
            <w:pPr>
              <w:spacing w:line="276" w:lineRule="auto"/>
              <w:jc w:val="center"/>
              <w:rPr>
                <w:color w:val="000000"/>
              </w:rPr>
            </w:pPr>
            <w:r w:rsidRPr="00B11650">
              <w:rPr>
                <w:color w:val="000000"/>
              </w:rPr>
              <w:t>2018</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6884936" w14:textId="77777777" w:rsidR="00CC0B5B" w:rsidRPr="00B11650" w:rsidRDefault="00CC0B5B" w:rsidP="005E3889">
            <w:pPr>
              <w:spacing w:line="276" w:lineRule="auto"/>
              <w:jc w:val="center"/>
              <w:rPr>
                <w:color w:val="000000"/>
              </w:rPr>
            </w:pPr>
            <w:r w:rsidRPr="00B11650">
              <w:rPr>
                <w:color w:val="000000"/>
              </w:rPr>
              <w:t>2019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156D78B5" w14:textId="77777777" w:rsidR="00CC0B5B" w:rsidRPr="00B11650" w:rsidRDefault="00CC0B5B" w:rsidP="005E3889">
            <w:pPr>
              <w:spacing w:line="276" w:lineRule="auto"/>
              <w:jc w:val="center"/>
              <w:rPr>
                <w:color w:val="000000"/>
              </w:rPr>
            </w:pPr>
            <w:r w:rsidRPr="00B11650">
              <w:rPr>
                <w:color w:val="000000"/>
              </w:rPr>
              <w:t>2020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23BC744C" w14:textId="77777777" w:rsidR="00CC0B5B" w:rsidRPr="00B11650" w:rsidRDefault="00CC0B5B" w:rsidP="005E3889">
            <w:pPr>
              <w:spacing w:line="276" w:lineRule="auto"/>
              <w:jc w:val="center"/>
              <w:rPr>
                <w:color w:val="000000"/>
              </w:rPr>
            </w:pPr>
            <w:r w:rsidRPr="00B11650">
              <w:rPr>
                <w:color w:val="000000"/>
              </w:rPr>
              <w:t>2021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0FC65876" w14:textId="77777777" w:rsidR="00CC0B5B" w:rsidRPr="00B11650" w:rsidRDefault="00CC0B5B" w:rsidP="005E3889">
            <w:pPr>
              <w:spacing w:line="276" w:lineRule="auto"/>
              <w:jc w:val="center"/>
              <w:rPr>
                <w:color w:val="000000"/>
              </w:rPr>
            </w:pPr>
            <w:r w:rsidRPr="00B11650">
              <w:rPr>
                <w:color w:val="000000"/>
              </w:rPr>
              <w:t>2022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73C59F8" w14:textId="77777777" w:rsidR="00CC0B5B" w:rsidRPr="00B11650" w:rsidRDefault="00CC0B5B" w:rsidP="005E3889">
            <w:pPr>
              <w:spacing w:line="276" w:lineRule="auto"/>
              <w:jc w:val="center"/>
              <w:rPr>
                <w:color w:val="000000"/>
              </w:rPr>
            </w:pPr>
            <w:r w:rsidRPr="00B11650">
              <w:rPr>
                <w:color w:val="000000"/>
              </w:rPr>
              <w:t>2023</w:t>
            </w:r>
          </w:p>
        </w:tc>
      </w:tr>
      <w:tr w:rsidR="00CC0B5B" w:rsidRPr="00B11650" w14:paraId="54B7B344" w14:textId="77777777" w:rsidTr="00CC0B5B">
        <w:trPr>
          <w:trHeight w:val="384"/>
        </w:trPr>
        <w:tc>
          <w:tcPr>
            <w:tcW w:w="5536" w:type="dxa"/>
            <w:tcBorders>
              <w:top w:val="nil"/>
              <w:left w:val="single" w:sz="4" w:space="0" w:color="auto"/>
              <w:bottom w:val="single" w:sz="4" w:space="0" w:color="auto"/>
              <w:right w:val="single" w:sz="4" w:space="0" w:color="auto"/>
            </w:tcBorders>
            <w:shd w:val="clear" w:color="auto" w:fill="auto"/>
            <w:hideMark/>
          </w:tcPr>
          <w:p w14:paraId="4B326284" w14:textId="77777777" w:rsidR="00CC0B5B" w:rsidRPr="00B11650" w:rsidRDefault="00CC0B5B" w:rsidP="00E66007">
            <w:pPr>
              <w:spacing w:line="276" w:lineRule="auto"/>
              <w:rPr>
                <w:color w:val="000000"/>
              </w:rPr>
            </w:pPr>
            <w:r w:rsidRPr="00B11650">
              <w:rPr>
                <w:color w:val="000000"/>
              </w:rPr>
              <w:t>% роста выручки за счет увеличения производства</w:t>
            </w:r>
          </w:p>
        </w:tc>
        <w:tc>
          <w:tcPr>
            <w:tcW w:w="876" w:type="dxa"/>
            <w:tcBorders>
              <w:top w:val="nil"/>
              <w:left w:val="nil"/>
              <w:bottom w:val="single" w:sz="4" w:space="0" w:color="auto"/>
              <w:right w:val="single" w:sz="4" w:space="0" w:color="auto"/>
            </w:tcBorders>
            <w:shd w:val="clear" w:color="auto" w:fill="auto"/>
            <w:noWrap/>
            <w:vAlign w:val="center"/>
          </w:tcPr>
          <w:p w14:paraId="66FA2E4E" w14:textId="77777777" w:rsidR="00CC0B5B" w:rsidRPr="00B11650" w:rsidRDefault="00CC0B5B" w:rsidP="001B5623">
            <w:pPr>
              <w:spacing w:line="276" w:lineRule="auto"/>
              <w:jc w:val="center"/>
              <w:rPr>
                <w:b/>
                <w:bCs/>
              </w:rPr>
            </w:pPr>
          </w:p>
        </w:tc>
        <w:tc>
          <w:tcPr>
            <w:tcW w:w="996" w:type="dxa"/>
            <w:tcBorders>
              <w:top w:val="nil"/>
              <w:left w:val="nil"/>
              <w:bottom w:val="single" w:sz="4" w:space="0" w:color="auto"/>
              <w:right w:val="single" w:sz="4" w:space="0" w:color="auto"/>
            </w:tcBorders>
            <w:shd w:val="clear" w:color="auto" w:fill="auto"/>
            <w:noWrap/>
            <w:vAlign w:val="center"/>
          </w:tcPr>
          <w:p w14:paraId="26CF43B3" w14:textId="77777777" w:rsidR="00CC0B5B" w:rsidRPr="00B11650" w:rsidRDefault="00CC0B5B" w:rsidP="001B5623">
            <w:pPr>
              <w:spacing w:line="276" w:lineRule="auto"/>
              <w:jc w:val="center"/>
              <w:rPr>
                <w:b/>
                <w:bCs/>
              </w:rPr>
            </w:pPr>
          </w:p>
        </w:tc>
        <w:tc>
          <w:tcPr>
            <w:tcW w:w="996" w:type="dxa"/>
            <w:tcBorders>
              <w:top w:val="nil"/>
              <w:left w:val="nil"/>
              <w:bottom w:val="single" w:sz="4" w:space="0" w:color="auto"/>
              <w:right w:val="single" w:sz="4" w:space="0" w:color="auto"/>
            </w:tcBorders>
            <w:shd w:val="clear" w:color="auto" w:fill="auto"/>
            <w:noWrap/>
            <w:vAlign w:val="center"/>
          </w:tcPr>
          <w:p w14:paraId="7864E9F0" w14:textId="77777777" w:rsidR="00CC0B5B" w:rsidRPr="00B11650" w:rsidRDefault="00CC0B5B" w:rsidP="001B5623">
            <w:pPr>
              <w:spacing w:line="276" w:lineRule="auto"/>
              <w:jc w:val="center"/>
              <w:rPr>
                <w:b/>
                <w:bCs/>
              </w:rPr>
            </w:pPr>
          </w:p>
        </w:tc>
        <w:tc>
          <w:tcPr>
            <w:tcW w:w="996" w:type="dxa"/>
            <w:tcBorders>
              <w:top w:val="nil"/>
              <w:left w:val="nil"/>
              <w:bottom w:val="single" w:sz="4" w:space="0" w:color="auto"/>
              <w:right w:val="single" w:sz="4" w:space="0" w:color="auto"/>
            </w:tcBorders>
            <w:shd w:val="clear" w:color="auto" w:fill="auto"/>
            <w:noWrap/>
            <w:vAlign w:val="center"/>
          </w:tcPr>
          <w:p w14:paraId="526F9A11" w14:textId="77777777" w:rsidR="00CC0B5B" w:rsidRPr="00B11650" w:rsidRDefault="00CC0B5B" w:rsidP="001B5623">
            <w:pPr>
              <w:spacing w:line="276" w:lineRule="auto"/>
              <w:jc w:val="center"/>
              <w:rPr>
                <w:b/>
                <w:bCs/>
              </w:rPr>
            </w:pPr>
          </w:p>
        </w:tc>
        <w:tc>
          <w:tcPr>
            <w:tcW w:w="996" w:type="dxa"/>
            <w:tcBorders>
              <w:top w:val="nil"/>
              <w:left w:val="nil"/>
              <w:bottom w:val="single" w:sz="4" w:space="0" w:color="auto"/>
              <w:right w:val="single" w:sz="4" w:space="0" w:color="auto"/>
            </w:tcBorders>
            <w:shd w:val="clear" w:color="auto" w:fill="auto"/>
            <w:noWrap/>
            <w:vAlign w:val="center"/>
          </w:tcPr>
          <w:p w14:paraId="1E765E03" w14:textId="77777777" w:rsidR="00CC0B5B" w:rsidRPr="00B11650" w:rsidRDefault="00CC0B5B" w:rsidP="001B5623">
            <w:pPr>
              <w:spacing w:line="276" w:lineRule="auto"/>
              <w:jc w:val="center"/>
              <w:rPr>
                <w:b/>
                <w:bCs/>
              </w:rPr>
            </w:pPr>
          </w:p>
        </w:tc>
        <w:tc>
          <w:tcPr>
            <w:tcW w:w="996" w:type="dxa"/>
            <w:tcBorders>
              <w:top w:val="nil"/>
              <w:left w:val="nil"/>
              <w:bottom w:val="single" w:sz="4" w:space="0" w:color="auto"/>
              <w:right w:val="single" w:sz="4" w:space="0" w:color="auto"/>
            </w:tcBorders>
            <w:shd w:val="clear" w:color="auto" w:fill="auto"/>
            <w:noWrap/>
            <w:vAlign w:val="center"/>
          </w:tcPr>
          <w:p w14:paraId="3E0158C8" w14:textId="77777777" w:rsidR="00CC0B5B" w:rsidRPr="00B11650" w:rsidRDefault="00CC0B5B" w:rsidP="001B5623">
            <w:pPr>
              <w:spacing w:line="276" w:lineRule="auto"/>
              <w:jc w:val="center"/>
              <w:rPr>
                <w:b/>
                <w:bCs/>
              </w:rPr>
            </w:pPr>
          </w:p>
        </w:tc>
      </w:tr>
      <w:tr w:rsidR="00CC0B5B" w:rsidRPr="00B11650" w14:paraId="1271512D" w14:textId="77777777" w:rsidTr="00E115CB">
        <w:trPr>
          <w:trHeight w:val="28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266523E7" w14:textId="77777777" w:rsidR="00CC0B5B" w:rsidRPr="00B11650" w:rsidRDefault="00CC0B5B" w:rsidP="00E66007">
            <w:pPr>
              <w:spacing w:line="276" w:lineRule="auto"/>
            </w:pPr>
            <w:r w:rsidRPr="00B11650">
              <w:t>план</w:t>
            </w:r>
          </w:p>
        </w:tc>
        <w:tc>
          <w:tcPr>
            <w:tcW w:w="876" w:type="dxa"/>
            <w:tcBorders>
              <w:top w:val="nil"/>
              <w:left w:val="nil"/>
              <w:bottom w:val="single" w:sz="4" w:space="0" w:color="auto"/>
              <w:right w:val="single" w:sz="4" w:space="0" w:color="auto"/>
            </w:tcBorders>
            <w:shd w:val="clear" w:color="auto" w:fill="auto"/>
            <w:noWrap/>
            <w:vAlign w:val="center"/>
            <w:hideMark/>
          </w:tcPr>
          <w:p w14:paraId="111F137C" w14:textId="77777777" w:rsidR="00CC0B5B" w:rsidRPr="00B11650" w:rsidRDefault="00B11650" w:rsidP="001B5623">
            <w:pPr>
              <w:jc w:val="center"/>
            </w:pPr>
            <w:r w:rsidRPr="00B11650">
              <w:t>3 140</w:t>
            </w:r>
          </w:p>
        </w:tc>
        <w:tc>
          <w:tcPr>
            <w:tcW w:w="996" w:type="dxa"/>
            <w:tcBorders>
              <w:top w:val="nil"/>
              <w:left w:val="nil"/>
              <w:bottom w:val="single" w:sz="4" w:space="0" w:color="auto"/>
              <w:right w:val="single" w:sz="4" w:space="0" w:color="auto"/>
            </w:tcBorders>
            <w:shd w:val="clear" w:color="auto" w:fill="auto"/>
            <w:noWrap/>
            <w:vAlign w:val="center"/>
            <w:hideMark/>
          </w:tcPr>
          <w:p w14:paraId="703B4938" w14:textId="77777777" w:rsidR="00CC0B5B" w:rsidRPr="00B11650" w:rsidRDefault="00FA3875" w:rsidP="001B5623">
            <w:pPr>
              <w:jc w:val="center"/>
            </w:pPr>
            <w:r w:rsidRPr="00B11650">
              <w:t>18 055</w:t>
            </w:r>
          </w:p>
        </w:tc>
        <w:tc>
          <w:tcPr>
            <w:tcW w:w="996" w:type="dxa"/>
            <w:tcBorders>
              <w:top w:val="nil"/>
              <w:left w:val="nil"/>
              <w:bottom w:val="single" w:sz="4" w:space="0" w:color="auto"/>
              <w:right w:val="single" w:sz="4" w:space="0" w:color="auto"/>
            </w:tcBorders>
            <w:shd w:val="clear" w:color="auto" w:fill="auto"/>
            <w:noWrap/>
            <w:hideMark/>
          </w:tcPr>
          <w:p w14:paraId="2D74ECFF"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auto" w:fill="auto"/>
            <w:noWrap/>
            <w:hideMark/>
          </w:tcPr>
          <w:p w14:paraId="79B4ABA7"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auto" w:fill="auto"/>
            <w:noWrap/>
            <w:hideMark/>
          </w:tcPr>
          <w:p w14:paraId="232A2EA4"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auto" w:fill="auto"/>
            <w:noWrap/>
            <w:hideMark/>
          </w:tcPr>
          <w:p w14:paraId="244BFE8E" w14:textId="77777777" w:rsidR="00CC0B5B" w:rsidRPr="00B11650" w:rsidRDefault="00CC0B5B" w:rsidP="00E115CB">
            <w:r w:rsidRPr="00B11650">
              <w:t xml:space="preserve"> 17 270 </w:t>
            </w:r>
          </w:p>
        </w:tc>
      </w:tr>
      <w:tr w:rsidR="00CC0B5B" w:rsidRPr="00B11650" w14:paraId="090597EA" w14:textId="77777777" w:rsidTr="00E115CB">
        <w:trPr>
          <w:trHeight w:val="285"/>
        </w:trPr>
        <w:tc>
          <w:tcPr>
            <w:tcW w:w="5536" w:type="dxa"/>
            <w:tcBorders>
              <w:top w:val="nil"/>
              <w:left w:val="single" w:sz="4" w:space="0" w:color="auto"/>
              <w:bottom w:val="single" w:sz="4" w:space="0" w:color="auto"/>
              <w:right w:val="single" w:sz="4" w:space="0" w:color="auto"/>
            </w:tcBorders>
            <w:shd w:val="clear" w:color="auto" w:fill="auto"/>
            <w:hideMark/>
          </w:tcPr>
          <w:p w14:paraId="2043D8AE" w14:textId="77777777" w:rsidR="00CC0B5B" w:rsidRPr="00B11650" w:rsidRDefault="00CC0B5B" w:rsidP="00E66007">
            <w:pPr>
              <w:spacing w:line="276" w:lineRule="auto"/>
            </w:pPr>
            <w:r w:rsidRPr="00B11650">
              <w:t>выполнение плана</w:t>
            </w:r>
          </w:p>
        </w:tc>
        <w:tc>
          <w:tcPr>
            <w:tcW w:w="876" w:type="dxa"/>
            <w:tcBorders>
              <w:top w:val="nil"/>
              <w:left w:val="nil"/>
              <w:bottom w:val="single" w:sz="4" w:space="0" w:color="auto"/>
              <w:right w:val="single" w:sz="4" w:space="0" w:color="auto"/>
            </w:tcBorders>
            <w:shd w:val="clear" w:color="auto" w:fill="auto"/>
            <w:noWrap/>
            <w:vAlign w:val="center"/>
            <w:hideMark/>
          </w:tcPr>
          <w:p w14:paraId="65DC60ED" w14:textId="77777777" w:rsidR="00CC0B5B" w:rsidRPr="00B11650" w:rsidRDefault="00CC0B5B" w:rsidP="001B5623">
            <w:pPr>
              <w:spacing w:line="276" w:lineRule="auto"/>
              <w:jc w:val="center"/>
            </w:pPr>
            <w:r w:rsidRPr="00B11650">
              <w:t>80%</w:t>
            </w:r>
          </w:p>
        </w:tc>
        <w:tc>
          <w:tcPr>
            <w:tcW w:w="996" w:type="dxa"/>
            <w:tcBorders>
              <w:top w:val="nil"/>
              <w:left w:val="nil"/>
              <w:bottom w:val="single" w:sz="4" w:space="0" w:color="auto"/>
              <w:right w:val="single" w:sz="4" w:space="0" w:color="auto"/>
            </w:tcBorders>
            <w:shd w:val="clear" w:color="auto" w:fill="auto"/>
            <w:noWrap/>
            <w:vAlign w:val="center"/>
            <w:hideMark/>
          </w:tcPr>
          <w:p w14:paraId="527F5C82" w14:textId="77777777" w:rsidR="00CC0B5B" w:rsidRPr="00B11650" w:rsidRDefault="00FA3875" w:rsidP="001B5623">
            <w:pPr>
              <w:spacing w:line="276" w:lineRule="auto"/>
              <w:jc w:val="center"/>
            </w:pPr>
            <w:r w:rsidRPr="00B11650">
              <w:t>100</w:t>
            </w:r>
            <w:r w:rsidR="00CC0B5B" w:rsidRPr="00B11650">
              <w:t>%</w:t>
            </w:r>
          </w:p>
        </w:tc>
        <w:tc>
          <w:tcPr>
            <w:tcW w:w="996" w:type="dxa"/>
            <w:tcBorders>
              <w:top w:val="nil"/>
              <w:left w:val="nil"/>
              <w:bottom w:val="single" w:sz="4" w:space="0" w:color="auto"/>
              <w:right w:val="single" w:sz="4" w:space="0" w:color="auto"/>
            </w:tcBorders>
            <w:shd w:val="clear" w:color="auto" w:fill="auto"/>
            <w:noWrap/>
            <w:vAlign w:val="center"/>
            <w:hideMark/>
          </w:tcPr>
          <w:p w14:paraId="7B0CBD17" w14:textId="77777777" w:rsidR="00CC0B5B" w:rsidRPr="00B11650" w:rsidRDefault="00CC0B5B" w:rsidP="001B5623">
            <w:pPr>
              <w:spacing w:line="276" w:lineRule="auto"/>
              <w:jc w:val="center"/>
            </w:pPr>
            <w:r w:rsidRPr="00B11650">
              <w:t>100%</w:t>
            </w:r>
          </w:p>
        </w:tc>
        <w:tc>
          <w:tcPr>
            <w:tcW w:w="996" w:type="dxa"/>
            <w:tcBorders>
              <w:top w:val="nil"/>
              <w:left w:val="nil"/>
              <w:bottom w:val="single" w:sz="4" w:space="0" w:color="auto"/>
              <w:right w:val="single" w:sz="4" w:space="0" w:color="auto"/>
            </w:tcBorders>
            <w:shd w:val="clear" w:color="auto" w:fill="auto"/>
            <w:noWrap/>
            <w:vAlign w:val="center"/>
            <w:hideMark/>
          </w:tcPr>
          <w:p w14:paraId="32BF21B4" w14:textId="77777777" w:rsidR="00CC0B5B" w:rsidRPr="00B11650" w:rsidRDefault="00CC0B5B" w:rsidP="001B5623">
            <w:pPr>
              <w:spacing w:line="276" w:lineRule="auto"/>
              <w:jc w:val="center"/>
            </w:pPr>
            <w:r w:rsidRPr="00B11650">
              <w:t>100%</w:t>
            </w:r>
          </w:p>
        </w:tc>
        <w:tc>
          <w:tcPr>
            <w:tcW w:w="996" w:type="dxa"/>
            <w:tcBorders>
              <w:top w:val="nil"/>
              <w:left w:val="nil"/>
              <w:bottom w:val="single" w:sz="4" w:space="0" w:color="auto"/>
              <w:right w:val="single" w:sz="4" w:space="0" w:color="auto"/>
            </w:tcBorders>
            <w:shd w:val="clear" w:color="auto" w:fill="auto"/>
            <w:noWrap/>
            <w:hideMark/>
          </w:tcPr>
          <w:p w14:paraId="697CC417" w14:textId="77777777" w:rsidR="00CC0B5B" w:rsidRPr="00B11650" w:rsidRDefault="00CC0B5B">
            <w:r w:rsidRPr="00B11650">
              <w:t>100%</w:t>
            </w:r>
          </w:p>
        </w:tc>
        <w:tc>
          <w:tcPr>
            <w:tcW w:w="996" w:type="dxa"/>
            <w:tcBorders>
              <w:top w:val="nil"/>
              <w:left w:val="nil"/>
              <w:bottom w:val="single" w:sz="4" w:space="0" w:color="auto"/>
              <w:right w:val="single" w:sz="4" w:space="0" w:color="auto"/>
            </w:tcBorders>
            <w:shd w:val="clear" w:color="auto" w:fill="auto"/>
            <w:noWrap/>
            <w:hideMark/>
          </w:tcPr>
          <w:p w14:paraId="727B8E0E" w14:textId="77777777" w:rsidR="00CC0B5B" w:rsidRPr="00B11650" w:rsidRDefault="00CC0B5B">
            <w:r w:rsidRPr="00B11650">
              <w:t>100%</w:t>
            </w:r>
          </w:p>
        </w:tc>
      </w:tr>
      <w:tr w:rsidR="00CC0B5B" w:rsidRPr="00B11650" w14:paraId="6DB6E555" w14:textId="77777777" w:rsidTr="00CC0B5B">
        <w:trPr>
          <w:trHeight w:val="300"/>
        </w:trPr>
        <w:tc>
          <w:tcPr>
            <w:tcW w:w="5536" w:type="dxa"/>
            <w:tcBorders>
              <w:top w:val="nil"/>
              <w:left w:val="single" w:sz="4" w:space="0" w:color="auto"/>
              <w:bottom w:val="single" w:sz="4" w:space="0" w:color="auto"/>
              <w:right w:val="single" w:sz="4" w:space="0" w:color="auto"/>
            </w:tcBorders>
            <w:shd w:val="clear" w:color="000000" w:fill="B8CCE4"/>
            <w:hideMark/>
          </w:tcPr>
          <w:p w14:paraId="36A1A3FB" w14:textId="77777777" w:rsidR="00CC0B5B" w:rsidRPr="00B11650" w:rsidRDefault="00CC0B5B" w:rsidP="00E66007">
            <w:pPr>
              <w:spacing w:line="276" w:lineRule="auto"/>
              <w:rPr>
                <w:b/>
                <w:bCs/>
              </w:rPr>
            </w:pPr>
            <w:r w:rsidRPr="00B11650">
              <w:rPr>
                <w:b/>
                <w:bCs/>
              </w:rPr>
              <w:t>факт</w:t>
            </w:r>
          </w:p>
        </w:tc>
        <w:tc>
          <w:tcPr>
            <w:tcW w:w="876" w:type="dxa"/>
            <w:tcBorders>
              <w:top w:val="nil"/>
              <w:left w:val="nil"/>
              <w:bottom w:val="single" w:sz="4" w:space="0" w:color="auto"/>
              <w:right w:val="single" w:sz="4" w:space="0" w:color="auto"/>
            </w:tcBorders>
            <w:shd w:val="clear" w:color="000000" w:fill="B8CCE4"/>
            <w:noWrap/>
            <w:hideMark/>
          </w:tcPr>
          <w:p w14:paraId="721CA1F5" w14:textId="77777777" w:rsidR="00CC0B5B" w:rsidRPr="00B11650" w:rsidRDefault="00CC0B5B" w:rsidP="00E115CB">
            <w:r w:rsidRPr="00B11650">
              <w:t xml:space="preserve"> 2 512 </w:t>
            </w:r>
          </w:p>
        </w:tc>
        <w:tc>
          <w:tcPr>
            <w:tcW w:w="996" w:type="dxa"/>
            <w:tcBorders>
              <w:top w:val="nil"/>
              <w:left w:val="nil"/>
              <w:bottom w:val="single" w:sz="4" w:space="0" w:color="auto"/>
              <w:right w:val="single" w:sz="4" w:space="0" w:color="auto"/>
            </w:tcBorders>
            <w:shd w:val="clear" w:color="000000" w:fill="B8CCE4"/>
            <w:noWrap/>
            <w:hideMark/>
          </w:tcPr>
          <w:p w14:paraId="4F7E22AC" w14:textId="77777777" w:rsidR="00CC0B5B" w:rsidRPr="00B11650" w:rsidRDefault="00CC0B5B" w:rsidP="00E115CB">
            <w:r w:rsidRPr="00B11650">
              <w:t xml:space="preserve"> 18 055 </w:t>
            </w:r>
          </w:p>
        </w:tc>
        <w:tc>
          <w:tcPr>
            <w:tcW w:w="996" w:type="dxa"/>
            <w:tcBorders>
              <w:top w:val="nil"/>
              <w:left w:val="nil"/>
              <w:bottom w:val="single" w:sz="4" w:space="0" w:color="auto"/>
              <w:right w:val="single" w:sz="4" w:space="0" w:color="auto"/>
            </w:tcBorders>
            <w:shd w:val="clear" w:color="000000" w:fill="B8CCE4"/>
            <w:noWrap/>
            <w:hideMark/>
          </w:tcPr>
          <w:p w14:paraId="35050544"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000000" w:fill="B8CCE4"/>
            <w:noWrap/>
            <w:hideMark/>
          </w:tcPr>
          <w:p w14:paraId="1CA7C0F2"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000000" w:fill="B8CCE4"/>
            <w:noWrap/>
            <w:hideMark/>
          </w:tcPr>
          <w:p w14:paraId="6AA1C314"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000000" w:fill="B8CCE4"/>
            <w:noWrap/>
            <w:hideMark/>
          </w:tcPr>
          <w:p w14:paraId="5AC5B4D3" w14:textId="77777777" w:rsidR="00CC0B5B" w:rsidRPr="00B11650" w:rsidRDefault="00CC0B5B" w:rsidP="00E115CB">
            <w:r w:rsidRPr="00B11650">
              <w:t xml:space="preserve"> 17 270 </w:t>
            </w:r>
          </w:p>
        </w:tc>
      </w:tr>
      <w:tr w:rsidR="00CC0B5B" w:rsidRPr="00B11650" w14:paraId="1F54A791" w14:textId="77777777" w:rsidTr="00CC0B5B">
        <w:trPr>
          <w:trHeight w:val="285"/>
        </w:trPr>
        <w:tc>
          <w:tcPr>
            <w:tcW w:w="5536" w:type="dxa"/>
            <w:tcBorders>
              <w:top w:val="nil"/>
              <w:left w:val="single" w:sz="4" w:space="0" w:color="auto"/>
              <w:bottom w:val="single" w:sz="4" w:space="0" w:color="auto"/>
              <w:right w:val="single" w:sz="4" w:space="0" w:color="auto"/>
            </w:tcBorders>
            <w:shd w:val="clear" w:color="auto" w:fill="auto"/>
            <w:vAlign w:val="bottom"/>
            <w:hideMark/>
          </w:tcPr>
          <w:p w14:paraId="1C88D030" w14:textId="77777777" w:rsidR="00CC0B5B" w:rsidRPr="00B11650" w:rsidRDefault="00CC0B5B" w:rsidP="00E66007">
            <w:pPr>
              <w:spacing w:line="276" w:lineRule="auto"/>
            </w:pPr>
            <w:r w:rsidRPr="00B11650">
              <w:t>валовая выручка</w:t>
            </w:r>
          </w:p>
        </w:tc>
        <w:tc>
          <w:tcPr>
            <w:tcW w:w="876" w:type="dxa"/>
            <w:tcBorders>
              <w:top w:val="nil"/>
              <w:left w:val="nil"/>
              <w:bottom w:val="single" w:sz="4" w:space="0" w:color="auto"/>
              <w:right w:val="single" w:sz="4" w:space="0" w:color="auto"/>
            </w:tcBorders>
            <w:shd w:val="clear" w:color="auto" w:fill="auto"/>
            <w:noWrap/>
            <w:vAlign w:val="center"/>
            <w:hideMark/>
          </w:tcPr>
          <w:p w14:paraId="47A780E7" w14:textId="77777777" w:rsidR="00CC0B5B" w:rsidRPr="00B11650" w:rsidRDefault="00CC0B5B" w:rsidP="001B5623">
            <w:pPr>
              <w:spacing w:line="276" w:lineRule="auto"/>
              <w:jc w:val="center"/>
            </w:pPr>
          </w:p>
        </w:tc>
        <w:tc>
          <w:tcPr>
            <w:tcW w:w="996" w:type="dxa"/>
            <w:tcBorders>
              <w:top w:val="nil"/>
              <w:left w:val="nil"/>
              <w:bottom w:val="single" w:sz="4" w:space="0" w:color="auto"/>
              <w:right w:val="single" w:sz="4" w:space="0" w:color="auto"/>
            </w:tcBorders>
            <w:shd w:val="clear" w:color="auto" w:fill="auto"/>
            <w:noWrap/>
            <w:vAlign w:val="center"/>
            <w:hideMark/>
          </w:tcPr>
          <w:p w14:paraId="0008F1FE" w14:textId="77777777" w:rsidR="00CC0B5B" w:rsidRPr="00B11650" w:rsidRDefault="00CC0B5B" w:rsidP="001B5623">
            <w:pPr>
              <w:spacing w:line="276" w:lineRule="auto"/>
              <w:jc w:val="center"/>
            </w:pPr>
          </w:p>
        </w:tc>
        <w:tc>
          <w:tcPr>
            <w:tcW w:w="996" w:type="dxa"/>
            <w:tcBorders>
              <w:top w:val="nil"/>
              <w:left w:val="nil"/>
              <w:bottom w:val="single" w:sz="4" w:space="0" w:color="auto"/>
              <w:right w:val="single" w:sz="4" w:space="0" w:color="auto"/>
            </w:tcBorders>
            <w:shd w:val="clear" w:color="auto" w:fill="auto"/>
            <w:noWrap/>
            <w:vAlign w:val="center"/>
            <w:hideMark/>
          </w:tcPr>
          <w:p w14:paraId="7238491B" w14:textId="77777777" w:rsidR="00CC0B5B" w:rsidRPr="00B11650" w:rsidRDefault="00CC0B5B" w:rsidP="001B5623">
            <w:pPr>
              <w:spacing w:line="276" w:lineRule="auto"/>
              <w:jc w:val="center"/>
            </w:pPr>
          </w:p>
        </w:tc>
        <w:tc>
          <w:tcPr>
            <w:tcW w:w="996" w:type="dxa"/>
            <w:tcBorders>
              <w:top w:val="nil"/>
              <w:left w:val="nil"/>
              <w:bottom w:val="single" w:sz="4" w:space="0" w:color="auto"/>
              <w:right w:val="single" w:sz="4" w:space="0" w:color="auto"/>
            </w:tcBorders>
            <w:shd w:val="clear" w:color="auto" w:fill="auto"/>
            <w:noWrap/>
            <w:vAlign w:val="center"/>
            <w:hideMark/>
          </w:tcPr>
          <w:p w14:paraId="7459749D" w14:textId="77777777" w:rsidR="00CC0B5B" w:rsidRPr="00B11650" w:rsidRDefault="00CC0B5B" w:rsidP="001B5623">
            <w:pPr>
              <w:spacing w:line="276" w:lineRule="auto"/>
              <w:jc w:val="center"/>
            </w:pPr>
          </w:p>
        </w:tc>
        <w:tc>
          <w:tcPr>
            <w:tcW w:w="996" w:type="dxa"/>
            <w:tcBorders>
              <w:top w:val="nil"/>
              <w:left w:val="nil"/>
              <w:bottom w:val="single" w:sz="4" w:space="0" w:color="auto"/>
              <w:right w:val="single" w:sz="4" w:space="0" w:color="auto"/>
            </w:tcBorders>
            <w:shd w:val="clear" w:color="auto" w:fill="auto"/>
            <w:noWrap/>
            <w:vAlign w:val="center"/>
            <w:hideMark/>
          </w:tcPr>
          <w:p w14:paraId="26DB9091" w14:textId="77777777" w:rsidR="00CC0B5B" w:rsidRPr="00B11650" w:rsidRDefault="00CC0B5B" w:rsidP="001B5623">
            <w:pPr>
              <w:spacing w:line="276" w:lineRule="auto"/>
              <w:jc w:val="center"/>
            </w:pPr>
          </w:p>
        </w:tc>
        <w:tc>
          <w:tcPr>
            <w:tcW w:w="996" w:type="dxa"/>
            <w:tcBorders>
              <w:top w:val="nil"/>
              <w:left w:val="nil"/>
              <w:bottom w:val="single" w:sz="4" w:space="0" w:color="auto"/>
              <w:right w:val="single" w:sz="4" w:space="0" w:color="auto"/>
            </w:tcBorders>
            <w:shd w:val="clear" w:color="auto" w:fill="auto"/>
            <w:noWrap/>
            <w:vAlign w:val="center"/>
            <w:hideMark/>
          </w:tcPr>
          <w:p w14:paraId="5045C2F2" w14:textId="77777777" w:rsidR="00CC0B5B" w:rsidRPr="00B11650" w:rsidRDefault="00CC0B5B" w:rsidP="001B5623">
            <w:pPr>
              <w:spacing w:line="276" w:lineRule="auto"/>
              <w:jc w:val="center"/>
            </w:pPr>
          </w:p>
        </w:tc>
      </w:tr>
      <w:tr w:rsidR="00CC0B5B" w:rsidRPr="00B11650" w14:paraId="37F37425" w14:textId="77777777" w:rsidTr="00CC0B5B">
        <w:trPr>
          <w:trHeight w:val="300"/>
        </w:trPr>
        <w:tc>
          <w:tcPr>
            <w:tcW w:w="5536" w:type="dxa"/>
            <w:tcBorders>
              <w:top w:val="nil"/>
              <w:left w:val="single" w:sz="4" w:space="0" w:color="auto"/>
              <w:bottom w:val="single" w:sz="4" w:space="0" w:color="auto"/>
              <w:right w:val="single" w:sz="4" w:space="0" w:color="auto"/>
            </w:tcBorders>
            <w:shd w:val="clear" w:color="000000" w:fill="99CCFF"/>
            <w:noWrap/>
            <w:vAlign w:val="bottom"/>
            <w:hideMark/>
          </w:tcPr>
          <w:p w14:paraId="0DAD1D80" w14:textId="77777777" w:rsidR="00CC0B5B" w:rsidRPr="00B11650" w:rsidRDefault="00CC0B5B" w:rsidP="00E66007">
            <w:pPr>
              <w:spacing w:line="276" w:lineRule="auto"/>
              <w:rPr>
                <w:b/>
                <w:bCs/>
              </w:rPr>
            </w:pPr>
            <w:r w:rsidRPr="00B11650">
              <w:rPr>
                <w:b/>
                <w:bCs/>
              </w:rPr>
              <w:t>итого</w:t>
            </w:r>
          </w:p>
        </w:tc>
        <w:tc>
          <w:tcPr>
            <w:tcW w:w="876" w:type="dxa"/>
            <w:tcBorders>
              <w:top w:val="nil"/>
              <w:left w:val="nil"/>
              <w:bottom w:val="single" w:sz="4" w:space="0" w:color="auto"/>
              <w:right w:val="single" w:sz="4" w:space="0" w:color="auto"/>
            </w:tcBorders>
            <w:shd w:val="clear" w:color="000000" w:fill="99CCFF"/>
            <w:noWrap/>
            <w:hideMark/>
          </w:tcPr>
          <w:p w14:paraId="45517757" w14:textId="77777777" w:rsidR="00CC0B5B" w:rsidRPr="00B11650" w:rsidRDefault="00CC0B5B" w:rsidP="00E115CB">
            <w:r w:rsidRPr="00B11650">
              <w:t xml:space="preserve"> 2 512 </w:t>
            </w:r>
          </w:p>
        </w:tc>
        <w:tc>
          <w:tcPr>
            <w:tcW w:w="996" w:type="dxa"/>
            <w:tcBorders>
              <w:top w:val="nil"/>
              <w:left w:val="nil"/>
              <w:bottom w:val="single" w:sz="4" w:space="0" w:color="auto"/>
              <w:right w:val="single" w:sz="4" w:space="0" w:color="auto"/>
            </w:tcBorders>
            <w:shd w:val="clear" w:color="000000" w:fill="99CCFF"/>
            <w:noWrap/>
            <w:hideMark/>
          </w:tcPr>
          <w:p w14:paraId="615C1527" w14:textId="77777777" w:rsidR="00CC0B5B" w:rsidRPr="00B11650" w:rsidRDefault="00CC0B5B" w:rsidP="00E115CB">
            <w:r w:rsidRPr="00B11650">
              <w:t xml:space="preserve"> 18 055 </w:t>
            </w:r>
          </w:p>
        </w:tc>
        <w:tc>
          <w:tcPr>
            <w:tcW w:w="996" w:type="dxa"/>
            <w:tcBorders>
              <w:top w:val="nil"/>
              <w:left w:val="nil"/>
              <w:bottom w:val="single" w:sz="4" w:space="0" w:color="auto"/>
              <w:right w:val="single" w:sz="4" w:space="0" w:color="auto"/>
            </w:tcBorders>
            <w:shd w:val="clear" w:color="000000" w:fill="99CCFF"/>
            <w:noWrap/>
            <w:hideMark/>
          </w:tcPr>
          <w:p w14:paraId="24A45D20"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000000" w:fill="99CCFF"/>
            <w:noWrap/>
            <w:hideMark/>
          </w:tcPr>
          <w:p w14:paraId="509553F0"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000000" w:fill="99CCFF"/>
            <w:noWrap/>
            <w:hideMark/>
          </w:tcPr>
          <w:p w14:paraId="0BC20AB0" w14:textId="77777777" w:rsidR="00CC0B5B" w:rsidRPr="00B11650" w:rsidRDefault="00CC0B5B" w:rsidP="00E115CB">
            <w:r w:rsidRPr="00B11650">
              <w:t xml:space="preserve"> 18 840 </w:t>
            </w:r>
          </w:p>
        </w:tc>
        <w:tc>
          <w:tcPr>
            <w:tcW w:w="996" w:type="dxa"/>
            <w:tcBorders>
              <w:top w:val="nil"/>
              <w:left w:val="nil"/>
              <w:bottom w:val="single" w:sz="4" w:space="0" w:color="auto"/>
              <w:right w:val="single" w:sz="4" w:space="0" w:color="auto"/>
            </w:tcBorders>
            <w:shd w:val="clear" w:color="000000" w:fill="99CCFF"/>
            <w:noWrap/>
            <w:hideMark/>
          </w:tcPr>
          <w:p w14:paraId="2E20B604" w14:textId="77777777" w:rsidR="00CC0B5B" w:rsidRPr="00B11650" w:rsidRDefault="00CC0B5B" w:rsidP="00E115CB">
            <w:r w:rsidRPr="00B11650">
              <w:t xml:space="preserve"> 17 270 </w:t>
            </w:r>
          </w:p>
        </w:tc>
      </w:tr>
    </w:tbl>
    <w:p w14:paraId="11BB8E3B" w14:textId="77777777" w:rsidR="004F15BF" w:rsidRPr="00FA66B1" w:rsidRDefault="004F15BF" w:rsidP="00E66007">
      <w:pPr>
        <w:pStyle w:val="2"/>
        <w:spacing w:line="276" w:lineRule="auto"/>
        <w:rPr>
          <w:sz w:val="24"/>
          <w:szCs w:val="24"/>
          <w:lang w:val="en-US"/>
        </w:rPr>
      </w:pPr>
    </w:p>
    <w:p w14:paraId="634C184A" w14:textId="77777777" w:rsidR="004F15BF" w:rsidRDefault="004F15BF" w:rsidP="00E66007">
      <w:pPr>
        <w:pStyle w:val="2"/>
        <w:spacing w:line="276" w:lineRule="auto"/>
        <w:rPr>
          <w:sz w:val="28"/>
          <w:szCs w:val="28"/>
        </w:rPr>
        <w:sectPr w:rsidR="004F15BF" w:rsidSect="004F15BF">
          <w:pgSz w:w="16838" w:h="11906" w:orient="landscape"/>
          <w:pgMar w:top="1134" w:right="1134" w:bottom="850" w:left="1134" w:header="708" w:footer="708" w:gutter="0"/>
          <w:cols w:space="720"/>
          <w:docGrid w:linePitch="326"/>
        </w:sectPr>
      </w:pPr>
    </w:p>
    <w:p w14:paraId="794CCB30" w14:textId="77777777" w:rsidR="00E66007" w:rsidRDefault="00E66007" w:rsidP="00E66007">
      <w:pPr>
        <w:rPr>
          <w:b/>
          <w:sz w:val="28"/>
        </w:rPr>
      </w:pPr>
      <w:bookmarkStart w:id="27" w:name="_Toc486497366"/>
      <w:bookmarkEnd w:id="26"/>
    </w:p>
    <w:p w14:paraId="121BD764" w14:textId="77777777" w:rsidR="00E8534C" w:rsidRDefault="00B21A95" w:rsidP="00E66007">
      <w:pPr>
        <w:rPr>
          <w:b/>
          <w:sz w:val="28"/>
        </w:rPr>
      </w:pPr>
      <w:r w:rsidRPr="00E66007">
        <w:rPr>
          <w:b/>
          <w:sz w:val="28"/>
        </w:rPr>
        <w:t>3.8</w:t>
      </w:r>
      <w:r w:rsidR="00E8534C" w:rsidRPr="00E66007">
        <w:rPr>
          <w:b/>
          <w:sz w:val="28"/>
        </w:rPr>
        <w:t>. Организация каналов сбыта</w:t>
      </w:r>
      <w:bookmarkEnd w:id="27"/>
    </w:p>
    <w:p w14:paraId="5122E0FB" w14:textId="77777777" w:rsidR="00E66007" w:rsidRPr="00E66007" w:rsidRDefault="00E66007" w:rsidP="00E66007">
      <w:pPr>
        <w:rPr>
          <w:b/>
          <w:sz w:val="28"/>
        </w:rPr>
      </w:pPr>
    </w:p>
    <w:p w14:paraId="421DEC3A" w14:textId="77777777" w:rsidR="009A6EBA" w:rsidRDefault="00E8534C" w:rsidP="00E66007">
      <w:pPr>
        <w:spacing w:line="276" w:lineRule="auto"/>
        <w:ind w:firstLine="708"/>
        <w:jc w:val="both"/>
        <w:rPr>
          <w:sz w:val="28"/>
          <w:szCs w:val="28"/>
        </w:rPr>
      </w:pPr>
      <w:r>
        <w:rPr>
          <w:sz w:val="28"/>
          <w:szCs w:val="28"/>
        </w:rPr>
        <w:t>На начальном этапе достаточно будет рекламы в с</w:t>
      </w:r>
      <w:r w:rsidR="00B64F69">
        <w:rPr>
          <w:sz w:val="28"/>
          <w:szCs w:val="28"/>
        </w:rPr>
        <w:t xml:space="preserve">оциальных сетях, </w:t>
      </w:r>
      <w:r w:rsidR="00124C6B">
        <w:rPr>
          <w:sz w:val="28"/>
          <w:szCs w:val="28"/>
        </w:rPr>
        <w:t>а также для</w:t>
      </w:r>
      <w:r w:rsidR="009A6EBA" w:rsidRPr="009A6EBA">
        <w:rPr>
          <w:sz w:val="28"/>
          <w:szCs w:val="28"/>
        </w:rPr>
        <w:t xml:space="preserve"> продвижения продукции целесообразно разработат</w:t>
      </w:r>
      <w:r w:rsidR="00124C6B">
        <w:rPr>
          <w:sz w:val="28"/>
          <w:szCs w:val="28"/>
        </w:rPr>
        <w:t>ь интернет-сайт, на котором буде</w:t>
      </w:r>
      <w:r w:rsidR="009A6EBA" w:rsidRPr="009A6EBA">
        <w:rPr>
          <w:sz w:val="28"/>
          <w:szCs w:val="28"/>
        </w:rPr>
        <w:t>т п</w:t>
      </w:r>
      <w:r w:rsidR="00677201">
        <w:rPr>
          <w:sz w:val="28"/>
          <w:szCs w:val="28"/>
        </w:rPr>
        <w:t>редставлен</w:t>
      </w:r>
      <w:r w:rsidR="00A76414">
        <w:rPr>
          <w:sz w:val="28"/>
          <w:szCs w:val="28"/>
        </w:rPr>
        <w:t xml:space="preserve"> перечень предоставляемых услуг</w:t>
      </w:r>
      <w:r w:rsidR="00B668EC">
        <w:rPr>
          <w:sz w:val="28"/>
          <w:szCs w:val="28"/>
        </w:rPr>
        <w:t>.</w:t>
      </w:r>
    </w:p>
    <w:p w14:paraId="10FC4E41" w14:textId="77777777" w:rsidR="00E66007" w:rsidRDefault="00E66007" w:rsidP="00E66007">
      <w:pPr>
        <w:spacing w:line="276" w:lineRule="auto"/>
        <w:ind w:firstLine="708"/>
        <w:jc w:val="both"/>
        <w:rPr>
          <w:sz w:val="28"/>
          <w:szCs w:val="28"/>
          <w:lang w:val="kk-KZ"/>
        </w:rPr>
      </w:pPr>
    </w:p>
    <w:p w14:paraId="3A52DDA5" w14:textId="77777777" w:rsidR="00E8534C" w:rsidRPr="00E66007" w:rsidRDefault="00B21A95" w:rsidP="00E66007">
      <w:pPr>
        <w:rPr>
          <w:b/>
          <w:sz w:val="28"/>
        </w:rPr>
      </w:pPr>
      <w:bookmarkStart w:id="28" w:name="_Toc486497367"/>
      <w:r w:rsidRPr="00E66007">
        <w:rPr>
          <w:b/>
          <w:sz w:val="28"/>
        </w:rPr>
        <w:t>3.9</w:t>
      </w:r>
      <w:r w:rsidR="00E8534C" w:rsidRPr="00E66007">
        <w:rPr>
          <w:b/>
          <w:sz w:val="28"/>
        </w:rPr>
        <w:t>.SWOT-анализ положения компании на рынке</w:t>
      </w:r>
      <w:bookmarkEnd w:id="28"/>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668"/>
        <w:gridCol w:w="3719"/>
        <w:gridCol w:w="3952"/>
      </w:tblGrid>
      <w:tr w:rsidR="004140C9" w:rsidRPr="003966AD" w14:paraId="7ABC6BC0" w14:textId="77777777" w:rsidTr="002D1D31">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180DC81A" w14:textId="77777777" w:rsidR="003966AD" w:rsidRPr="003966AD" w:rsidRDefault="003966AD" w:rsidP="00E66007">
            <w:pPr>
              <w:spacing w:before="45" w:after="45" w:line="276" w:lineRule="auto"/>
              <w:rPr>
                <w:sz w:val="28"/>
                <w:szCs w:val="28"/>
              </w:rPr>
            </w:pPr>
            <w:r w:rsidRPr="003966AD">
              <w:rPr>
                <w:sz w:val="28"/>
                <w:szCs w:val="28"/>
              </w:rPr>
              <w:t>Внутренняя среда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63C25A05" w14:textId="77777777" w:rsidR="003966AD" w:rsidRDefault="003966AD" w:rsidP="00BC7348">
            <w:pPr>
              <w:spacing w:before="45" w:after="45" w:line="276" w:lineRule="auto"/>
              <w:rPr>
                <w:b/>
                <w:bCs/>
                <w:sz w:val="28"/>
                <w:szCs w:val="28"/>
              </w:rPr>
            </w:pPr>
            <w:r w:rsidRPr="003966AD">
              <w:rPr>
                <w:b/>
                <w:bCs/>
                <w:sz w:val="28"/>
                <w:szCs w:val="28"/>
              </w:rPr>
              <w:t>Сильные стороны</w:t>
            </w:r>
          </w:p>
          <w:p w14:paraId="32046415" w14:textId="77777777" w:rsidR="00062DE2" w:rsidRPr="00062DE2" w:rsidRDefault="00062DE2" w:rsidP="00BC7348">
            <w:pPr>
              <w:pStyle w:val="a5"/>
              <w:shd w:val="clear" w:color="auto" w:fill="FFFFFF"/>
              <w:spacing w:line="276" w:lineRule="auto"/>
              <w:ind w:left="286" w:hanging="286"/>
              <w:rPr>
                <w:color w:val="000000"/>
                <w:sz w:val="28"/>
                <w:szCs w:val="28"/>
              </w:rPr>
            </w:pPr>
            <w:r w:rsidRPr="00062DE2">
              <w:rPr>
                <w:color w:val="000000"/>
                <w:sz w:val="28"/>
                <w:szCs w:val="28"/>
              </w:rPr>
              <w:t>1.Предоставление нового сервиса</w:t>
            </w:r>
          </w:p>
          <w:p w14:paraId="6D80538A" w14:textId="77777777" w:rsidR="00975C7C" w:rsidRDefault="00062DE2" w:rsidP="00BC7348">
            <w:pPr>
              <w:pStyle w:val="a5"/>
              <w:shd w:val="clear" w:color="auto" w:fill="FFFFFF"/>
              <w:spacing w:line="276" w:lineRule="auto"/>
              <w:ind w:left="286" w:hanging="286"/>
              <w:rPr>
                <w:color w:val="000000"/>
                <w:sz w:val="28"/>
                <w:szCs w:val="28"/>
                <w:lang w:val="kk-KZ"/>
              </w:rPr>
            </w:pPr>
            <w:r w:rsidRPr="00062DE2">
              <w:rPr>
                <w:color w:val="000000"/>
                <w:sz w:val="28"/>
                <w:szCs w:val="28"/>
              </w:rPr>
              <w:t>2.Предложение быстрог</w:t>
            </w:r>
            <w:r w:rsidR="0089765A">
              <w:rPr>
                <w:color w:val="000000"/>
                <w:sz w:val="28"/>
                <w:szCs w:val="28"/>
              </w:rPr>
              <w:t xml:space="preserve">о и полезного сервиса для того, </w:t>
            </w:r>
            <w:r w:rsidRPr="00062DE2">
              <w:rPr>
                <w:color w:val="000000"/>
                <w:sz w:val="28"/>
                <w:szCs w:val="28"/>
              </w:rPr>
              <w:t>чтобы сберечь время клиентов</w:t>
            </w:r>
          </w:p>
          <w:p w14:paraId="6F11D422" w14:textId="77777777" w:rsidR="00223D7A" w:rsidRPr="00223D7A" w:rsidRDefault="00223D7A" w:rsidP="00BC7348">
            <w:pPr>
              <w:pStyle w:val="a5"/>
              <w:shd w:val="clear" w:color="auto" w:fill="FFFFFF"/>
              <w:spacing w:line="276" w:lineRule="auto"/>
              <w:ind w:left="286" w:hanging="286"/>
              <w:rPr>
                <w:color w:val="000000"/>
                <w:sz w:val="28"/>
                <w:szCs w:val="28"/>
              </w:rPr>
            </w:pPr>
            <w:r>
              <w:rPr>
                <w:color w:val="000000"/>
                <w:sz w:val="28"/>
                <w:szCs w:val="28"/>
                <w:lang w:val="kk-KZ"/>
              </w:rPr>
              <w:t>3</w:t>
            </w:r>
            <w:r>
              <w:rPr>
                <w:color w:val="000000"/>
                <w:sz w:val="28"/>
                <w:szCs w:val="28"/>
              </w:rPr>
              <w:t>. Возможность получить услугу круглосуточно</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1A041810" w14:textId="77777777" w:rsidR="003966AD" w:rsidRDefault="003966AD" w:rsidP="00BC7348">
            <w:pPr>
              <w:spacing w:before="45" w:after="45" w:line="276" w:lineRule="auto"/>
              <w:rPr>
                <w:b/>
                <w:bCs/>
                <w:sz w:val="28"/>
                <w:szCs w:val="28"/>
              </w:rPr>
            </w:pPr>
            <w:r w:rsidRPr="003966AD">
              <w:rPr>
                <w:b/>
                <w:bCs/>
                <w:sz w:val="28"/>
                <w:szCs w:val="28"/>
              </w:rPr>
              <w:t>Слабые стороны</w:t>
            </w:r>
          </w:p>
          <w:p w14:paraId="2A1BCD18" w14:textId="77777777" w:rsidR="0089765A" w:rsidRPr="0089765A" w:rsidRDefault="0089765A" w:rsidP="00BC7348">
            <w:pPr>
              <w:pStyle w:val="af0"/>
              <w:numPr>
                <w:ilvl w:val="0"/>
                <w:numId w:val="45"/>
              </w:numPr>
              <w:shd w:val="clear" w:color="auto" w:fill="FFFFFF"/>
              <w:tabs>
                <w:tab w:val="clear" w:pos="720"/>
                <w:tab w:val="num" w:pos="250"/>
              </w:tabs>
              <w:ind w:left="250" w:hanging="250"/>
              <w:textAlignment w:val="baseline"/>
              <w:rPr>
                <w:rFonts w:ascii="Times New Roman" w:hAnsi="Times New Roman"/>
                <w:color w:val="000000"/>
                <w:sz w:val="28"/>
                <w:szCs w:val="28"/>
              </w:rPr>
            </w:pPr>
            <w:r w:rsidRPr="0089765A">
              <w:rPr>
                <w:rFonts w:ascii="Times New Roman" w:hAnsi="Times New Roman"/>
                <w:color w:val="000000"/>
                <w:sz w:val="28"/>
                <w:szCs w:val="28"/>
              </w:rPr>
              <w:t>Отсутствие сформированного положительного имиджа</w:t>
            </w:r>
          </w:p>
          <w:p w14:paraId="0797DCCD" w14:textId="77777777" w:rsidR="0089765A" w:rsidRPr="0089765A" w:rsidRDefault="0089765A" w:rsidP="00BC7348">
            <w:pPr>
              <w:pStyle w:val="af0"/>
              <w:shd w:val="clear" w:color="auto" w:fill="FFFFFF"/>
              <w:tabs>
                <w:tab w:val="num" w:pos="250"/>
              </w:tabs>
              <w:ind w:left="250" w:hanging="250"/>
              <w:textAlignment w:val="baseline"/>
              <w:rPr>
                <w:rFonts w:ascii="Times New Roman" w:hAnsi="Times New Roman"/>
                <w:color w:val="000000"/>
                <w:sz w:val="28"/>
                <w:szCs w:val="28"/>
              </w:rPr>
            </w:pPr>
            <w:r w:rsidRPr="0089765A">
              <w:rPr>
                <w:rFonts w:ascii="Times New Roman" w:hAnsi="Times New Roman"/>
                <w:color w:val="000000"/>
                <w:sz w:val="28"/>
                <w:szCs w:val="28"/>
              </w:rPr>
              <w:t>(неузнаваемость)</w:t>
            </w:r>
          </w:p>
          <w:p w14:paraId="67FE5819" w14:textId="77777777" w:rsidR="0089765A" w:rsidRPr="0089765A" w:rsidRDefault="0089765A" w:rsidP="00BC7348">
            <w:pPr>
              <w:pStyle w:val="af0"/>
              <w:numPr>
                <w:ilvl w:val="0"/>
                <w:numId w:val="45"/>
              </w:numPr>
              <w:shd w:val="clear" w:color="auto" w:fill="FFFFFF"/>
              <w:tabs>
                <w:tab w:val="clear" w:pos="720"/>
                <w:tab w:val="num" w:pos="250"/>
              </w:tabs>
              <w:ind w:left="250" w:hanging="250"/>
              <w:textAlignment w:val="baseline"/>
              <w:rPr>
                <w:rFonts w:ascii="Times New Roman" w:hAnsi="Times New Roman"/>
                <w:color w:val="000000"/>
                <w:sz w:val="28"/>
                <w:szCs w:val="28"/>
              </w:rPr>
            </w:pPr>
            <w:r w:rsidRPr="0089765A">
              <w:rPr>
                <w:rFonts w:ascii="Times New Roman" w:hAnsi="Times New Roman"/>
                <w:color w:val="000000"/>
                <w:sz w:val="28"/>
                <w:szCs w:val="28"/>
              </w:rPr>
              <w:t>Конкуренция со стороны уже существующих на рынке</w:t>
            </w:r>
          </w:p>
          <w:p w14:paraId="238696B1" w14:textId="77777777" w:rsidR="0089765A" w:rsidRPr="0089765A" w:rsidRDefault="0089765A" w:rsidP="00BC7348">
            <w:pPr>
              <w:pStyle w:val="af0"/>
              <w:shd w:val="clear" w:color="auto" w:fill="FFFFFF"/>
              <w:tabs>
                <w:tab w:val="num" w:pos="250"/>
              </w:tabs>
              <w:ind w:left="250" w:hanging="250"/>
              <w:textAlignment w:val="baseline"/>
              <w:rPr>
                <w:rFonts w:ascii="Times New Roman" w:hAnsi="Times New Roman"/>
                <w:color w:val="000000"/>
                <w:sz w:val="28"/>
                <w:szCs w:val="28"/>
              </w:rPr>
            </w:pPr>
            <w:r w:rsidRPr="0089765A">
              <w:rPr>
                <w:rFonts w:ascii="Times New Roman" w:hAnsi="Times New Roman"/>
                <w:color w:val="000000"/>
                <w:sz w:val="28"/>
                <w:szCs w:val="28"/>
              </w:rPr>
              <w:t>прачечных</w:t>
            </w:r>
          </w:p>
          <w:p w14:paraId="7D4FD572" w14:textId="77777777" w:rsidR="004140C9" w:rsidRPr="00D62288" w:rsidRDefault="0089765A" w:rsidP="00BC7348">
            <w:pPr>
              <w:pStyle w:val="af0"/>
              <w:numPr>
                <w:ilvl w:val="0"/>
                <w:numId w:val="45"/>
              </w:numPr>
              <w:shd w:val="clear" w:color="auto" w:fill="FFFFFF"/>
              <w:tabs>
                <w:tab w:val="clear" w:pos="720"/>
                <w:tab w:val="num" w:pos="250"/>
              </w:tabs>
              <w:spacing w:after="0"/>
              <w:ind w:left="250" w:hanging="250"/>
              <w:textAlignment w:val="baseline"/>
              <w:rPr>
                <w:rFonts w:ascii="Times New Roman" w:hAnsi="Times New Roman"/>
                <w:color w:val="000000"/>
                <w:sz w:val="28"/>
                <w:szCs w:val="28"/>
              </w:rPr>
            </w:pPr>
            <w:r w:rsidRPr="0089765A">
              <w:rPr>
                <w:rFonts w:ascii="Times New Roman" w:hAnsi="Times New Roman"/>
                <w:color w:val="000000"/>
                <w:sz w:val="28"/>
                <w:szCs w:val="28"/>
              </w:rPr>
              <w:t>Недостаток опыта</w:t>
            </w:r>
          </w:p>
        </w:tc>
      </w:tr>
      <w:tr w:rsidR="004140C9" w:rsidRPr="003966AD" w14:paraId="3D20C58F" w14:textId="77777777" w:rsidTr="002D1D31">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297E8FF9" w14:textId="77777777" w:rsidR="003966AD" w:rsidRPr="003966AD" w:rsidRDefault="003966AD" w:rsidP="00E66007">
            <w:pPr>
              <w:spacing w:before="45" w:after="45" w:line="276" w:lineRule="auto"/>
              <w:rPr>
                <w:sz w:val="28"/>
                <w:szCs w:val="28"/>
              </w:rPr>
            </w:pPr>
            <w:r w:rsidRPr="003966AD">
              <w:rPr>
                <w:sz w:val="28"/>
                <w:szCs w:val="28"/>
              </w:rPr>
              <w:t>Внешняя среда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77661A98" w14:textId="77777777" w:rsidR="003966AD" w:rsidRDefault="003966AD" w:rsidP="00BC7348">
            <w:pPr>
              <w:spacing w:before="45" w:after="45" w:line="276" w:lineRule="auto"/>
              <w:rPr>
                <w:b/>
                <w:bCs/>
                <w:sz w:val="28"/>
                <w:szCs w:val="28"/>
              </w:rPr>
            </w:pPr>
            <w:r w:rsidRPr="003966AD">
              <w:rPr>
                <w:b/>
                <w:bCs/>
                <w:sz w:val="28"/>
                <w:szCs w:val="28"/>
              </w:rPr>
              <w:t>Возможности</w:t>
            </w:r>
          </w:p>
          <w:p w14:paraId="231742F0" w14:textId="77777777" w:rsidR="00062DE2" w:rsidRPr="00062DE2" w:rsidRDefault="00062DE2" w:rsidP="00BC7348">
            <w:pPr>
              <w:pStyle w:val="af0"/>
              <w:numPr>
                <w:ilvl w:val="0"/>
                <w:numId w:val="40"/>
              </w:numPr>
              <w:tabs>
                <w:tab w:val="clear" w:pos="720"/>
                <w:tab w:val="num" w:pos="348"/>
              </w:tabs>
              <w:spacing w:before="45" w:after="45"/>
              <w:ind w:left="329" w:hanging="329"/>
              <w:rPr>
                <w:rFonts w:ascii="Times New Roman" w:hAnsi="Times New Roman"/>
                <w:color w:val="000000"/>
                <w:sz w:val="28"/>
                <w:szCs w:val="28"/>
                <w:shd w:val="clear" w:color="auto" w:fill="FFFFFF"/>
              </w:rPr>
            </w:pPr>
            <w:r w:rsidRPr="00062DE2">
              <w:rPr>
                <w:rFonts w:ascii="Times New Roman" w:hAnsi="Times New Roman"/>
                <w:color w:val="000000"/>
                <w:sz w:val="28"/>
                <w:szCs w:val="28"/>
                <w:shd w:val="clear" w:color="auto" w:fill="FFFFFF"/>
              </w:rPr>
              <w:t>Рост спроса на услуги в связи с ростом расходов</w:t>
            </w:r>
          </w:p>
          <w:p w14:paraId="4E6FC5A2" w14:textId="77777777" w:rsidR="00062DE2" w:rsidRPr="00062DE2" w:rsidRDefault="00062DE2" w:rsidP="00BC7348">
            <w:pPr>
              <w:pStyle w:val="af0"/>
              <w:tabs>
                <w:tab w:val="num" w:pos="348"/>
              </w:tabs>
              <w:spacing w:before="45" w:after="45"/>
              <w:ind w:left="329" w:hanging="329"/>
              <w:rPr>
                <w:rFonts w:ascii="Times New Roman" w:hAnsi="Times New Roman"/>
                <w:color w:val="000000"/>
                <w:sz w:val="28"/>
                <w:szCs w:val="28"/>
                <w:shd w:val="clear" w:color="auto" w:fill="FFFFFF"/>
              </w:rPr>
            </w:pPr>
            <w:r w:rsidRPr="00062DE2">
              <w:rPr>
                <w:rFonts w:ascii="Times New Roman" w:hAnsi="Times New Roman"/>
                <w:color w:val="000000"/>
                <w:sz w:val="28"/>
                <w:szCs w:val="28"/>
                <w:shd w:val="clear" w:color="auto" w:fill="FFFFFF"/>
              </w:rPr>
              <w:t>населения на одежду</w:t>
            </w:r>
          </w:p>
          <w:p w14:paraId="30FDA687" w14:textId="77777777" w:rsidR="00062DE2" w:rsidRPr="00062DE2" w:rsidRDefault="00062DE2" w:rsidP="00BC7348">
            <w:pPr>
              <w:pStyle w:val="af0"/>
              <w:numPr>
                <w:ilvl w:val="0"/>
                <w:numId w:val="40"/>
              </w:numPr>
              <w:tabs>
                <w:tab w:val="clear" w:pos="720"/>
                <w:tab w:val="num" w:pos="348"/>
              </w:tabs>
              <w:spacing w:before="45" w:after="45"/>
              <w:ind w:left="329" w:hanging="329"/>
              <w:rPr>
                <w:rFonts w:ascii="Times New Roman" w:hAnsi="Times New Roman"/>
                <w:color w:val="000000"/>
                <w:sz w:val="28"/>
                <w:szCs w:val="28"/>
                <w:shd w:val="clear" w:color="auto" w:fill="FFFFFF"/>
              </w:rPr>
            </w:pPr>
            <w:r w:rsidRPr="00062DE2">
              <w:rPr>
                <w:rFonts w:ascii="Times New Roman" w:hAnsi="Times New Roman"/>
                <w:color w:val="000000"/>
                <w:sz w:val="28"/>
                <w:szCs w:val="28"/>
                <w:shd w:val="clear" w:color="auto" w:fill="FFFFFF"/>
              </w:rPr>
              <w:t>Участие в постоянно растущем сервисе</w:t>
            </w:r>
          </w:p>
          <w:p w14:paraId="0DEA583F" w14:textId="77777777" w:rsidR="00062DE2" w:rsidRPr="00062DE2" w:rsidRDefault="00062DE2" w:rsidP="00BC7348">
            <w:pPr>
              <w:pStyle w:val="af0"/>
              <w:numPr>
                <w:ilvl w:val="0"/>
                <w:numId w:val="40"/>
              </w:numPr>
              <w:tabs>
                <w:tab w:val="clear" w:pos="720"/>
                <w:tab w:val="num" w:pos="348"/>
              </w:tabs>
              <w:spacing w:before="45" w:after="45"/>
              <w:ind w:left="329" w:hanging="329"/>
              <w:rPr>
                <w:rFonts w:ascii="Times New Roman" w:hAnsi="Times New Roman"/>
                <w:color w:val="000000"/>
                <w:sz w:val="28"/>
                <w:szCs w:val="28"/>
                <w:shd w:val="clear" w:color="auto" w:fill="FFFFFF"/>
              </w:rPr>
            </w:pPr>
            <w:r w:rsidRPr="00062DE2">
              <w:rPr>
                <w:rFonts w:ascii="Times New Roman" w:hAnsi="Times New Roman"/>
                <w:color w:val="000000"/>
                <w:sz w:val="28"/>
                <w:szCs w:val="28"/>
                <w:shd w:val="clear" w:color="auto" w:fill="FFFFFF"/>
              </w:rPr>
              <w:t>Открытие сети прачечных</w:t>
            </w:r>
          </w:p>
          <w:p w14:paraId="72481C23" w14:textId="77777777" w:rsidR="004A23E0" w:rsidRPr="00062DE2" w:rsidRDefault="00062DE2" w:rsidP="00BC7348">
            <w:pPr>
              <w:pStyle w:val="af0"/>
              <w:numPr>
                <w:ilvl w:val="0"/>
                <w:numId w:val="40"/>
              </w:numPr>
              <w:tabs>
                <w:tab w:val="clear" w:pos="720"/>
                <w:tab w:val="num" w:pos="348"/>
              </w:tabs>
              <w:spacing w:before="45" w:after="45"/>
              <w:ind w:left="329" w:hanging="329"/>
              <w:rPr>
                <w:rFonts w:ascii="Times New Roman" w:hAnsi="Times New Roman"/>
                <w:color w:val="000000"/>
                <w:sz w:val="28"/>
                <w:szCs w:val="28"/>
                <w:shd w:val="clear" w:color="auto" w:fill="FFFFFF"/>
              </w:rPr>
            </w:pPr>
            <w:r w:rsidRPr="00062DE2">
              <w:rPr>
                <w:rFonts w:ascii="Times New Roman" w:hAnsi="Times New Roman"/>
                <w:color w:val="000000"/>
                <w:sz w:val="28"/>
                <w:szCs w:val="28"/>
                <w:shd w:val="clear" w:color="auto" w:fill="FFFFFF"/>
              </w:rPr>
              <w:t>Возможность уменьшить постоянные затраты при</w:t>
            </w:r>
            <w:r>
              <w:rPr>
                <w:rFonts w:ascii="Times New Roman" w:hAnsi="Times New Roman"/>
                <w:color w:val="000000"/>
                <w:sz w:val="28"/>
                <w:szCs w:val="28"/>
                <w:shd w:val="clear" w:color="auto" w:fill="FFFFFF"/>
              </w:rPr>
              <w:t xml:space="preserve"> </w:t>
            </w:r>
            <w:r w:rsidRPr="00062DE2">
              <w:rPr>
                <w:rFonts w:ascii="Times New Roman" w:hAnsi="Times New Roman"/>
                <w:color w:val="000000"/>
                <w:sz w:val="28"/>
                <w:szCs w:val="28"/>
                <w:shd w:val="clear" w:color="auto" w:fill="FFFFFF"/>
              </w:rPr>
              <w:t>увеличении продаж</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536C4DD8" w14:textId="77777777" w:rsidR="003966AD" w:rsidRDefault="003966AD" w:rsidP="00BC7348">
            <w:pPr>
              <w:spacing w:before="45" w:after="45" w:line="276" w:lineRule="auto"/>
              <w:rPr>
                <w:b/>
                <w:bCs/>
                <w:sz w:val="28"/>
                <w:szCs w:val="28"/>
              </w:rPr>
            </w:pPr>
            <w:r w:rsidRPr="003966AD">
              <w:rPr>
                <w:b/>
                <w:bCs/>
                <w:sz w:val="28"/>
                <w:szCs w:val="28"/>
              </w:rPr>
              <w:t>Угрозы</w:t>
            </w:r>
          </w:p>
          <w:p w14:paraId="7CF33D4B" w14:textId="77777777" w:rsidR="00062DE2" w:rsidRPr="00062DE2" w:rsidRDefault="00062DE2" w:rsidP="00BC7348">
            <w:pPr>
              <w:pStyle w:val="a5"/>
              <w:numPr>
                <w:ilvl w:val="0"/>
                <w:numId w:val="41"/>
              </w:numPr>
              <w:shd w:val="clear" w:color="auto" w:fill="FFFFFF"/>
              <w:tabs>
                <w:tab w:val="clear" w:pos="720"/>
                <w:tab w:val="num" w:pos="410"/>
              </w:tabs>
              <w:spacing w:line="276" w:lineRule="auto"/>
              <w:ind w:left="383" w:hanging="370"/>
              <w:rPr>
                <w:color w:val="000000"/>
                <w:sz w:val="28"/>
                <w:szCs w:val="18"/>
              </w:rPr>
            </w:pPr>
            <w:r w:rsidRPr="00062DE2">
              <w:rPr>
                <w:color w:val="000000"/>
                <w:sz w:val="28"/>
                <w:szCs w:val="18"/>
              </w:rPr>
              <w:t>Появление новых конкурентов</w:t>
            </w:r>
          </w:p>
          <w:p w14:paraId="1A8360AE" w14:textId="77777777" w:rsidR="00510CE2" w:rsidRPr="00062DE2" w:rsidRDefault="00062DE2" w:rsidP="00BC7348">
            <w:pPr>
              <w:pStyle w:val="a5"/>
              <w:numPr>
                <w:ilvl w:val="0"/>
                <w:numId w:val="41"/>
              </w:numPr>
              <w:shd w:val="clear" w:color="auto" w:fill="FFFFFF"/>
              <w:tabs>
                <w:tab w:val="clear" w:pos="720"/>
                <w:tab w:val="num" w:pos="410"/>
              </w:tabs>
              <w:spacing w:line="276" w:lineRule="auto"/>
              <w:ind w:left="383" w:hanging="370"/>
              <w:rPr>
                <w:color w:val="000000"/>
                <w:sz w:val="28"/>
                <w:szCs w:val="18"/>
              </w:rPr>
            </w:pPr>
            <w:r w:rsidRPr="00062DE2">
              <w:rPr>
                <w:color w:val="000000"/>
                <w:sz w:val="28"/>
                <w:szCs w:val="18"/>
              </w:rPr>
              <w:t>Развитие технологий может дать возможность чистить</w:t>
            </w:r>
            <w:r>
              <w:rPr>
                <w:color w:val="000000"/>
                <w:sz w:val="28"/>
                <w:szCs w:val="18"/>
              </w:rPr>
              <w:t xml:space="preserve"> </w:t>
            </w:r>
            <w:r w:rsidRPr="00062DE2">
              <w:rPr>
                <w:color w:val="000000"/>
                <w:sz w:val="28"/>
                <w:szCs w:val="18"/>
              </w:rPr>
              <w:t>одежду в домашних условиях</w:t>
            </w:r>
          </w:p>
        </w:tc>
      </w:tr>
    </w:tbl>
    <w:p w14:paraId="2D47CA54" w14:textId="77777777" w:rsidR="00E8534C" w:rsidRPr="00715DE7" w:rsidRDefault="00E8534C" w:rsidP="00E66007">
      <w:pPr>
        <w:pStyle w:val="1"/>
        <w:spacing w:line="276" w:lineRule="auto"/>
        <w:rPr>
          <w:sz w:val="28"/>
          <w:szCs w:val="28"/>
        </w:rPr>
      </w:pPr>
      <w:bookmarkStart w:id="29" w:name="_Toc486497370"/>
      <w:bookmarkStart w:id="30" w:name="_Toc529376635"/>
      <w:r w:rsidRPr="00715DE7">
        <w:rPr>
          <w:sz w:val="28"/>
          <w:szCs w:val="28"/>
        </w:rPr>
        <w:t>5.</w:t>
      </w:r>
      <w:bookmarkEnd w:id="29"/>
      <w:r w:rsidR="00C16183">
        <w:rPr>
          <w:sz w:val="28"/>
          <w:szCs w:val="28"/>
        </w:rPr>
        <w:t xml:space="preserve"> Организацио</w:t>
      </w:r>
      <w:r w:rsidR="00EB56E6">
        <w:rPr>
          <w:sz w:val="28"/>
          <w:szCs w:val="28"/>
        </w:rPr>
        <w:t>н</w:t>
      </w:r>
      <w:r w:rsidR="00C16183">
        <w:rPr>
          <w:sz w:val="28"/>
          <w:szCs w:val="28"/>
        </w:rPr>
        <w:t>ный план</w:t>
      </w:r>
      <w:bookmarkEnd w:id="30"/>
    </w:p>
    <w:p w14:paraId="3629C804" w14:textId="77777777" w:rsidR="00E8534C" w:rsidRDefault="00E8534C" w:rsidP="00E66007">
      <w:pPr>
        <w:rPr>
          <w:b/>
          <w:sz w:val="28"/>
        </w:rPr>
      </w:pPr>
      <w:bookmarkStart w:id="31" w:name="_Toc486497373"/>
      <w:r w:rsidRPr="00E66007">
        <w:rPr>
          <w:b/>
          <w:sz w:val="28"/>
        </w:rPr>
        <w:t>Персонал</w:t>
      </w:r>
      <w:bookmarkEnd w:id="31"/>
    </w:p>
    <w:p w14:paraId="7BEB1093" w14:textId="77777777" w:rsidR="00C410B3" w:rsidRPr="00E66007" w:rsidRDefault="00C410B3" w:rsidP="00E66007">
      <w:pPr>
        <w:rPr>
          <w:b/>
          <w:sz w:val="28"/>
        </w:rPr>
      </w:pPr>
    </w:p>
    <w:p w14:paraId="03E7D06A" w14:textId="77777777" w:rsidR="006150EC" w:rsidRDefault="00F95456" w:rsidP="00EB56E6">
      <w:pPr>
        <w:spacing w:line="276" w:lineRule="auto"/>
        <w:jc w:val="both"/>
        <w:rPr>
          <w:sz w:val="28"/>
        </w:rPr>
      </w:pPr>
      <w:r w:rsidRPr="00F95456">
        <w:rPr>
          <w:sz w:val="28"/>
        </w:rPr>
        <w:t>В данном бизн</w:t>
      </w:r>
      <w:r>
        <w:rPr>
          <w:sz w:val="28"/>
        </w:rPr>
        <w:t xml:space="preserve">есе не </w:t>
      </w:r>
      <w:r w:rsidR="006150EC">
        <w:rPr>
          <w:sz w:val="28"/>
        </w:rPr>
        <w:t xml:space="preserve">требуется большой штат персонала, у ИП имеется в штате </w:t>
      </w:r>
      <w:r w:rsidR="00EB56E6">
        <w:rPr>
          <w:sz w:val="28"/>
        </w:rPr>
        <w:t>5</w:t>
      </w:r>
      <w:r w:rsidR="006150EC">
        <w:rPr>
          <w:sz w:val="28"/>
        </w:rPr>
        <w:t xml:space="preserve"> квалифицированных сотрудника:</w:t>
      </w:r>
      <w:bookmarkStart w:id="32" w:name="_Toc486497374"/>
    </w:p>
    <w:p w14:paraId="6F333378" w14:textId="77777777" w:rsidR="00EB56E6" w:rsidRDefault="00EB56E6" w:rsidP="00EB56E6">
      <w:pPr>
        <w:spacing w:line="276" w:lineRule="auto"/>
        <w:jc w:val="both"/>
        <w:rPr>
          <w:sz w:val="28"/>
        </w:rPr>
      </w:pPr>
    </w:p>
    <w:p w14:paraId="1A4A6EF1" w14:textId="77777777" w:rsidR="00EB56E6" w:rsidRDefault="00EB56E6" w:rsidP="00EB56E6">
      <w:pPr>
        <w:spacing w:line="276" w:lineRule="auto"/>
        <w:jc w:val="both"/>
        <w:rPr>
          <w:sz w:val="28"/>
        </w:rPr>
      </w:pPr>
    </w:p>
    <w:p w14:paraId="348EE034" w14:textId="77777777" w:rsidR="00EB56E6" w:rsidRDefault="00EB56E6" w:rsidP="00EB56E6">
      <w:pPr>
        <w:spacing w:line="276" w:lineRule="auto"/>
        <w:jc w:val="both"/>
        <w:rPr>
          <w:sz w:val="28"/>
        </w:rPr>
      </w:pPr>
    </w:p>
    <w:tbl>
      <w:tblPr>
        <w:tblW w:w="9340" w:type="dxa"/>
        <w:tblInd w:w="93" w:type="dxa"/>
        <w:tblLook w:val="04A0" w:firstRow="1" w:lastRow="0" w:firstColumn="1" w:lastColumn="0" w:noHBand="0" w:noVBand="1"/>
      </w:tblPr>
      <w:tblGrid>
        <w:gridCol w:w="560"/>
        <w:gridCol w:w="3720"/>
        <w:gridCol w:w="1499"/>
        <w:gridCol w:w="978"/>
        <w:gridCol w:w="1320"/>
        <w:gridCol w:w="1600"/>
      </w:tblGrid>
      <w:tr w:rsidR="00EB56E6" w:rsidRPr="00EB56E6" w14:paraId="6024A037" w14:textId="77777777" w:rsidTr="00EB56E6">
        <w:trPr>
          <w:trHeight w:val="270"/>
        </w:trPr>
        <w:tc>
          <w:tcPr>
            <w:tcW w:w="440" w:type="dxa"/>
            <w:tcBorders>
              <w:top w:val="nil"/>
              <w:left w:val="nil"/>
              <w:bottom w:val="nil"/>
              <w:right w:val="nil"/>
            </w:tcBorders>
            <w:shd w:val="clear" w:color="auto" w:fill="auto"/>
            <w:noWrap/>
            <w:hideMark/>
          </w:tcPr>
          <w:p w14:paraId="683BFDC2" w14:textId="77777777" w:rsidR="00EB56E6" w:rsidRPr="00EB56E6" w:rsidRDefault="00EB56E6" w:rsidP="00EB56E6">
            <w:pPr>
              <w:jc w:val="center"/>
            </w:pPr>
          </w:p>
        </w:tc>
        <w:tc>
          <w:tcPr>
            <w:tcW w:w="3720" w:type="dxa"/>
            <w:tcBorders>
              <w:top w:val="nil"/>
              <w:left w:val="nil"/>
              <w:bottom w:val="nil"/>
              <w:right w:val="nil"/>
            </w:tcBorders>
            <w:shd w:val="clear" w:color="000000" w:fill="FABF8F"/>
            <w:noWrap/>
            <w:vAlign w:val="bottom"/>
            <w:hideMark/>
          </w:tcPr>
          <w:p w14:paraId="6082F7A2" w14:textId="77777777" w:rsidR="00EB56E6" w:rsidRPr="00EB56E6" w:rsidRDefault="00EB56E6" w:rsidP="00EB56E6">
            <w:pPr>
              <w:jc w:val="right"/>
              <w:rPr>
                <w:b/>
                <w:bCs/>
              </w:rPr>
            </w:pPr>
            <w:r w:rsidRPr="00EB56E6">
              <w:rPr>
                <w:b/>
                <w:bCs/>
              </w:rPr>
              <w:t>2018</w:t>
            </w:r>
          </w:p>
        </w:tc>
        <w:tc>
          <w:tcPr>
            <w:tcW w:w="1320" w:type="dxa"/>
            <w:tcBorders>
              <w:top w:val="nil"/>
              <w:left w:val="nil"/>
              <w:bottom w:val="nil"/>
              <w:right w:val="nil"/>
            </w:tcBorders>
            <w:shd w:val="clear" w:color="000000" w:fill="FABF8F"/>
            <w:noWrap/>
            <w:vAlign w:val="bottom"/>
            <w:hideMark/>
          </w:tcPr>
          <w:p w14:paraId="1B62DADE" w14:textId="77777777" w:rsidR="00EB56E6" w:rsidRPr="00EB56E6" w:rsidRDefault="00EB56E6" w:rsidP="00EB56E6">
            <w:r w:rsidRPr="00EB56E6">
              <w:t> </w:t>
            </w:r>
          </w:p>
        </w:tc>
        <w:tc>
          <w:tcPr>
            <w:tcW w:w="940" w:type="dxa"/>
            <w:tcBorders>
              <w:top w:val="nil"/>
              <w:left w:val="nil"/>
              <w:bottom w:val="nil"/>
              <w:right w:val="nil"/>
            </w:tcBorders>
            <w:shd w:val="clear" w:color="000000" w:fill="FABF8F"/>
            <w:noWrap/>
            <w:vAlign w:val="bottom"/>
            <w:hideMark/>
          </w:tcPr>
          <w:p w14:paraId="3A734865" w14:textId="77777777" w:rsidR="00EB56E6" w:rsidRPr="00EB56E6" w:rsidRDefault="00EB56E6" w:rsidP="00EB56E6">
            <w:r w:rsidRPr="00EB56E6">
              <w:t> </w:t>
            </w:r>
          </w:p>
        </w:tc>
        <w:tc>
          <w:tcPr>
            <w:tcW w:w="1320" w:type="dxa"/>
            <w:tcBorders>
              <w:top w:val="nil"/>
              <w:left w:val="nil"/>
              <w:bottom w:val="nil"/>
              <w:right w:val="nil"/>
            </w:tcBorders>
            <w:shd w:val="clear" w:color="000000" w:fill="FABF8F"/>
            <w:noWrap/>
            <w:vAlign w:val="bottom"/>
            <w:hideMark/>
          </w:tcPr>
          <w:p w14:paraId="73AD2B0C" w14:textId="77777777" w:rsidR="00EB56E6" w:rsidRPr="00EB56E6" w:rsidRDefault="00EB56E6" w:rsidP="00EB56E6">
            <w:r w:rsidRPr="00EB56E6">
              <w:t> </w:t>
            </w:r>
          </w:p>
        </w:tc>
        <w:tc>
          <w:tcPr>
            <w:tcW w:w="1600" w:type="dxa"/>
            <w:tcBorders>
              <w:top w:val="nil"/>
              <w:left w:val="nil"/>
              <w:bottom w:val="nil"/>
              <w:right w:val="nil"/>
            </w:tcBorders>
            <w:shd w:val="clear" w:color="000000" w:fill="FABF8F"/>
            <w:noWrap/>
            <w:vAlign w:val="bottom"/>
            <w:hideMark/>
          </w:tcPr>
          <w:p w14:paraId="55595BD3" w14:textId="77777777" w:rsidR="00EB56E6" w:rsidRPr="00EB56E6" w:rsidRDefault="00EB56E6" w:rsidP="00EB56E6">
            <w:r w:rsidRPr="00EB56E6">
              <w:t> </w:t>
            </w:r>
          </w:p>
        </w:tc>
      </w:tr>
      <w:tr w:rsidR="00EB56E6" w:rsidRPr="00EB56E6" w14:paraId="3BE13CF0" w14:textId="77777777" w:rsidTr="00EB56E6">
        <w:trPr>
          <w:trHeight w:val="780"/>
        </w:trPr>
        <w:tc>
          <w:tcPr>
            <w:tcW w:w="440" w:type="dxa"/>
            <w:tcBorders>
              <w:top w:val="single" w:sz="8" w:space="0" w:color="auto"/>
              <w:left w:val="single" w:sz="8" w:space="0" w:color="auto"/>
              <w:bottom w:val="single" w:sz="8" w:space="0" w:color="auto"/>
              <w:right w:val="single" w:sz="8" w:space="0" w:color="auto"/>
            </w:tcBorders>
            <w:shd w:val="clear" w:color="auto" w:fill="auto"/>
            <w:hideMark/>
          </w:tcPr>
          <w:p w14:paraId="782353C4" w14:textId="77777777" w:rsidR="00EB56E6" w:rsidRPr="00EB56E6" w:rsidRDefault="00EB56E6" w:rsidP="00EB56E6">
            <w:pPr>
              <w:jc w:val="center"/>
              <w:rPr>
                <w:b/>
                <w:bCs/>
              </w:rPr>
            </w:pPr>
            <w:r w:rsidRPr="00EB56E6">
              <w:rPr>
                <w:b/>
                <w:bCs/>
              </w:rPr>
              <w:t>№ п/п</w:t>
            </w:r>
          </w:p>
        </w:tc>
        <w:tc>
          <w:tcPr>
            <w:tcW w:w="3720" w:type="dxa"/>
            <w:tcBorders>
              <w:top w:val="single" w:sz="8" w:space="0" w:color="auto"/>
              <w:left w:val="nil"/>
              <w:bottom w:val="single" w:sz="8" w:space="0" w:color="auto"/>
              <w:right w:val="single" w:sz="8" w:space="0" w:color="auto"/>
            </w:tcBorders>
            <w:shd w:val="clear" w:color="000000" w:fill="FFFFFF"/>
            <w:hideMark/>
          </w:tcPr>
          <w:p w14:paraId="7E5174B8" w14:textId="77777777" w:rsidR="00EB56E6" w:rsidRPr="00EB56E6" w:rsidRDefault="00EB56E6" w:rsidP="00EB56E6">
            <w:pPr>
              <w:jc w:val="center"/>
              <w:rPr>
                <w:b/>
                <w:bCs/>
                <w:color w:val="000000"/>
              </w:rPr>
            </w:pPr>
            <w:r w:rsidRPr="00EB56E6">
              <w:rPr>
                <w:b/>
                <w:bCs/>
                <w:color w:val="000000"/>
              </w:rPr>
              <w:t xml:space="preserve">Штатные единицы </w:t>
            </w:r>
          </w:p>
        </w:tc>
        <w:tc>
          <w:tcPr>
            <w:tcW w:w="1320" w:type="dxa"/>
            <w:tcBorders>
              <w:top w:val="single" w:sz="8" w:space="0" w:color="auto"/>
              <w:left w:val="nil"/>
              <w:bottom w:val="single" w:sz="8" w:space="0" w:color="auto"/>
              <w:right w:val="nil"/>
            </w:tcBorders>
            <w:shd w:val="clear" w:color="000000" w:fill="FFFFFF"/>
            <w:hideMark/>
          </w:tcPr>
          <w:p w14:paraId="15F7B40D" w14:textId="77777777" w:rsidR="00EB56E6" w:rsidRPr="00EB56E6" w:rsidRDefault="00EB56E6" w:rsidP="00EB56E6">
            <w:pPr>
              <w:jc w:val="center"/>
              <w:rPr>
                <w:b/>
                <w:bCs/>
                <w:color w:val="000000"/>
              </w:rPr>
            </w:pPr>
            <w:r w:rsidRPr="00EB56E6">
              <w:rPr>
                <w:b/>
                <w:bCs/>
                <w:color w:val="000000"/>
              </w:rPr>
              <w:t>Количество штатных единиц</w:t>
            </w:r>
          </w:p>
        </w:tc>
        <w:tc>
          <w:tcPr>
            <w:tcW w:w="940" w:type="dxa"/>
            <w:tcBorders>
              <w:top w:val="single" w:sz="8" w:space="0" w:color="auto"/>
              <w:left w:val="single" w:sz="8" w:space="0" w:color="auto"/>
              <w:bottom w:val="single" w:sz="8" w:space="0" w:color="auto"/>
              <w:right w:val="single" w:sz="8" w:space="0" w:color="auto"/>
            </w:tcBorders>
            <w:shd w:val="clear" w:color="000000" w:fill="FFFFFF"/>
            <w:hideMark/>
          </w:tcPr>
          <w:p w14:paraId="5AC31E47" w14:textId="77777777" w:rsidR="00EB56E6" w:rsidRPr="00EB56E6" w:rsidRDefault="00EB56E6" w:rsidP="00EB56E6">
            <w:pPr>
              <w:jc w:val="center"/>
              <w:rPr>
                <w:b/>
                <w:bCs/>
                <w:color w:val="000000"/>
              </w:rPr>
            </w:pPr>
            <w:r w:rsidRPr="00EB56E6">
              <w:rPr>
                <w:b/>
                <w:bCs/>
                <w:color w:val="000000"/>
              </w:rPr>
              <w:t>Оклад, тенге</w:t>
            </w:r>
          </w:p>
        </w:tc>
        <w:tc>
          <w:tcPr>
            <w:tcW w:w="1320" w:type="dxa"/>
            <w:tcBorders>
              <w:top w:val="single" w:sz="8" w:space="0" w:color="auto"/>
              <w:left w:val="nil"/>
              <w:bottom w:val="single" w:sz="8" w:space="0" w:color="auto"/>
              <w:right w:val="single" w:sz="8" w:space="0" w:color="auto"/>
            </w:tcBorders>
            <w:shd w:val="clear" w:color="000000" w:fill="FFFFFF"/>
            <w:hideMark/>
          </w:tcPr>
          <w:p w14:paraId="0A6D758B" w14:textId="77777777" w:rsidR="00EB56E6" w:rsidRPr="00EB56E6" w:rsidRDefault="00EB56E6" w:rsidP="00EB56E6">
            <w:pPr>
              <w:jc w:val="center"/>
              <w:rPr>
                <w:b/>
                <w:bCs/>
                <w:color w:val="000000"/>
              </w:rPr>
            </w:pPr>
            <w:r w:rsidRPr="00EB56E6">
              <w:rPr>
                <w:b/>
                <w:bCs/>
                <w:color w:val="000000"/>
              </w:rPr>
              <w:t>ФЗП в месяц, тенге</w:t>
            </w:r>
          </w:p>
        </w:tc>
        <w:tc>
          <w:tcPr>
            <w:tcW w:w="1600" w:type="dxa"/>
            <w:tcBorders>
              <w:top w:val="single" w:sz="8" w:space="0" w:color="auto"/>
              <w:left w:val="nil"/>
              <w:bottom w:val="single" w:sz="8" w:space="0" w:color="auto"/>
              <w:right w:val="single" w:sz="8" w:space="0" w:color="auto"/>
            </w:tcBorders>
            <w:shd w:val="clear" w:color="auto" w:fill="auto"/>
            <w:hideMark/>
          </w:tcPr>
          <w:p w14:paraId="2443109E" w14:textId="77777777" w:rsidR="00EB56E6" w:rsidRPr="00EB56E6" w:rsidRDefault="00EB56E6" w:rsidP="00EB56E6">
            <w:pPr>
              <w:jc w:val="center"/>
              <w:rPr>
                <w:b/>
                <w:bCs/>
              </w:rPr>
            </w:pPr>
            <w:r w:rsidRPr="00EB56E6">
              <w:rPr>
                <w:b/>
                <w:bCs/>
              </w:rPr>
              <w:t>ФЗП в год, тенге</w:t>
            </w:r>
          </w:p>
        </w:tc>
      </w:tr>
      <w:tr w:rsidR="00EB56E6" w:rsidRPr="00EB56E6" w14:paraId="4B60A09F" w14:textId="77777777" w:rsidTr="00EB56E6">
        <w:trPr>
          <w:trHeight w:val="270"/>
        </w:trPr>
        <w:tc>
          <w:tcPr>
            <w:tcW w:w="440" w:type="dxa"/>
            <w:tcBorders>
              <w:top w:val="nil"/>
              <w:left w:val="single" w:sz="8" w:space="0" w:color="auto"/>
              <w:bottom w:val="nil"/>
              <w:right w:val="single" w:sz="8" w:space="0" w:color="auto"/>
            </w:tcBorders>
            <w:shd w:val="clear" w:color="auto" w:fill="auto"/>
            <w:noWrap/>
            <w:hideMark/>
          </w:tcPr>
          <w:p w14:paraId="4AEB9E3A" w14:textId="77777777" w:rsidR="00EB56E6" w:rsidRPr="00EB56E6" w:rsidRDefault="00EB56E6" w:rsidP="00EB56E6">
            <w:pPr>
              <w:jc w:val="center"/>
            </w:pPr>
            <w:r w:rsidRPr="00EB56E6">
              <w:t> </w:t>
            </w:r>
          </w:p>
        </w:tc>
        <w:tc>
          <w:tcPr>
            <w:tcW w:w="8900" w:type="dxa"/>
            <w:gridSpan w:val="5"/>
            <w:tcBorders>
              <w:top w:val="single" w:sz="8" w:space="0" w:color="auto"/>
              <w:left w:val="nil"/>
              <w:bottom w:val="nil"/>
              <w:right w:val="single" w:sz="8" w:space="0" w:color="000000"/>
            </w:tcBorders>
            <w:shd w:val="clear" w:color="000000" w:fill="FFFFFF"/>
            <w:hideMark/>
          </w:tcPr>
          <w:p w14:paraId="4C21E525" w14:textId="77777777" w:rsidR="00EB56E6" w:rsidRPr="00EB56E6" w:rsidRDefault="00EB56E6" w:rsidP="00EB56E6">
            <w:pPr>
              <w:jc w:val="center"/>
              <w:rPr>
                <w:b/>
                <w:bCs/>
                <w:color w:val="000000"/>
              </w:rPr>
            </w:pPr>
            <w:r w:rsidRPr="00EB56E6">
              <w:rPr>
                <w:b/>
                <w:bCs/>
                <w:color w:val="000000"/>
              </w:rPr>
              <w:t>Руководство и специалисты (Административно-управленческий персонал)</w:t>
            </w:r>
          </w:p>
        </w:tc>
      </w:tr>
      <w:tr w:rsidR="00EB56E6" w:rsidRPr="00EB56E6" w14:paraId="79AFF0B2" w14:textId="77777777" w:rsidTr="00EB56E6">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54FEC7FB" w14:textId="77777777" w:rsidR="00EB56E6" w:rsidRPr="00EB56E6" w:rsidRDefault="00EB56E6" w:rsidP="00EB56E6">
            <w:pPr>
              <w:jc w:val="center"/>
            </w:pPr>
            <w:r w:rsidRPr="00EB56E6">
              <w:t>1</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4D4AC851" w14:textId="77777777" w:rsidR="00EB56E6" w:rsidRPr="00EB56E6" w:rsidRDefault="00EB56E6" w:rsidP="00EB56E6">
            <w:r w:rsidRPr="00EB56E6">
              <w:t>Директор</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8F3A6FD" w14:textId="77777777" w:rsidR="00EB56E6" w:rsidRPr="00EB56E6" w:rsidRDefault="00EB56E6" w:rsidP="00EB56E6">
            <w:pPr>
              <w:jc w:val="center"/>
            </w:pPr>
            <w:r w:rsidRPr="00EB56E6">
              <w:t xml:space="preserve"> 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65A1067" w14:textId="77777777" w:rsidR="00EB56E6" w:rsidRPr="00EB56E6" w:rsidRDefault="00EB56E6" w:rsidP="00EB56E6">
            <w:pPr>
              <w:jc w:val="right"/>
              <w:rPr>
                <w:color w:val="000000"/>
              </w:rPr>
            </w:pPr>
            <w:r w:rsidRPr="00EB56E6">
              <w:rPr>
                <w:color w:val="000000"/>
              </w:rPr>
              <w:t>80 000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83406C1" w14:textId="77777777" w:rsidR="00EB56E6" w:rsidRPr="00EB56E6" w:rsidRDefault="00EB56E6" w:rsidP="00EB56E6">
            <w:pPr>
              <w:jc w:val="right"/>
            </w:pPr>
            <w:r w:rsidRPr="00EB56E6">
              <w:t>80 000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F3CA97" w14:textId="77777777" w:rsidR="00EB56E6" w:rsidRPr="00EB56E6" w:rsidRDefault="00EB56E6" w:rsidP="00EB56E6">
            <w:pPr>
              <w:jc w:val="right"/>
            </w:pPr>
            <w:r w:rsidRPr="00EB56E6">
              <w:t>960 000</w:t>
            </w:r>
          </w:p>
        </w:tc>
      </w:tr>
      <w:tr w:rsidR="00EB56E6" w:rsidRPr="00EB56E6" w14:paraId="0DD8AAC1" w14:textId="77777777" w:rsidTr="00EB56E6">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6DB1E7CE" w14:textId="77777777" w:rsidR="00EB56E6" w:rsidRPr="00EB56E6" w:rsidRDefault="00EB56E6" w:rsidP="00EB56E6">
            <w:pPr>
              <w:jc w:val="center"/>
            </w:pPr>
            <w:r w:rsidRPr="00EB56E6">
              <w:t> </w:t>
            </w:r>
          </w:p>
        </w:tc>
        <w:tc>
          <w:tcPr>
            <w:tcW w:w="3720" w:type="dxa"/>
            <w:tcBorders>
              <w:top w:val="nil"/>
              <w:left w:val="nil"/>
              <w:bottom w:val="single" w:sz="4" w:space="0" w:color="auto"/>
              <w:right w:val="single" w:sz="4" w:space="0" w:color="auto"/>
            </w:tcBorders>
            <w:shd w:val="clear" w:color="000000" w:fill="FFFFFF"/>
            <w:hideMark/>
          </w:tcPr>
          <w:p w14:paraId="5D16AF83" w14:textId="77777777" w:rsidR="00EB56E6" w:rsidRPr="00EB56E6" w:rsidRDefault="00EB56E6" w:rsidP="00EB56E6">
            <w:pPr>
              <w:jc w:val="right"/>
              <w:rPr>
                <w:b/>
                <w:bCs/>
                <w:color w:val="000000"/>
              </w:rPr>
            </w:pPr>
            <w:r w:rsidRPr="00EB56E6">
              <w:rPr>
                <w:b/>
                <w:bCs/>
                <w:color w:val="000000"/>
              </w:rPr>
              <w:t>Итого:</w:t>
            </w:r>
            <w:r w:rsidRPr="00EB56E6">
              <w:rPr>
                <w:color w:val="000000"/>
              </w:rPr>
              <w:t xml:space="preserve"> </w:t>
            </w:r>
          </w:p>
        </w:tc>
        <w:tc>
          <w:tcPr>
            <w:tcW w:w="1320" w:type="dxa"/>
            <w:tcBorders>
              <w:top w:val="nil"/>
              <w:left w:val="nil"/>
              <w:bottom w:val="single" w:sz="4" w:space="0" w:color="auto"/>
              <w:right w:val="single" w:sz="4" w:space="0" w:color="auto"/>
            </w:tcBorders>
            <w:shd w:val="clear" w:color="000000" w:fill="FFFFFF"/>
            <w:vAlign w:val="bottom"/>
            <w:hideMark/>
          </w:tcPr>
          <w:p w14:paraId="4A582129" w14:textId="77777777" w:rsidR="00EB56E6" w:rsidRPr="00EB56E6" w:rsidRDefault="00EB56E6" w:rsidP="00EB56E6">
            <w:pPr>
              <w:jc w:val="center"/>
              <w:rPr>
                <w:b/>
                <w:bCs/>
                <w:color w:val="000000"/>
              </w:rPr>
            </w:pPr>
            <w:r w:rsidRPr="00EB56E6">
              <w:rPr>
                <w:b/>
                <w:bCs/>
                <w:color w:val="000000"/>
              </w:rPr>
              <w:t>1</w:t>
            </w:r>
          </w:p>
        </w:tc>
        <w:tc>
          <w:tcPr>
            <w:tcW w:w="940" w:type="dxa"/>
            <w:tcBorders>
              <w:top w:val="nil"/>
              <w:left w:val="nil"/>
              <w:bottom w:val="single" w:sz="4" w:space="0" w:color="auto"/>
              <w:right w:val="single" w:sz="4" w:space="0" w:color="auto"/>
            </w:tcBorders>
            <w:shd w:val="clear" w:color="000000" w:fill="FFFFFF"/>
            <w:hideMark/>
          </w:tcPr>
          <w:p w14:paraId="31FD034D" w14:textId="77777777" w:rsidR="00EB56E6" w:rsidRPr="00EB56E6" w:rsidRDefault="00EB56E6" w:rsidP="00EB56E6">
            <w:pPr>
              <w:jc w:val="right"/>
              <w:rPr>
                <w:b/>
                <w:bCs/>
                <w:color w:val="000000"/>
              </w:rPr>
            </w:pPr>
            <w:r w:rsidRPr="00EB56E6">
              <w:rPr>
                <w:b/>
                <w:bCs/>
                <w:color w:val="000000"/>
              </w:rPr>
              <w:t> </w:t>
            </w:r>
          </w:p>
        </w:tc>
        <w:tc>
          <w:tcPr>
            <w:tcW w:w="1320" w:type="dxa"/>
            <w:tcBorders>
              <w:top w:val="nil"/>
              <w:left w:val="nil"/>
              <w:bottom w:val="single" w:sz="4" w:space="0" w:color="auto"/>
              <w:right w:val="single" w:sz="4" w:space="0" w:color="auto"/>
            </w:tcBorders>
            <w:shd w:val="clear" w:color="000000" w:fill="FFFFFF"/>
            <w:hideMark/>
          </w:tcPr>
          <w:p w14:paraId="52747FE8" w14:textId="77777777" w:rsidR="00EB56E6" w:rsidRPr="00EB56E6" w:rsidRDefault="00EB56E6" w:rsidP="00EB56E6">
            <w:pPr>
              <w:jc w:val="right"/>
              <w:rPr>
                <w:b/>
                <w:bCs/>
                <w:color w:val="000000"/>
              </w:rPr>
            </w:pPr>
            <w:r w:rsidRPr="00EB56E6">
              <w:rPr>
                <w:b/>
                <w:bCs/>
                <w:color w:val="000000"/>
              </w:rPr>
              <w:t>80 000</w:t>
            </w:r>
          </w:p>
        </w:tc>
        <w:tc>
          <w:tcPr>
            <w:tcW w:w="1600" w:type="dxa"/>
            <w:tcBorders>
              <w:top w:val="nil"/>
              <w:left w:val="nil"/>
              <w:bottom w:val="single" w:sz="4" w:space="0" w:color="auto"/>
              <w:right w:val="single" w:sz="4" w:space="0" w:color="auto"/>
            </w:tcBorders>
            <w:shd w:val="clear" w:color="000000" w:fill="FFFFFF"/>
            <w:hideMark/>
          </w:tcPr>
          <w:p w14:paraId="5A5BC670" w14:textId="77777777" w:rsidR="00EB56E6" w:rsidRPr="00EB56E6" w:rsidRDefault="00EB56E6" w:rsidP="00EB56E6">
            <w:pPr>
              <w:jc w:val="right"/>
              <w:rPr>
                <w:b/>
                <w:bCs/>
                <w:color w:val="000000"/>
              </w:rPr>
            </w:pPr>
            <w:r w:rsidRPr="00EB56E6">
              <w:rPr>
                <w:b/>
                <w:bCs/>
                <w:color w:val="000000"/>
              </w:rPr>
              <w:t>960 000</w:t>
            </w:r>
          </w:p>
        </w:tc>
      </w:tr>
      <w:tr w:rsidR="00EB56E6" w:rsidRPr="00EB56E6" w14:paraId="41EC2D35" w14:textId="77777777" w:rsidTr="00EB56E6">
        <w:trPr>
          <w:trHeight w:val="255"/>
        </w:trPr>
        <w:tc>
          <w:tcPr>
            <w:tcW w:w="440" w:type="dxa"/>
            <w:tcBorders>
              <w:top w:val="nil"/>
              <w:left w:val="single" w:sz="8" w:space="0" w:color="auto"/>
              <w:bottom w:val="nil"/>
              <w:right w:val="single" w:sz="8" w:space="0" w:color="auto"/>
            </w:tcBorders>
            <w:shd w:val="clear" w:color="auto" w:fill="auto"/>
            <w:noWrap/>
            <w:hideMark/>
          </w:tcPr>
          <w:p w14:paraId="4C1B6F73" w14:textId="77777777" w:rsidR="00EB56E6" w:rsidRPr="00EB56E6" w:rsidRDefault="00EB56E6" w:rsidP="00EB56E6">
            <w:pPr>
              <w:jc w:val="center"/>
            </w:pPr>
            <w:r w:rsidRPr="00EB56E6">
              <w:t> </w:t>
            </w:r>
          </w:p>
        </w:tc>
        <w:tc>
          <w:tcPr>
            <w:tcW w:w="8900" w:type="dxa"/>
            <w:gridSpan w:val="5"/>
            <w:tcBorders>
              <w:top w:val="nil"/>
              <w:left w:val="nil"/>
              <w:bottom w:val="nil"/>
              <w:right w:val="single" w:sz="8" w:space="0" w:color="000000"/>
            </w:tcBorders>
            <w:shd w:val="clear" w:color="000000" w:fill="FFFFFF"/>
            <w:hideMark/>
          </w:tcPr>
          <w:p w14:paraId="538F779A" w14:textId="77777777" w:rsidR="00EB56E6" w:rsidRPr="00EB56E6" w:rsidRDefault="00EB56E6" w:rsidP="00EB56E6">
            <w:pPr>
              <w:jc w:val="center"/>
              <w:rPr>
                <w:b/>
                <w:bCs/>
                <w:color w:val="000000"/>
              </w:rPr>
            </w:pPr>
            <w:r w:rsidRPr="00EB56E6">
              <w:rPr>
                <w:b/>
                <w:bCs/>
                <w:color w:val="000000"/>
              </w:rPr>
              <w:t>Производственный и обслуживающий персонал</w:t>
            </w:r>
          </w:p>
        </w:tc>
      </w:tr>
      <w:tr w:rsidR="00EB56E6" w:rsidRPr="00EB56E6" w14:paraId="618F3B23" w14:textId="77777777" w:rsidTr="00EB56E6">
        <w:trPr>
          <w:trHeight w:val="255"/>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1C8F1110" w14:textId="77777777" w:rsidR="00EB56E6" w:rsidRPr="00EB56E6" w:rsidRDefault="00EB56E6" w:rsidP="00EB56E6">
            <w:pPr>
              <w:jc w:val="center"/>
            </w:pPr>
            <w:r w:rsidRPr="00EB56E6">
              <w:t>1</w:t>
            </w:r>
          </w:p>
        </w:tc>
        <w:tc>
          <w:tcPr>
            <w:tcW w:w="3720" w:type="dxa"/>
            <w:tcBorders>
              <w:top w:val="single" w:sz="4" w:space="0" w:color="auto"/>
              <w:left w:val="nil"/>
              <w:bottom w:val="nil"/>
              <w:right w:val="single" w:sz="4" w:space="0" w:color="auto"/>
            </w:tcBorders>
            <w:shd w:val="clear" w:color="000000" w:fill="FFFFFF"/>
            <w:hideMark/>
          </w:tcPr>
          <w:p w14:paraId="378E5F3D" w14:textId="77777777" w:rsidR="00EB56E6" w:rsidRPr="00EB56E6" w:rsidRDefault="00EB56E6" w:rsidP="00EB56E6">
            <w:pPr>
              <w:rPr>
                <w:color w:val="000000"/>
              </w:rPr>
            </w:pPr>
            <w:r w:rsidRPr="00EB56E6">
              <w:rPr>
                <w:color w:val="000000"/>
              </w:rPr>
              <w:t>Администратор</w:t>
            </w:r>
          </w:p>
        </w:tc>
        <w:tc>
          <w:tcPr>
            <w:tcW w:w="1320" w:type="dxa"/>
            <w:tcBorders>
              <w:top w:val="single" w:sz="4" w:space="0" w:color="auto"/>
              <w:left w:val="nil"/>
              <w:bottom w:val="single" w:sz="4" w:space="0" w:color="auto"/>
              <w:right w:val="single" w:sz="4" w:space="0" w:color="auto"/>
            </w:tcBorders>
            <w:shd w:val="clear" w:color="000000" w:fill="FFFFFF"/>
            <w:hideMark/>
          </w:tcPr>
          <w:p w14:paraId="6BE88B7D" w14:textId="77777777" w:rsidR="00EB56E6" w:rsidRPr="00EB56E6" w:rsidRDefault="00EB56E6" w:rsidP="00EB56E6">
            <w:pPr>
              <w:jc w:val="center"/>
              <w:rPr>
                <w:color w:val="000000"/>
              </w:rPr>
            </w:pPr>
            <w:r w:rsidRPr="00EB56E6">
              <w:rPr>
                <w:color w:val="000000"/>
              </w:rPr>
              <w:t>1</w:t>
            </w:r>
          </w:p>
        </w:tc>
        <w:tc>
          <w:tcPr>
            <w:tcW w:w="940" w:type="dxa"/>
            <w:tcBorders>
              <w:top w:val="single" w:sz="4" w:space="0" w:color="auto"/>
              <w:left w:val="nil"/>
              <w:bottom w:val="single" w:sz="4" w:space="0" w:color="auto"/>
              <w:right w:val="single" w:sz="4" w:space="0" w:color="auto"/>
            </w:tcBorders>
            <w:shd w:val="clear" w:color="000000" w:fill="FFFFFF"/>
            <w:hideMark/>
          </w:tcPr>
          <w:p w14:paraId="533C1C91" w14:textId="77777777" w:rsidR="00EB56E6" w:rsidRPr="00EB56E6" w:rsidRDefault="00EB56E6" w:rsidP="00EB56E6">
            <w:pPr>
              <w:jc w:val="center"/>
              <w:rPr>
                <w:color w:val="000000"/>
              </w:rPr>
            </w:pPr>
            <w:r w:rsidRPr="00EB56E6">
              <w:rPr>
                <w:color w:val="000000"/>
              </w:rPr>
              <w:t>60</w:t>
            </w:r>
            <w:r>
              <w:rPr>
                <w:color w:val="000000"/>
              </w:rPr>
              <w:t xml:space="preserve"> </w:t>
            </w:r>
            <w:r w:rsidRPr="00EB56E6">
              <w:rPr>
                <w:color w:val="000000"/>
              </w:rPr>
              <w:t>000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420BEB7" w14:textId="77777777" w:rsidR="00EB56E6" w:rsidRPr="00EB56E6" w:rsidRDefault="00EB56E6" w:rsidP="00EB56E6">
            <w:pPr>
              <w:jc w:val="right"/>
            </w:pPr>
            <w:r w:rsidRPr="00EB56E6">
              <w:t>60 000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7415CBB" w14:textId="77777777" w:rsidR="00EB56E6" w:rsidRPr="00EB56E6" w:rsidRDefault="00EB56E6" w:rsidP="00EB56E6">
            <w:pPr>
              <w:jc w:val="right"/>
            </w:pPr>
            <w:r w:rsidRPr="00EB56E6">
              <w:t>720 000</w:t>
            </w:r>
          </w:p>
        </w:tc>
      </w:tr>
      <w:tr w:rsidR="00EB56E6" w:rsidRPr="00EB56E6" w14:paraId="1B142A21" w14:textId="77777777" w:rsidTr="00EB56E6">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4EDC9950" w14:textId="77777777" w:rsidR="00EB56E6" w:rsidRPr="00EB56E6" w:rsidRDefault="00EB56E6" w:rsidP="00EB56E6">
            <w:pPr>
              <w:jc w:val="center"/>
            </w:pPr>
            <w:r w:rsidRPr="00EB56E6">
              <w:t>2</w:t>
            </w:r>
          </w:p>
        </w:tc>
        <w:tc>
          <w:tcPr>
            <w:tcW w:w="3720" w:type="dxa"/>
            <w:tcBorders>
              <w:top w:val="single" w:sz="4" w:space="0" w:color="auto"/>
              <w:left w:val="nil"/>
              <w:bottom w:val="nil"/>
              <w:right w:val="single" w:sz="4" w:space="0" w:color="auto"/>
            </w:tcBorders>
            <w:shd w:val="clear" w:color="000000" w:fill="FFFFFF"/>
            <w:hideMark/>
          </w:tcPr>
          <w:p w14:paraId="7FF2659B" w14:textId="77777777" w:rsidR="00EB56E6" w:rsidRPr="00EB56E6" w:rsidRDefault="00EB56E6" w:rsidP="00EB56E6">
            <w:pPr>
              <w:rPr>
                <w:color w:val="000000"/>
              </w:rPr>
            </w:pPr>
            <w:r w:rsidRPr="00EB56E6">
              <w:rPr>
                <w:color w:val="000000"/>
              </w:rPr>
              <w:t>Швеи</w:t>
            </w:r>
          </w:p>
        </w:tc>
        <w:tc>
          <w:tcPr>
            <w:tcW w:w="1320" w:type="dxa"/>
            <w:tcBorders>
              <w:top w:val="nil"/>
              <w:left w:val="nil"/>
              <w:bottom w:val="single" w:sz="4" w:space="0" w:color="auto"/>
              <w:right w:val="single" w:sz="4" w:space="0" w:color="auto"/>
            </w:tcBorders>
            <w:shd w:val="clear" w:color="000000" w:fill="FFFFFF"/>
            <w:hideMark/>
          </w:tcPr>
          <w:p w14:paraId="1130D975" w14:textId="77777777" w:rsidR="00EB56E6" w:rsidRPr="00EB56E6" w:rsidRDefault="00EB56E6" w:rsidP="00EB56E6">
            <w:pPr>
              <w:jc w:val="center"/>
              <w:rPr>
                <w:color w:val="000000"/>
              </w:rPr>
            </w:pPr>
            <w:r w:rsidRPr="00EB56E6">
              <w:rPr>
                <w:color w:val="000000"/>
              </w:rPr>
              <w:t>2</w:t>
            </w:r>
          </w:p>
        </w:tc>
        <w:tc>
          <w:tcPr>
            <w:tcW w:w="940" w:type="dxa"/>
            <w:tcBorders>
              <w:top w:val="nil"/>
              <w:left w:val="nil"/>
              <w:bottom w:val="single" w:sz="4" w:space="0" w:color="auto"/>
              <w:right w:val="single" w:sz="4" w:space="0" w:color="auto"/>
            </w:tcBorders>
            <w:shd w:val="clear" w:color="000000" w:fill="FFFFFF"/>
            <w:hideMark/>
          </w:tcPr>
          <w:p w14:paraId="1A131195" w14:textId="77777777" w:rsidR="00EB56E6" w:rsidRPr="00EB56E6" w:rsidRDefault="00EB56E6" w:rsidP="00EB56E6">
            <w:pPr>
              <w:jc w:val="center"/>
              <w:rPr>
                <w:color w:val="000000"/>
              </w:rPr>
            </w:pPr>
            <w:r w:rsidRPr="00EB56E6">
              <w:rPr>
                <w:color w:val="000000"/>
              </w:rPr>
              <w:t>50</w:t>
            </w:r>
            <w:r>
              <w:rPr>
                <w:color w:val="000000"/>
              </w:rPr>
              <w:t xml:space="preserve"> </w:t>
            </w:r>
            <w:r w:rsidRPr="00EB56E6">
              <w:rPr>
                <w:color w:val="000000"/>
              </w:rPr>
              <w:t>000</w:t>
            </w:r>
          </w:p>
        </w:tc>
        <w:tc>
          <w:tcPr>
            <w:tcW w:w="1320" w:type="dxa"/>
            <w:tcBorders>
              <w:top w:val="nil"/>
              <w:left w:val="nil"/>
              <w:bottom w:val="single" w:sz="4" w:space="0" w:color="auto"/>
              <w:right w:val="single" w:sz="4" w:space="0" w:color="auto"/>
            </w:tcBorders>
            <w:shd w:val="clear" w:color="auto" w:fill="auto"/>
            <w:noWrap/>
            <w:vAlign w:val="bottom"/>
            <w:hideMark/>
          </w:tcPr>
          <w:p w14:paraId="68963DD2" w14:textId="77777777" w:rsidR="00EB56E6" w:rsidRPr="00EB56E6" w:rsidRDefault="00EB56E6" w:rsidP="00EB56E6">
            <w:pPr>
              <w:jc w:val="right"/>
            </w:pPr>
            <w:r w:rsidRPr="00EB56E6">
              <w:t>100 000</w:t>
            </w:r>
          </w:p>
        </w:tc>
        <w:tc>
          <w:tcPr>
            <w:tcW w:w="1600" w:type="dxa"/>
            <w:tcBorders>
              <w:top w:val="nil"/>
              <w:left w:val="nil"/>
              <w:bottom w:val="single" w:sz="4" w:space="0" w:color="auto"/>
              <w:right w:val="single" w:sz="4" w:space="0" w:color="auto"/>
            </w:tcBorders>
            <w:shd w:val="clear" w:color="auto" w:fill="auto"/>
            <w:noWrap/>
            <w:vAlign w:val="bottom"/>
            <w:hideMark/>
          </w:tcPr>
          <w:p w14:paraId="66CE8012" w14:textId="77777777" w:rsidR="00EB56E6" w:rsidRPr="00EB56E6" w:rsidRDefault="00EB56E6" w:rsidP="00EB56E6">
            <w:pPr>
              <w:jc w:val="right"/>
            </w:pPr>
            <w:r w:rsidRPr="00EB56E6">
              <w:t>1 200 000</w:t>
            </w:r>
          </w:p>
        </w:tc>
      </w:tr>
      <w:tr w:rsidR="00EB56E6" w:rsidRPr="00EB56E6" w14:paraId="7077F992" w14:textId="77777777" w:rsidTr="00EB56E6">
        <w:trPr>
          <w:trHeight w:val="270"/>
        </w:trPr>
        <w:tc>
          <w:tcPr>
            <w:tcW w:w="440" w:type="dxa"/>
            <w:tcBorders>
              <w:top w:val="nil"/>
              <w:left w:val="single" w:sz="4" w:space="0" w:color="auto"/>
              <w:bottom w:val="single" w:sz="4" w:space="0" w:color="auto"/>
              <w:right w:val="single" w:sz="4" w:space="0" w:color="auto"/>
            </w:tcBorders>
            <w:shd w:val="clear" w:color="auto" w:fill="auto"/>
            <w:noWrap/>
            <w:hideMark/>
          </w:tcPr>
          <w:p w14:paraId="6FA0E391" w14:textId="77777777" w:rsidR="00EB56E6" w:rsidRPr="00EB56E6" w:rsidRDefault="00EB56E6" w:rsidP="00EB56E6">
            <w:pPr>
              <w:jc w:val="center"/>
            </w:pPr>
            <w:r w:rsidRPr="00EB56E6">
              <w:t>3</w:t>
            </w:r>
          </w:p>
        </w:tc>
        <w:tc>
          <w:tcPr>
            <w:tcW w:w="3720" w:type="dxa"/>
            <w:tcBorders>
              <w:top w:val="single" w:sz="4" w:space="0" w:color="auto"/>
              <w:left w:val="nil"/>
              <w:bottom w:val="nil"/>
              <w:right w:val="single" w:sz="4" w:space="0" w:color="auto"/>
            </w:tcBorders>
            <w:shd w:val="clear" w:color="000000" w:fill="FFFFFF"/>
            <w:hideMark/>
          </w:tcPr>
          <w:p w14:paraId="0A4718A2" w14:textId="77777777" w:rsidR="00EB56E6" w:rsidRPr="00EB56E6" w:rsidRDefault="00EB56E6" w:rsidP="00EB56E6">
            <w:pPr>
              <w:rPr>
                <w:color w:val="000000"/>
              </w:rPr>
            </w:pPr>
            <w:proofErr w:type="spellStart"/>
            <w:r w:rsidRPr="00EB56E6">
              <w:rPr>
                <w:color w:val="000000"/>
              </w:rPr>
              <w:t>Ковромойщики</w:t>
            </w:r>
            <w:proofErr w:type="spellEnd"/>
          </w:p>
        </w:tc>
        <w:tc>
          <w:tcPr>
            <w:tcW w:w="1320" w:type="dxa"/>
            <w:tcBorders>
              <w:top w:val="nil"/>
              <w:left w:val="nil"/>
              <w:bottom w:val="single" w:sz="4" w:space="0" w:color="auto"/>
              <w:right w:val="single" w:sz="4" w:space="0" w:color="auto"/>
            </w:tcBorders>
            <w:shd w:val="clear" w:color="000000" w:fill="FFFFFF"/>
            <w:hideMark/>
          </w:tcPr>
          <w:p w14:paraId="6488A224" w14:textId="77777777" w:rsidR="00EB56E6" w:rsidRPr="00EB56E6" w:rsidRDefault="00EB56E6" w:rsidP="00EB56E6">
            <w:pPr>
              <w:jc w:val="center"/>
              <w:rPr>
                <w:color w:val="000000"/>
              </w:rPr>
            </w:pPr>
            <w:r w:rsidRPr="00EB56E6">
              <w:rPr>
                <w:color w:val="000000"/>
              </w:rPr>
              <w:t>2</w:t>
            </w:r>
          </w:p>
        </w:tc>
        <w:tc>
          <w:tcPr>
            <w:tcW w:w="940" w:type="dxa"/>
            <w:tcBorders>
              <w:top w:val="nil"/>
              <w:left w:val="nil"/>
              <w:bottom w:val="single" w:sz="4" w:space="0" w:color="auto"/>
              <w:right w:val="single" w:sz="4" w:space="0" w:color="auto"/>
            </w:tcBorders>
            <w:shd w:val="clear" w:color="000000" w:fill="FFFFFF"/>
            <w:hideMark/>
          </w:tcPr>
          <w:p w14:paraId="68C12E1F" w14:textId="77777777" w:rsidR="00EB56E6" w:rsidRPr="00EB56E6" w:rsidRDefault="00EB56E6" w:rsidP="00EB56E6">
            <w:pPr>
              <w:jc w:val="center"/>
              <w:rPr>
                <w:color w:val="000000"/>
              </w:rPr>
            </w:pPr>
            <w:r w:rsidRPr="00EB56E6">
              <w:rPr>
                <w:color w:val="000000"/>
              </w:rPr>
              <w:t>50</w:t>
            </w:r>
            <w:r>
              <w:rPr>
                <w:color w:val="000000"/>
              </w:rPr>
              <w:t xml:space="preserve"> </w:t>
            </w:r>
            <w:r w:rsidRPr="00EB56E6">
              <w:rPr>
                <w:color w:val="000000"/>
              </w:rPr>
              <w:t>000</w:t>
            </w:r>
          </w:p>
        </w:tc>
        <w:tc>
          <w:tcPr>
            <w:tcW w:w="1320" w:type="dxa"/>
            <w:tcBorders>
              <w:top w:val="nil"/>
              <w:left w:val="nil"/>
              <w:bottom w:val="single" w:sz="4" w:space="0" w:color="auto"/>
              <w:right w:val="single" w:sz="4" w:space="0" w:color="auto"/>
            </w:tcBorders>
            <w:shd w:val="clear" w:color="auto" w:fill="auto"/>
            <w:noWrap/>
            <w:vAlign w:val="bottom"/>
            <w:hideMark/>
          </w:tcPr>
          <w:p w14:paraId="56133C71" w14:textId="77777777" w:rsidR="00EB56E6" w:rsidRPr="00EB56E6" w:rsidRDefault="00EB56E6" w:rsidP="00EB56E6">
            <w:pPr>
              <w:jc w:val="right"/>
            </w:pPr>
            <w:r w:rsidRPr="00EB56E6">
              <w:t>100 000</w:t>
            </w:r>
          </w:p>
        </w:tc>
        <w:tc>
          <w:tcPr>
            <w:tcW w:w="1600" w:type="dxa"/>
            <w:tcBorders>
              <w:top w:val="nil"/>
              <w:left w:val="nil"/>
              <w:bottom w:val="single" w:sz="4" w:space="0" w:color="auto"/>
              <w:right w:val="single" w:sz="4" w:space="0" w:color="auto"/>
            </w:tcBorders>
            <w:shd w:val="clear" w:color="auto" w:fill="auto"/>
            <w:noWrap/>
            <w:vAlign w:val="bottom"/>
            <w:hideMark/>
          </w:tcPr>
          <w:p w14:paraId="3B02AB72" w14:textId="77777777" w:rsidR="00EB56E6" w:rsidRPr="00EB56E6" w:rsidRDefault="00EB56E6" w:rsidP="00EB56E6">
            <w:pPr>
              <w:jc w:val="right"/>
            </w:pPr>
            <w:r w:rsidRPr="00EB56E6">
              <w:t>1 200 000</w:t>
            </w:r>
          </w:p>
        </w:tc>
      </w:tr>
      <w:tr w:rsidR="00EB56E6" w:rsidRPr="00EB56E6" w14:paraId="4D957EC6" w14:textId="77777777" w:rsidTr="00EB56E6">
        <w:trPr>
          <w:trHeight w:val="270"/>
        </w:trPr>
        <w:tc>
          <w:tcPr>
            <w:tcW w:w="440" w:type="dxa"/>
            <w:tcBorders>
              <w:top w:val="nil"/>
              <w:left w:val="single" w:sz="8" w:space="0" w:color="auto"/>
              <w:bottom w:val="single" w:sz="8" w:space="0" w:color="auto"/>
              <w:right w:val="single" w:sz="8" w:space="0" w:color="auto"/>
            </w:tcBorders>
            <w:shd w:val="clear" w:color="auto" w:fill="auto"/>
            <w:noWrap/>
            <w:hideMark/>
          </w:tcPr>
          <w:p w14:paraId="45AE48FB" w14:textId="77777777" w:rsidR="00EB56E6" w:rsidRPr="00EB56E6" w:rsidRDefault="00EB56E6" w:rsidP="00EB56E6">
            <w:pPr>
              <w:jc w:val="center"/>
            </w:pPr>
            <w:r w:rsidRPr="00EB56E6">
              <w:t> </w:t>
            </w:r>
          </w:p>
        </w:tc>
        <w:tc>
          <w:tcPr>
            <w:tcW w:w="3720" w:type="dxa"/>
            <w:tcBorders>
              <w:top w:val="nil"/>
              <w:left w:val="nil"/>
              <w:bottom w:val="single" w:sz="8" w:space="0" w:color="auto"/>
              <w:right w:val="single" w:sz="8" w:space="0" w:color="auto"/>
            </w:tcBorders>
            <w:shd w:val="clear" w:color="000000" w:fill="FFFFFF"/>
            <w:hideMark/>
          </w:tcPr>
          <w:p w14:paraId="4A32913C" w14:textId="77777777" w:rsidR="00EB56E6" w:rsidRPr="00EB56E6" w:rsidRDefault="00EB56E6" w:rsidP="00EB56E6">
            <w:pPr>
              <w:jc w:val="right"/>
              <w:rPr>
                <w:b/>
                <w:bCs/>
                <w:color w:val="000000"/>
              </w:rPr>
            </w:pPr>
            <w:r w:rsidRPr="00EB56E6">
              <w:rPr>
                <w:b/>
                <w:bCs/>
                <w:color w:val="000000"/>
              </w:rPr>
              <w:t>Итого производственный персонал</w:t>
            </w:r>
          </w:p>
        </w:tc>
        <w:tc>
          <w:tcPr>
            <w:tcW w:w="1320" w:type="dxa"/>
            <w:tcBorders>
              <w:top w:val="nil"/>
              <w:left w:val="nil"/>
              <w:bottom w:val="single" w:sz="8" w:space="0" w:color="auto"/>
              <w:right w:val="single" w:sz="8" w:space="0" w:color="auto"/>
            </w:tcBorders>
            <w:shd w:val="clear" w:color="000000" w:fill="FFFFFF"/>
            <w:vAlign w:val="bottom"/>
            <w:hideMark/>
          </w:tcPr>
          <w:p w14:paraId="10FA92A7" w14:textId="77777777" w:rsidR="00EB56E6" w:rsidRPr="00EB56E6" w:rsidRDefault="00EB56E6" w:rsidP="00EB56E6">
            <w:pPr>
              <w:jc w:val="center"/>
              <w:rPr>
                <w:b/>
                <w:bCs/>
                <w:color w:val="000000"/>
              </w:rPr>
            </w:pPr>
            <w:r w:rsidRPr="00EB56E6">
              <w:rPr>
                <w:b/>
                <w:bCs/>
                <w:color w:val="000000"/>
              </w:rPr>
              <w:t>5</w:t>
            </w:r>
          </w:p>
        </w:tc>
        <w:tc>
          <w:tcPr>
            <w:tcW w:w="940" w:type="dxa"/>
            <w:tcBorders>
              <w:top w:val="nil"/>
              <w:left w:val="nil"/>
              <w:bottom w:val="single" w:sz="8" w:space="0" w:color="auto"/>
              <w:right w:val="single" w:sz="8" w:space="0" w:color="auto"/>
            </w:tcBorders>
            <w:shd w:val="clear" w:color="000000" w:fill="FFFFFF"/>
            <w:hideMark/>
          </w:tcPr>
          <w:p w14:paraId="77D8BAB3" w14:textId="77777777" w:rsidR="00EB56E6" w:rsidRPr="00EB56E6" w:rsidRDefault="00EB56E6" w:rsidP="00EB56E6">
            <w:pPr>
              <w:jc w:val="right"/>
              <w:rPr>
                <w:b/>
                <w:bCs/>
                <w:color w:val="000000"/>
              </w:rPr>
            </w:pPr>
            <w:r w:rsidRPr="00EB56E6">
              <w:rPr>
                <w:b/>
                <w:bCs/>
                <w:color w:val="000000"/>
              </w:rPr>
              <w:t> </w:t>
            </w:r>
          </w:p>
        </w:tc>
        <w:tc>
          <w:tcPr>
            <w:tcW w:w="1320" w:type="dxa"/>
            <w:tcBorders>
              <w:top w:val="single" w:sz="8" w:space="0" w:color="auto"/>
              <w:left w:val="nil"/>
              <w:bottom w:val="single" w:sz="8" w:space="0" w:color="auto"/>
              <w:right w:val="single" w:sz="8" w:space="0" w:color="auto"/>
            </w:tcBorders>
            <w:shd w:val="clear" w:color="000000" w:fill="FFFFFF"/>
            <w:hideMark/>
          </w:tcPr>
          <w:p w14:paraId="507F6168" w14:textId="77777777" w:rsidR="00EB56E6" w:rsidRPr="00EB56E6" w:rsidRDefault="00EB56E6" w:rsidP="00EB56E6">
            <w:pPr>
              <w:jc w:val="right"/>
              <w:rPr>
                <w:b/>
                <w:bCs/>
                <w:color w:val="000000"/>
              </w:rPr>
            </w:pPr>
            <w:r w:rsidRPr="00EB56E6">
              <w:rPr>
                <w:b/>
                <w:bCs/>
                <w:color w:val="000000"/>
              </w:rPr>
              <w:t>260 000</w:t>
            </w:r>
          </w:p>
        </w:tc>
        <w:tc>
          <w:tcPr>
            <w:tcW w:w="1600" w:type="dxa"/>
            <w:tcBorders>
              <w:top w:val="single" w:sz="8" w:space="0" w:color="auto"/>
              <w:left w:val="nil"/>
              <w:bottom w:val="single" w:sz="8" w:space="0" w:color="auto"/>
              <w:right w:val="single" w:sz="8" w:space="0" w:color="auto"/>
            </w:tcBorders>
            <w:shd w:val="clear" w:color="000000" w:fill="FFFFFF"/>
            <w:hideMark/>
          </w:tcPr>
          <w:p w14:paraId="41C8C0B4" w14:textId="77777777" w:rsidR="00EB56E6" w:rsidRPr="00EB56E6" w:rsidRDefault="00EB56E6" w:rsidP="00EB56E6">
            <w:pPr>
              <w:jc w:val="right"/>
              <w:rPr>
                <w:b/>
                <w:bCs/>
                <w:color w:val="000000"/>
              </w:rPr>
            </w:pPr>
            <w:r w:rsidRPr="00EB56E6">
              <w:rPr>
                <w:b/>
                <w:bCs/>
                <w:color w:val="000000"/>
              </w:rPr>
              <w:t>3 120 000</w:t>
            </w:r>
          </w:p>
        </w:tc>
      </w:tr>
      <w:tr w:rsidR="00EB56E6" w:rsidRPr="00EB56E6" w14:paraId="646D0E3D" w14:textId="77777777" w:rsidTr="00EB56E6">
        <w:trPr>
          <w:trHeight w:val="270"/>
        </w:trPr>
        <w:tc>
          <w:tcPr>
            <w:tcW w:w="440" w:type="dxa"/>
            <w:tcBorders>
              <w:top w:val="nil"/>
              <w:left w:val="single" w:sz="8" w:space="0" w:color="auto"/>
              <w:bottom w:val="single" w:sz="8" w:space="0" w:color="auto"/>
              <w:right w:val="single" w:sz="8" w:space="0" w:color="auto"/>
            </w:tcBorders>
            <w:shd w:val="clear" w:color="auto" w:fill="auto"/>
            <w:noWrap/>
            <w:hideMark/>
          </w:tcPr>
          <w:p w14:paraId="7B2D5368" w14:textId="77777777" w:rsidR="00EB56E6" w:rsidRPr="00EB56E6" w:rsidRDefault="00EB56E6" w:rsidP="00EB56E6">
            <w:pPr>
              <w:jc w:val="center"/>
            </w:pPr>
            <w:r w:rsidRPr="00EB56E6">
              <w:t> </w:t>
            </w:r>
          </w:p>
        </w:tc>
        <w:tc>
          <w:tcPr>
            <w:tcW w:w="3720" w:type="dxa"/>
            <w:tcBorders>
              <w:top w:val="nil"/>
              <w:left w:val="nil"/>
              <w:bottom w:val="single" w:sz="8" w:space="0" w:color="auto"/>
              <w:right w:val="single" w:sz="8" w:space="0" w:color="auto"/>
            </w:tcBorders>
            <w:shd w:val="clear" w:color="000000" w:fill="FFFFFF"/>
            <w:hideMark/>
          </w:tcPr>
          <w:p w14:paraId="14E5C90D" w14:textId="77777777" w:rsidR="00EB56E6" w:rsidRPr="00EB56E6" w:rsidRDefault="00EB56E6" w:rsidP="00EB56E6">
            <w:pPr>
              <w:jc w:val="right"/>
              <w:rPr>
                <w:b/>
                <w:bCs/>
                <w:color w:val="000000"/>
              </w:rPr>
            </w:pPr>
            <w:r w:rsidRPr="00EB56E6">
              <w:rPr>
                <w:b/>
                <w:bCs/>
                <w:color w:val="000000"/>
              </w:rPr>
              <w:t>Всего</w:t>
            </w:r>
          </w:p>
        </w:tc>
        <w:tc>
          <w:tcPr>
            <w:tcW w:w="1320" w:type="dxa"/>
            <w:tcBorders>
              <w:top w:val="nil"/>
              <w:left w:val="nil"/>
              <w:bottom w:val="single" w:sz="8" w:space="0" w:color="auto"/>
              <w:right w:val="single" w:sz="8" w:space="0" w:color="auto"/>
            </w:tcBorders>
            <w:shd w:val="clear" w:color="000000" w:fill="FFFFFF"/>
            <w:vAlign w:val="bottom"/>
            <w:hideMark/>
          </w:tcPr>
          <w:p w14:paraId="4E5EAC66" w14:textId="77777777" w:rsidR="00EB56E6" w:rsidRPr="00EB56E6" w:rsidRDefault="00EB56E6" w:rsidP="00EB56E6">
            <w:pPr>
              <w:jc w:val="center"/>
              <w:rPr>
                <w:b/>
                <w:bCs/>
                <w:color w:val="000000"/>
              </w:rPr>
            </w:pPr>
            <w:r w:rsidRPr="00EB56E6">
              <w:rPr>
                <w:b/>
                <w:bCs/>
                <w:color w:val="000000"/>
              </w:rPr>
              <w:t>6</w:t>
            </w:r>
          </w:p>
        </w:tc>
        <w:tc>
          <w:tcPr>
            <w:tcW w:w="940" w:type="dxa"/>
            <w:tcBorders>
              <w:top w:val="nil"/>
              <w:left w:val="nil"/>
              <w:bottom w:val="single" w:sz="8" w:space="0" w:color="auto"/>
              <w:right w:val="single" w:sz="8" w:space="0" w:color="auto"/>
            </w:tcBorders>
            <w:shd w:val="clear" w:color="000000" w:fill="FFFFFF"/>
            <w:hideMark/>
          </w:tcPr>
          <w:p w14:paraId="21089322" w14:textId="77777777" w:rsidR="00EB56E6" w:rsidRPr="00EB56E6" w:rsidRDefault="00EB56E6" w:rsidP="00EB56E6">
            <w:pPr>
              <w:jc w:val="right"/>
              <w:rPr>
                <w:b/>
                <w:bCs/>
                <w:color w:val="000000"/>
              </w:rPr>
            </w:pPr>
            <w:r w:rsidRPr="00EB56E6">
              <w:rPr>
                <w:b/>
                <w:bCs/>
                <w:color w:val="000000"/>
              </w:rPr>
              <w:t> </w:t>
            </w:r>
          </w:p>
        </w:tc>
        <w:tc>
          <w:tcPr>
            <w:tcW w:w="1320" w:type="dxa"/>
            <w:tcBorders>
              <w:top w:val="nil"/>
              <w:left w:val="nil"/>
              <w:bottom w:val="single" w:sz="8" w:space="0" w:color="auto"/>
              <w:right w:val="single" w:sz="8" w:space="0" w:color="auto"/>
            </w:tcBorders>
            <w:shd w:val="clear" w:color="000000" w:fill="FFFFFF"/>
            <w:hideMark/>
          </w:tcPr>
          <w:p w14:paraId="61013D2A" w14:textId="77777777" w:rsidR="00EB56E6" w:rsidRPr="00EB56E6" w:rsidRDefault="00EB56E6" w:rsidP="00EB56E6">
            <w:pPr>
              <w:jc w:val="right"/>
              <w:rPr>
                <w:b/>
                <w:bCs/>
                <w:color w:val="000000"/>
              </w:rPr>
            </w:pPr>
            <w:r w:rsidRPr="00EB56E6">
              <w:rPr>
                <w:b/>
                <w:bCs/>
                <w:color w:val="000000"/>
              </w:rPr>
              <w:t>340 000</w:t>
            </w:r>
          </w:p>
        </w:tc>
        <w:tc>
          <w:tcPr>
            <w:tcW w:w="1600" w:type="dxa"/>
            <w:tcBorders>
              <w:top w:val="nil"/>
              <w:left w:val="nil"/>
              <w:bottom w:val="single" w:sz="8" w:space="0" w:color="auto"/>
              <w:right w:val="single" w:sz="8" w:space="0" w:color="auto"/>
            </w:tcBorders>
            <w:shd w:val="clear" w:color="000000" w:fill="FFFFFF"/>
            <w:hideMark/>
          </w:tcPr>
          <w:p w14:paraId="07946ED8" w14:textId="77777777" w:rsidR="00EB56E6" w:rsidRPr="00EB56E6" w:rsidRDefault="00EB56E6" w:rsidP="00EB56E6">
            <w:pPr>
              <w:jc w:val="right"/>
              <w:rPr>
                <w:b/>
                <w:bCs/>
                <w:color w:val="000000"/>
              </w:rPr>
            </w:pPr>
            <w:r w:rsidRPr="00EB56E6">
              <w:rPr>
                <w:b/>
                <w:bCs/>
                <w:color w:val="000000"/>
              </w:rPr>
              <w:t>4 080 000</w:t>
            </w:r>
          </w:p>
        </w:tc>
      </w:tr>
    </w:tbl>
    <w:p w14:paraId="46C815B9" w14:textId="77777777" w:rsidR="00EB56E6" w:rsidRPr="00EB56E6" w:rsidRDefault="00EB56E6" w:rsidP="00EB56E6">
      <w:pPr>
        <w:spacing w:line="276" w:lineRule="auto"/>
        <w:jc w:val="both"/>
        <w:rPr>
          <w:sz w:val="28"/>
        </w:rPr>
      </w:pPr>
    </w:p>
    <w:p w14:paraId="04F632B4" w14:textId="77777777" w:rsidR="00E8534C" w:rsidRPr="005C1F59" w:rsidRDefault="00E8534C" w:rsidP="00E66007">
      <w:pPr>
        <w:pStyle w:val="1"/>
        <w:spacing w:line="276" w:lineRule="auto"/>
        <w:rPr>
          <w:sz w:val="28"/>
          <w:szCs w:val="28"/>
        </w:rPr>
      </w:pPr>
      <w:bookmarkStart w:id="33" w:name="_Toc529376636"/>
      <w:r w:rsidRPr="005C1F59">
        <w:rPr>
          <w:sz w:val="28"/>
          <w:szCs w:val="28"/>
        </w:rPr>
        <w:t>6.План производства</w:t>
      </w:r>
      <w:bookmarkEnd w:id="32"/>
      <w:bookmarkEnd w:id="33"/>
    </w:p>
    <w:p w14:paraId="7403C45B" w14:textId="77777777" w:rsidR="00E8534C" w:rsidRDefault="00E8534C" w:rsidP="00C410B3">
      <w:pPr>
        <w:rPr>
          <w:b/>
          <w:sz w:val="28"/>
        </w:rPr>
      </w:pPr>
      <w:bookmarkStart w:id="34" w:name="_Toc486497375"/>
      <w:r w:rsidRPr="00C410B3">
        <w:rPr>
          <w:b/>
          <w:sz w:val="28"/>
        </w:rPr>
        <w:t>6.1.Список общих издержек</w:t>
      </w:r>
      <w:bookmarkEnd w:id="34"/>
    </w:p>
    <w:p w14:paraId="4F90D443" w14:textId="77777777" w:rsidR="00C410B3" w:rsidRPr="00C410B3" w:rsidRDefault="00C410B3" w:rsidP="00C410B3">
      <w:pPr>
        <w:rPr>
          <w:b/>
          <w:sz w:val="28"/>
        </w:rPr>
      </w:pPr>
    </w:p>
    <w:tbl>
      <w:tblPr>
        <w:tblW w:w="5685" w:type="dxa"/>
        <w:tblInd w:w="93" w:type="dxa"/>
        <w:tblLook w:val="04A0" w:firstRow="1" w:lastRow="0" w:firstColumn="1" w:lastColumn="0" w:noHBand="0" w:noVBand="1"/>
      </w:tblPr>
      <w:tblGrid>
        <w:gridCol w:w="4126"/>
        <w:gridCol w:w="1559"/>
      </w:tblGrid>
      <w:tr w:rsidR="001E199F" w:rsidRPr="001E199F" w14:paraId="06C0A9B2" w14:textId="77777777" w:rsidTr="001E199F">
        <w:trPr>
          <w:trHeight w:val="3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022BFC44" w14:textId="77777777" w:rsidR="001E199F" w:rsidRPr="001E199F" w:rsidRDefault="001E199F" w:rsidP="001E199F">
            <w:pPr>
              <w:rPr>
                <w:sz w:val="28"/>
              </w:rPr>
            </w:pPr>
            <w:bookmarkStart w:id="35" w:name="_Toc525919905"/>
            <w:bookmarkStart w:id="36" w:name="_Toc525924189"/>
            <w:bookmarkStart w:id="37" w:name="_Toc486497376"/>
            <w:r w:rsidRPr="001E199F">
              <w:rPr>
                <w:sz w:val="28"/>
              </w:rPr>
              <w:t>Наименование</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C795BB9" w14:textId="77777777" w:rsidR="001E199F" w:rsidRPr="001E199F" w:rsidRDefault="001E199F" w:rsidP="001E199F">
            <w:pPr>
              <w:jc w:val="right"/>
              <w:rPr>
                <w:sz w:val="28"/>
              </w:rPr>
            </w:pPr>
            <w:r>
              <w:rPr>
                <w:sz w:val="28"/>
              </w:rPr>
              <w:t xml:space="preserve">В </w:t>
            </w:r>
            <w:r w:rsidRPr="001E199F">
              <w:rPr>
                <w:sz w:val="28"/>
              </w:rPr>
              <w:t>месяц</w:t>
            </w:r>
          </w:p>
        </w:tc>
      </w:tr>
      <w:tr w:rsidR="001E199F" w:rsidRPr="001E199F" w14:paraId="2546B6F4"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283AC1D8" w14:textId="77777777" w:rsidR="001E199F" w:rsidRPr="001E199F" w:rsidRDefault="001E199F" w:rsidP="001E199F">
            <w:pPr>
              <w:rPr>
                <w:sz w:val="28"/>
              </w:rPr>
            </w:pPr>
            <w:r w:rsidRPr="001E199F">
              <w:rPr>
                <w:sz w:val="28"/>
              </w:rPr>
              <w:t>Электроэнергия</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12B4D70" w14:textId="77777777" w:rsidR="001E199F" w:rsidRPr="001E199F" w:rsidRDefault="001E199F" w:rsidP="001E199F">
            <w:pPr>
              <w:jc w:val="right"/>
              <w:rPr>
                <w:sz w:val="28"/>
              </w:rPr>
            </w:pPr>
            <w:r w:rsidRPr="001E199F">
              <w:rPr>
                <w:sz w:val="28"/>
              </w:rPr>
              <w:t>20</w:t>
            </w:r>
            <w:r>
              <w:rPr>
                <w:sz w:val="28"/>
              </w:rPr>
              <w:t xml:space="preserve"> </w:t>
            </w:r>
            <w:r w:rsidRPr="001E199F">
              <w:rPr>
                <w:sz w:val="28"/>
              </w:rPr>
              <w:t>000</w:t>
            </w:r>
          </w:p>
        </w:tc>
      </w:tr>
      <w:tr w:rsidR="001E199F" w:rsidRPr="001E199F" w14:paraId="63B5D157"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24E56C75" w14:textId="77777777" w:rsidR="001E199F" w:rsidRPr="001E199F" w:rsidRDefault="001E199F" w:rsidP="001E199F">
            <w:pPr>
              <w:rPr>
                <w:sz w:val="28"/>
              </w:rPr>
            </w:pPr>
            <w:r w:rsidRPr="001E199F">
              <w:rPr>
                <w:sz w:val="28"/>
              </w:rPr>
              <w:t>Заработная плата</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07E98BA" w14:textId="77777777" w:rsidR="001E199F" w:rsidRPr="001E199F" w:rsidRDefault="001E199F" w:rsidP="001E199F">
            <w:pPr>
              <w:jc w:val="right"/>
              <w:rPr>
                <w:sz w:val="28"/>
              </w:rPr>
            </w:pPr>
            <w:r w:rsidRPr="001E199F">
              <w:rPr>
                <w:sz w:val="28"/>
              </w:rPr>
              <w:t>340 000</w:t>
            </w:r>
          </w:p>
        </w:tc>
      </w:tr>
      <w:tr w:rsidR="001E199F" w:rsidRPr="001E199F" w14:paraId="4F49E3DE"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512CD22B" w14:textId="77777777" w:rsidR="001E199F" w:rsidRPr="001E199F" w:rsidRDefault="001E199F" w:rsidP="001E199F">
            <w:pPr>
              <w:rPr>
                <w:sz w:val="28"/>
              </w:rPr>
            </w:pPr>
            <w:r w:rsidRPr="001E199F">
              <w:rPr>
                <w:sz w:val="28"/>
              </w:rPr>
              <w:t>Реклама</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F87941D" w14:textId="77777777" w:rsidR="001E199F" w:rsidRPr="001E199F" w:rsidRDefault="001E199F" w:rsidP="001E199F">
            <w:pPr>
              <w:jc w:val="right"/>
              <w:rPr>
                <w:sz w:val="28"/>
              </w:rPr>
            </w:pPr>
            <w:r w:rsidRPr="001E199F">
              <w:rPr>
                <w:sz w:val="28"/>
              </w:rPr>
              <w:t>10 000</w:t>
            </w:r>
          </w:p>
        </w:tc>
      </w:tr>
      <w:tr w:rsidR="001E199F" w:rsidRPr="001E199F" w14:paraId="0D98A965"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60B7927D" w14:textId="77777777" w:rsidR="001E199F" w:rsidRPr="001E199F" w:rsidRDefault="001E199F" w:rsidP="001E199F">
            <w:pPr>
              <w:rPr>
                <w:sz w:val="28"/>
              </w:rPr>
            </w:pPr>
            <w:r w:rsidRPr="001E199F">
              <w:rPr>
                <w:sz w:val="28"/>
              </w:rPr>
              <w:t>Связь</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D7BB340" w14:textId="77777777" w:rsidR="001E199F" w:rsidRPr="001E199F" w:rsidRDefault="001E199F" w:rsidP="001E199F">
            <w:pPr>
              <w:jc w:val="right"/>
              <w:rPr>
                <w:sz w:val="28"/>
              </w:rPr>
            </w:pPr>
            <w:r w:rsidRPr="001E199F">
              <w:rPr>
                <w:sz w:val="28"/>
              </w:rPr>
              <w:t>5 000</w:t>
            </w:r>
          </w:p>
        </w:tc>
      </w:tr>
      <w:tr w:rsidR="001E199F" w:rsidRPr="001E199F" w14:paraId="2F5B1B5D"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34A74702" w14:textId="77777777" w:rsidR="001E199F" w:rsidRPr="001E199F" w:rsidRDefault="001E199F" w:rsidP="001E199F">
            <w:pPr>
              <w:rPr>
                <w:sz w:val="28"/>
              </w:rPr>
            </w:pPr>
            <w:r w:rsidRPr="001E199F">
              <w:rPr>
                <w:sz w:val="28"/>
              </w:rPr>
              <w:t>Офисные расходы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05BDDDD" w14:textId="77777777" w:rsidR="001E199F" w:rsidRPr="001E199F" w:rsidRDefault="001E199F" w:rsidP="001E199F">
            <w:pPr>
              <w:jc w:val="right"/>
              <w:rPr>
                <w:sz w:val="28"/>
              </w:rPr>
            </w:pPr>
            <w:r w:rsidRPr="001E199F">
              <w:rPr>
                <w:sz w:val="28"/>
              </w:rPr>
              <w:t>10 000</w:t>
            </w:r>
          </w:p>
        </w:tc>
      </w:tr>
      <w:tr w:rsidR="001E199F" w:rsidRPr="001E199F" w14:paraId="3CF89B08"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55357B7A" w14:textId="77777777" w:rsidR="001E199F" w:rsidRPr="001E199F" w:rsidRDefault="001E199F" w:rsidP="001E199F">
            <w:pPr>
              <w:rPr>
                <w:sz w:val="28"/>
              </w:rPr>
            </w:pPr>
            <w:r w:rsidRPr="001E199F">
              <w:rPr>
                <w:sz w:val="28"/>
              </w:rPr>
              <w:t>Транспортные расходы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FCED61A" w14:textId="77777777" w:rsidR="001E199F" w:rsidRPr="001E199F" w:rsidRDefault="001E199F" w:rsidP="001E199F">
            <w:pPr>
              <w:jc w:val="right"/>
              <w:rPr>
                <w:sz w:val="28"/>
              </w:rPr>
            </w:pPr>
            <w:r w:rsidRPr="001E199F">
              <w:rPr>
                <w:sz w:val="28"/>
              </w:rPr>
              <w:t>100 000</w:t>
            </w:r>
          </w:p>
        </w:tc>
      </w:tr>
      <w:tr w:rsidR="001E199F" w:rsidRPr="001E199F" w14:paraId="756C1685"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286057DA" w14:textId="77777777" w:rsidR="001E199F" w:rsidRPr="001E199F" w:rsidRDefault="001E199F" w:rsidP="001E199F">
            <w:pPr>
              <w:rPr>
                <w:sz w:val="28"/>
              </w:rPr>
            </w:pPr>
            <w:r w:rsidRPr="001E199F">
              <w:rPr>
                <w:sz w:val="28"/>
              </w:rPr>
              <w:t>Аренда</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1706C9" w14:textId="77777777" w:rsidR="001E199F" w:rsidRPr="001E199F" w:rsidRDefault="001E199F" w:rsidP="001E199F">
            <w:pPr>
              <w:jc w:val="right"/>
              <w:rPr>
                <w:sz w:val="28"/>
              </w:rPr>
            </w:pPr>
            <w:r w:rsidRPr="001E199F">
              <w:rPr>
                <w:sz w:val="28"/>
              </w:rPr>
              <w:t>150 000</w:t>
            </w:r>
          </w:p>
        </w:tc>
      </w:tr>
      <w:tr w:rsidR="001E199F" w:rsidRPr="001E199F" w14:paraId="27FD91B2" w14:textId="77777777" w:rsidTr="001E199F">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4EA8F3C9" w14:textId="77777777" w:rsidR="001E199F" w:rsidRPr="001E199F" w:rsidRDefault="001E199F" w:rsidP="001E199F">
            <w:pPr>
              <w:rPr>
                <w:b/>
                <w:bCs/>
                <w:sz w:val="28"/>
              </w:rPr>
            </w:pPr>
            <w:r w:rsidRPr="001E199F">
              <w:rPr>
                <w:b/>
                <w:bCs/>
                <w:sz w:val="28"/>
              </w:rPr>
              <w:t>Итого:</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29D4F72" w14:textId="77777777" w:rsidR="001E199F" w:rsidRPr="001E199F" w:rsidRDefault="001E199F" w:rsidP="001E199F">
            <w:pPr>
              <w:jc w:val="right"/>
              <w:rPr>
                <w:b/>
                <w:bCs/>
                <w:sz w:val="28"/>
              </w:rPr>
            </w:pPr>
            <w:r w:rsidRPr="001E199F">
              <w:rPr>
                <w:b/>
                <w:bCs/>
                <w:sz w:val="28"/>
              </w:rPr>
              <w:t>635</w:t>
            </w:r>
            <w:r>
              <w:rPr>
                <w:b/>
                <w:bCs/>
                <w:sz w:val="28"/>
              </w:rPr>
              <w:t xml:space="preserve"> </w:t>
            </w:r>
            <w:r w:rsidRPr="001E199F">
              <w:rPr>
                <w:b/>
                <w:bCs/>
                <w:sz w:val="28"/>
              </w:rPr>
              <w:t>000</w:t>
            </w:r>
          </w:p>
        </w:tc>
      </w:tr>
    </w:tbl>
    <w:p w14:paraId="45CB25DE" w14:textId="77777777" w:rsidR="006150EC" w:rsidRPr="006150EC" w:rsidRDefault="001E199F" w:rsidP="00E66007">
      <w:pPr>
        <w:pStyle w:val="1"/>
        <w:spacing w:line="276" w:lineRule="auto"/>
        <w:rPr>
          <w:sz w:val="28"/>
          <w:szCs w:val="28"/>
          <w:lang w:eastAsia="en-US"/>
        </w:rPr>
      </w:pPr>
      <w:bookmarkStart w:id="38" w:name="_Toc529376637"/>
      <w:bookmarkStart w:id="39" w:name="_Toc486497383"/>
      <w:bookmarkEnd w:id="35"/>
      <w:bookmarkEnd w:id="36"/>
      <w:bookmarkEnd w:id="37"/>
      <w:r>
        <w:rPr>
          <w:sz w:val="28"/>
          <w:szCs w:val="28"/>
          <w:lang w:eastAsia="en-US"/>
        </w:rPr>
        <w:t>7</w:t>
      </w:r>
      <w:r w:rsidR="006150EC" w:rsidRPr="006150EC">
        <w:rPr>
          <w:sz w:val="28"/>
          <w:szCs w:val="28"/>
          <w:lang w:eastAsia="en-US"/>
        </w:rPr>
        <w:t>. Эффективность проекта</w:t>
      </w:r>
      <w:bookmarkEnd w:id="38"/>
    </w:p>
    <w:p w14:paraId="1D788513" w14:textId="77777777" w:rsidR="006150EC" w:rsidRPr="006150EC" w:rsidRDefault="006150EC" w:rsidP="00E66007">
      <w:pPr>
        <w:spacing w:after="200" w:line="276" w:lineRule="auto"/>
        <w:ind w:firstLine="708"/>
        <w:jc w:val="both"/>
        <w:rPr>
          <w:rFonts w:eastAsia="Calibri"/>
          <w:sz w:val="28"/>
          <w:szCs w:val="28"/>
          <w:lang w:eastAsia="en-US"/>
        </w:rPr>
      </w:pPr>
      <w:r w:rsidRPr="006150EC">
        <w:rPr>
          <w:rFonts w:eastAsia="Calibri"/>
          <w:sz w:val="28"/>
          <w:szCs w:val="28"/>
          <w:lang w:eastAsia="en-US"/>
        </w:rPr>
        <w:t>Проекция Cash-</w:t>
      </w:r>
      <w:proofErr w:type="spellStart"/>
      <w:r w:rsidRPr="006150EC">
        <w:rPr>
          <w:rFonts w:eastAsia="Calibri"/>
          <w:sz w:val="28"/>
          <w:szCs w:val="28"/>
          <w:lang w:eastAsia="en-US"/>
        </w:rPr>
        <w:t>flow</w:t>
      </w:r>
      <w:proofErr w:type="spellEnd"/>
      <w:r w:rsidRPr="006150EC">
        <w:rPr>
          <w:rFonts w:eastAsia="Calibri"/>
          <w:sz w:val="28"/>
          <w:szCs w:val="28"/>
          <w:lang w:eastAsia="en-US"/>
        </w:rPr>
        <w:t xml:space="preserve"> (Отчет движения денежных средств) показывает потоки реальных денег, т.е. притоки наличности (притоки реальных денег) и платежи (оттоки реальных денег). Отчет состоит их 3 частей:</w:t>
      </w:r>
    </w:p>
    <w:p w14:paraId="3395F20F" w14:textId="77777777" w:rsidR="006150EC" w:rsidRPr="006150EC" w:rsidRDefault="006150EC" w:rsidP="00E66007">
      <w:pPr>
        <w:spacing w:after="200" w:line="276" w:lineRule="auto"/>
        <w:ind w:firstLine="708"/>
        <w:jc w:val="both"/>
        <w:rPr>
          <w:rFonts w:eastAsia="Calibri"/>
          <w:sz w:val="28"/>
          <w:szCs w:val="28"/>
          <w:lang w:eastAsia="en-US"/>
        </w:rPr>
      </w:pPr>
      <w:r w:rsidRPr="006150EC">
        <w:rPr>
          <w:rFonts w:eastAsia="Calibri"/>
          <w:sz w:val="28"/>
          <w:szCs w:val="28"/>
          <w:lang w:eastAsia="en-US"/>
        </w:rPr>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p>
    <w:p w14:paraId="1A740038" w14:textId="77777777" w:rsidR="006150EC" w:rsidRPr="006150EC" w:rsidRDefault="006150EC" w:rsidP="00E66007">
      <w:pPr>
        <w:spacing w:after="200" w:line="276" w:lineRule="auto"/>
        <w:ind w:firstLine="708"/>
        <w:jc w:val="both"/>
        <w:rPr>
          <w:rFonts w:eastAsia="Calibri"/>
          <w:sz w:val="28"/>
          <w:szCs w:val="28"/>
          <w:lang w:eastAsia="en-US"/>
        </w:rPr>
      </w:pPr>
      <w:r w:rsidRPr="006150EC">
        <w:rPr>
          <w:rFonts w:eastAsia="Calibri"/>
          <w:sz w:val="28"/>
          <w:szCs w:val="28"/>
          <w:lang w:eastAsia="en-US"/>
        </w:rPr>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p>
    <w:p w14:paraId="6F3924DB" w14:textId="77777777" w:rsidR="006150EC" w:rsidRPr="006150EC" w:rsidRDefault="006150EC" w:rsidP="00E66007">
      <w:pPr>
        <w:spacing w:after="200" w:line="276" w:lineRule="auto"/>
        <w:ind w:firstLine="708"/>
        <w:jc w:val="both"/>
        <w:rPr>
          <w:rFonts w:eastAsia="Calibri"/>
          <w:sz w:val="28"/>
          <w:szCs w:val="28"/>
          <w:lang w:eastAsia="en-US"/>
        </w:rPr>
      </w:pPr>
      <w:r w:rsidRPr="006150EC">
        <w:rPr>
          <w:rFonts w:eastAsia="Calibri"/>
          <w:sz w:val="28"/>
          <w:szCs w:val="28"/>
          <w:lang w:eastAsia="en-US"/>
        </w:rPr>
        <w:lastRenderedPageBreak/>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p>
    <w:p w14:paraId="7E47CE74" w14:textId="77777777" w:rsidR="006150EC" w:rsidRDefault="006150EC" w:rsidP="00E66007">
      <w:pPr>
        <w:spacing w:after="200" w:line="276" w:lineRule="auto"/>
        <w:ind w:firstLine="708"/>
        <w:jc w:val="both"/>
        <w:rPr>
          <w:rFonts w:eastAsia="Calibri"/>
          <w:sz w:val="28"/>
          <w:szCs w:val="28"/>
          <w:lang w:eastAsia="en-US"/>
        </w:rPr>
      </w:pPr>
      <w:r w:rsidRPr="006150EC">
        <w:rPr>
          <w:rFonts w:eastAsia="Calibri"/>
          <w:sz w:val="28"/>
          <w:szCs w:val="28"/>
          <w:lang w:eastAsia="en-US"/>
        </w:rPr>
        <w:t>Анализ денежного потока показывает его положительную динамику по годам проекта.</w:t>
      </w:r>
    </w:p>
    <w:tbl>
      <w:tblPr>
        <w:tblW w:w="9478" w:type="dxa"/>
        <w:tblInd w:w="93" w:type="dxa"/>
        <w:tblLook w:val="04A0" w:firstRow="1" w:lastRow="0" w:firstColumn="1" w:lastColumn="0" w:noHBand="0" w:noVBand="1"/>
      </w:tblPr>
      <w:tblGrid>
        <w:gridCol w:w="2879"/>
        <w:gridCol w:w="945"/>
        <w:gridCol w:w="942"/>
        <w:gridCol w:w="942"/>
        <w:gridCol w:w="942"/>
        <w:gridCol w:w="942"/>
        <w:gridCol w:w="943"/>
        <w:gridCol w:w="943"/>
      </w:tblGrid>
      <w:tr w:rsidR="00E115CB" w:rsidRPr="00E115CB" w14:paraId="65F16954" w14:textId="77777777" w:rsidTr="00E115CB">
        <w:trPr>
          <w:trHeight w:val="210"/>
        </w:trPr>
        <w:tc>
          <w:tcPr>
            <w:tcW w:w="2879" w:type="dxa"/>
            <w:tcBorders>
              <w:top w:val="nil"/>
              <w:left w:val="nil"/>
              <w:bottom w:val="nil"/>
              <w:right w:val="nil"/>
            </w:tcBorders>
            <w:shd w:val="clear" w:color="auto" w:fill="auto"/>
            <w:noWrap/>
            <w:vAlign w:val="center"/>
            <w:hideMark/>
          </w:tcPr>
          <w:p w14:paraId="23C843BC" w14:textId="77777777" w:rsidR="00E115CB" w:rsidRPr="00E115CB" w:rsidRDefault="00E115CB" w:rsidP="00E115CB">
            <w:pPr>
              <w:rPr>
                <w:b/>
                <w:bCs/>
                <w:sz w:val="20"/>
                <w:szCs w:val="20"/>
              </w:rPr>
            </w:pPr>
            <w:r w:rsidRPr="00E115CB">
              <w:rPr>
                <w:b/>
                <w:bCs/>
                <w:sz w:val="20"/>
                <w:szCs w:val="20"/>
              </w:rPr>
              <w:t xml:space="preserve">Прогноз ДДС (прямой метод), </w:t>
            </w:r>
            <w:proofErr w:type="spellStart"/>
            <w:proofErr w:type="gramStart"/>
            <w:r w:rsidRPr="00E115CB">
              <w:rPr>
                <w:b/>
                <w:bCs/>
                <w:sz w:val="20"/>
                <w:szCs w:val="20"/>
              </w:rPr>
              <w:t>тыс.тенге</w:t>
            </w:r>
            <w:proofErr w:type="spellEnd"/>
            <w:proofErr w:type="gramEnd"/>
          </w:p>
        </w:tc>
        <w:tc>
          <w:tcPr>
            <w:tcW w:w="945" w:type="dxa"/>
            <w:tcBorders>
              <w:top w:val="nil"/>
              <w:left w:val="nil"/>
              <w:bottom w:val="nil"/>
              <w:right w:val="nil"/>
            </w:tcBorders>
            <w:shd w:val="clear" w:color="auto" w:fill="auto"/>
            <w:vAlign w:val="center"/>
            <w:hideMark/>
          </w:tcPr>
          <w:p w14:paraId="54DB460F" w14:textId="77777777" w:rsidR="00E115CB" w:rsidRPr="00E115CB" w:rsidRDefault="00E115CB" w:rsidP="00E115CB">
            <w:pPr>
              <w:rPr>
                <w:sz w:val="20"/>
                <w:szCs w:val="20"/>
              </w:rPr>
            </w:pPr>
          </w:p>
        </w:tc>
        <w:tc>
          <w:tcPr>
            <w:tcW w:w="942" w:type="dxa"/>
            <w:tcBorders>
              <w:top w:val="nil"/>
              <w:left w:val="nil"/>
              <w:bottom w:val="nil"/>
              <w:right w:val="nil"/>
            </w:tcBorders>
            <w:shd w:val="clear" w:color="auto" w:fill="auto"/>
            <w:vAlign w:val="center"/>
            <w:hideMark/>
          </w:tcPr>
          <w:p w14:paraId="7B1B8137" w14:textId="77777777" w:rsidR="00E115CB" w:rsidRPr="00E115CB" w:rsidRDefault="00E115CB" w:rsidP="00E115CB">
            <w:pPr>
              <w:rPr>
                <w:sz w:val="20"/>
                <w:szCs w:val="20"/>
              </w:rPr>
            </w:pPr>
          </w:p>
        </w:tc>
        <w:tc>
          <w:tcPr>
            <w:tcW w:w="942" w:type="dxa"/>
            <w:tcBorders>
              <w:top w:val="nil"/>
              <w:left w:val="nil"/>
              <w:bottom w:val="nil"/>
              <w:right w:val="nil"/>
            </w:tcBorders>
            <w:shd w:val="clear" w:color="auto" w:fill="auto"/>
            <w:vAlign w:val="center"/>
            <w:hideMark/>
          </w:tcPr>
          <w:p w14:paraId="69391E07" w14:textId="77777777" w:rsidR="00E115CB" w:rsidRPr="00E115CB" w:rsidRDefault="00E115CB" w:rsidP="00E115CB">
            <w:pPr>
              <w:rPr>
                <w:sz w:val="20"/>
                <w:szCs w:val="20"/>
              </w:rPr>
            </w:pPr>
          </w:p>
        </w:tc>
        <w:tc>
          <w:tcPr>
            <w:tcW w:w="942" w:type="dxa"/>
            <w:tcBorders>
              <w:top w:val="nil"/>
              <w:left w:val="nil"/>
              <w:bottom w:val="nil"/>
              <w:right w:val="nil"/>
            </w:tcBorders>
            <w:shd w:val="clear" w:color="auto" w:fill="auto"/>
            <w:vAlign w:val="center"/>
            <w:hideMark/>
          </w:tcPr>
          <w:p w14:paraId="4F41E6E8" w14:textId="77777777" w:rsidR="00E115CB" w:rsidRPr="00E115CB" w:rsidRDefault="00E115CB" w:rsidP="00E115CB">
            <w:pPr>
              <w:rPr>
                <w:sz w:val="20"/>
                <w:szCs w:val="20"/>
              </w:rPr>
            </w:pPr>
          </w:p>
        </w:tc>
        <w:tc>
          <w:tcPr>
            <w:tcW w:w="942" w:type="dxa"/>
            <w:tcBorders>
              <w:top w:val="nil"/>
              <w:left w:val="nil"/>
              <w:bottom w:val="nil"/>
              <w:right w:val="nil"/>
            </w:tcBorders>
            <w:shd w:val="clear" w:color="auto" w:fill="auto"/>
            <w:vAlign w:val="center"/>
            <w:hideMark/>
          </w:tcPr>
          <w:p w14:paraId="2E442F7E" w14:textId="77777777" w:rsidR="00E115CB" w:rsidRPr="00E115CB" w:rsidRDefault="00E115CB" w:rsidP="00E115CB">
            <w:pPr>
              <w:rPr>
                <w:sz w:val="20"/>
                <w:szCs w:val="20"/>
              </w:rPr>
            </w:pPr>
          </w:p>
        </w:tc>
        <w:tc>
          <w:tcPr>
            <w:tcW w:w="943" w:type="dxa"/>
            <w:tcBorders>
              <w:top w:val="nil"/>
              <w:left w:val="nil"/>
              <w:bottom w:val="nil"/>
              <w:right w:val="nil"/>
            </w:tcBorders>
            <w:shd w:val="clear" w:color="auto" w:fill="auto"/>
            <w:vAlign w:val="center"/>
            <w:hideMark/>
          </w:tcPr>
          <w:p w14:paraId="08DECD1E" w14:textId="77777777" w:rsidR="00E115CB" w:rsidRPr="00E115CB" w:rsidRDefault="00E115CB" w:rsidP="00E115CB">
            <w:pPr>
              <w:rPr>
                <w:sz w:val="20"/>
                <w:szCs w:val="20"/>
              </w:rPr>
            </w:pPr>
          </w:p>
        </w:tc>
        <w:tc>
          <w:tcPr>
            <w:tcW w:w="943" w:type="dxa"/>
            <w:tcBorders>
              <w:top w:val="nil"/>
              <w:left w:val="nil"/>
              <w:bottom w:val="nil"/>
              <w:right w:val="nil"/>
            </w:tcBorders>
            <w:shd w:val="clear" w:color="auto" w:fill="auto"/>
            <w:vAlign w:val="center"/>
            <w:hideMark/>
          </w:tcPr>
          <w:p w14:paraId="666FB14B" w14:textId="77777777" w:rsidR="00E115CB" w:rsidRPr="00E115CB" w:rsidRDefault="00E115CB" w:rsidP="00E115CB">
            <w:pPr>
              <w:rPr>
                <w:b/>
                <w:bCs/>
                <w:sz w:val="20"/>
                <w:szCs w:val="20"/>
              </w:rPr>
            </w:pPr>
          </w:p>
        </w:tc>
      </w:tr>
      <w:tr w:rsidR="00E115CB" w:rsidRPr="00E115CB" w14:paraId="550CCCB9" w14:textId="77777777" w:rsidTr="00E115CB">
        <w:trPr>
          <w:trHeight w:val="420"/>
        </w:trPr>
        <w:tc>
          <w:tcPr>
            <w:tcW w:w="2879" w:type="dxa"/>
            <w:tcBorders>
              <w:top w:val="single" w:sz="4" w:space="0" w:color="auto"/>
              <w:left w:val="single" w:sz="4" w:space="0" w:color="auto"/>
              <w:bottom w:val="nil"/>
              <w:right w:val="single" w:sz="4" w:space="0" w:color="auto"/>
            </w:tcBorders>
            <w:shd w:val="clear" w:color="000000" w:fill="C0C0C0"/>
            <w:vAlign w:val="center"/>
            <w:hideMark/>
          </w:tcPr>
          <w:p w14:paraId="7962A89C" w14:textId="77777777" w:rsidR="00E115CB" w:rsidRPr="00E115CB" w:rsidRDefault="00E115CB" w:rsidP="00E115CB">
            <w:pPr>
              <w:rPr>
                <w:b/>
                <w:bCs/>
                <w:sz w:val="20"/>
                <w:szCs w:val="20"/>
              </w:rPr>
            </w:pPr>
            <w:r w:rsidRPr="00E115CB">
              <w:rPr>
                <w:b/>
                <w:bCs/>
                <w:sz w:val="20"/>
                <w:szCs w:val="20"/>
              </w:rPr>
              <w:t>Наименование показателей</w:t>
            </w:r>
          </w:p>
        </w:tc>
        <w:tc>
          <w:tcPr>
            <w:tcW w:w="945" w:type="dxa"/>
            <w:tcBorders>
              <w:top w:val="single" w:sz="4" w:space="0" w:color="auto"/>
              <w:left w:val="nil"/>
              <w:bottom w:val="single" w:sz="4" w:space="0" w:color="auto"/>
              <w:right w:val="single" w:sz="4" w:space="0" w:color="auto"/>
            </w:tcBorders>
            <w:shd w:val="clear" w:color="000000" w:fill="C0C0C0"/>
            <w:vAlign w:val="center"/>
            <w:hideMark/>
          </w:tcPr>
          <w:p w14:paraId="58EB547E" w14:textId="77777777" w:rsidR="00E115CB" w:rsidRPr="00E115CB" w:rsidRDefault="00E115CB" w:rsidP="00E115CB">
            <w:pPr>
              <w:jc w:val="center"/>
              <w:rPr>
                <w:b/>
                <w:bCs/>
                <w:sz w:val="20"/>
                <w:szCs w:val="20"/>
              </w:rPr>
            </w:pPr>
            <w:r w:rsidRPr="00E115CB">
              <w:rPr>
                <w:b/>
                <w:bCs/>
                <w:sz w:val="20"/>
                <w:szCs w:val="20"/>
              </w:rPr>
              <w:t xml:space="preserve"> 2018 г </w:t>
            </w:r>
          </w:p>
        </w:tc>
        <w:tc>
          <w:tcPr>
            <w:tcW w:w="942" w:type="dxa"/>
            <w:tcBorders>
              <w:top w:val="single" w:sz="4" w:space="0" w:color="auto"/>
              <w:left w:val="nil"/>
              <w:bottom w:val="single" w:sz="4" w:space="0" w:color="auto"/>
              <w:right w:val="single" w:sz="4" w:space="0" w:color="auto"/>
            </w:tcBorders>
            <w:shd w:val="clear" w:color="000000" w:fill="C0C0C0"/>
            <w:vAlign w:val="center"/>
            <w:hideMark/>
          </w:tcPr>
          <w:p w14:paraId="57154E4C" w14:textId="77777777" w:rsidR="00E115CB" w:rsidRPr="00E115CB" w:rsidRDefault="00E115CB" w:rsidP="00E115CB">
            <w:pPr>
              <w:jc w:val="center"/>
              <w:rPr>
                <w:b/>
                <w:bCs/>
                <w:sz w:val="20"/>
                <w:szCs w:val="20"/>
              </w:rPr>
            </w:pPr>
            <w:r w:rsidRPr="00E115CB">
              <w:rPr>
                <w:b/>
                <w:bCs/>
                <w:sz w:val="20"/>
                <w:szCs w:val="20"/>
              </w:rPr>
              <w:t xml:space="preserve"> 2019 г </w:t>
            </w:r>
          </w:p>
        </w:tc>
        <w:tc>
          <w:tcPr>
            <w:tcW w:w="942" w:type="dxa"/>
            <w:tcBorders>
              <w:top w:val="single" w:sz="4" w:space="0" w:color="auto"/>
              <w:left w:val="nil"/>
              <w:bottom w:val="single" w:sz="4" w:space="0" w:color="auto"/>
              <w:right w:val="single" w:sz="4" w:space="0" w:color="auto"/>
            </w:tcBorders>
            <w:shd w:val="clear" w:color="000000" w:fill="C0C0C0"/>
            <w:vAlign w:val="center"/>
            <w:hideMark/>
          </w:tcPr>
          <w:p w14:paraId="6769A25B" w14:textId="77777777" w:rsidR="00E115CB" w:rsidRPr="00E115CB" w:rsidRDefault="00E115CB" w:rsidP="00E115CB">
            <w:pPr>
              <w:jc w:val="center"/>
              <w:rPr>
                <w:b/>
                <w:bCs/>
                <w:sz w:val="20"/>
                <w:szCs w:val="20"/>
              </w:rPr>
            </w:pPr>
            <w:r w:rsidRPr="00E115CB">
              <w:rPr>
                <w:b/>
                <w:bCs/>
                <w:sz w:val="20"/>
                <w:szCs w:val="20"/>
              </w:rPr>
              <w:t xml:space="preserve"> 2020 г </w:t>
            </w:r>
          </w:p>
        </w:tc>
        <w:tc>
          <w:tcPr>
            <w:tcW w:w="942" w:type="dxa"/>
            <w:tcBorders>
              <w:top w:val="single" w:sz="4" w:space="0" w:color="auto"/>
              <w:left w:val="nil"/>
              <w:bottom w:val="single" w:sz="4" w:space="0" w:color="auto"/>
              <w:right w:val="single" w:sz="4" w:space="0" w:color="auto"/>
            </w:tcBorders>
            <w:shd w:val="clear" w:color="000000" w:fill="C0C0C0"/>
            <w:vAlign w:val="center"/>
            <w:hideMark/>
          </w:tcPr>
          <w:p w14:paraId="5A867AB6" w14:textId="77777777" w:rsidR="00E115CB" w:rsidRPr="00E115CB" w:rsidRDefault="00E115CB" w:rsidP="00E115CB">
            <w:pPr>
              <w:jc w:val="center"/>
              <w:rPr>
                <w:b/>
                <w:bCs/>
                <w:sz w:val="20"/>
                <w:szCs w:val="20"/>
              </w:rPr>
            </w:pPr>
            <w:r w:rsidRPr="00E115CB">
              <w:rPr>
                <w:b/>
                <w:bCs/>
                <w:sz w:val="20"/>
                <w:szCs w:val="20"/>
              </w:rPr>
              <w:t xml:space="preserve"> 2021 г </w:t>
            </w:r>
          </w:p>
        </w:tc>
        <w:tc>
          <w:tcPr>
            <w:tcW w:w="942" w:type="dxa"/>
            <w:tcBorders>
              <w:top w:val="single" w:sz="4" w:space="0" w:color="auto"/>
              <w:left w:val="nil"/>
              <w:bottom w:val="single" w:sz="4" w:space="0" w:color="auto"/>
              <w:right w:val="single" w:sz="4" w:space="0" w:color="auto"/>
            </w:tcBorders>
            <w:shd w:val="clear" w:color="000000" w:fill="C0C0C0"/>
            <w:vAlign w:val="center"/>
            <w:hideMark/>
          </w:tcPr>
          <w:p w14:paraId="741E8968" w14:textId="77777777" w:rsidR="00E115CB" w:rsidRPr="00E115CB" w:rsidRDefault="00E115CB" w:rsidP="00E115CB">
            <w:pPr>
              <w:jc w:val="center"/>
              <w:rPr>
                <w:b/>
                <w:bCs/>
                <w:sz w:val="20"/>
                <w:szCs w:val="20"/>
              </w:rPr>
            </w:pPr>
            <w:r w:rsidRPr="00E115CB">
              <w:rPr>
                <w:b/>
                <w:bCs/>
                <w:sz w:val="20"/>
                <w:szCs w:val="20"/>
              </w:rPr>
              <w:t xml:space="preserve"> 2022 г </w:t>
            </w:r>
          </w:p>
        </w:tc>
        <w:tc>
          <w:tcPr>
            <w:tcW w:w="943" w:type="dxa"/>
            <w:tcBorders>
              <w:top w:val="single" w:sz="4" w:space="0" w:color="auto"/>
              <w:left w:val="nil"/>
              <w:bottom w:val="single" w:sz="4" w:space="0" w:color="auto"/>
              <w:right w:val="single" w:sz="4" w:space="0" w:color="auto"/>
            </w:tcBorders>
            <w:shd w:val="clear" w:color="000000" w:fill="C0C0C0"/>
            <w:vAlign w:val="center"/>
            <w:hideMark/>
          </w:tcPr>
          <w:p w14:paraId="528A4D32" w14:textId="77777777" w:rsidR="00E115CB" w:rsidRPr="00E115CB" w:rsidRDefault="00E115CB" w:rsidP="00E115CB">
            <w:pPr>
              <w:jc w:val="center"/>
              <w:rPr>
                <w:b/>
                <w:bCs/>
                <w:sz w:val="20"/>
                <w:szCs w:val="20"/>
              </w:rPr>
            </w:pPr>
            <w:r w:rsidRPr="00E115CB">
              <w:rPr>
                <w:b/>
                <w:bCs/>
                <w:sz w:val="20"/>
                <w:szCs w:val="20"/>
              </w:rPr>
              <w:t xml:space="preserve"> 2023 г </w:t>
            </w:r>
          </w:p>
        </w:tc>
        <w:tc>
          <w:tcPr>
            <w:tcW w:w="943" w:type="dxa"/>
            <w:tcBorders>
              <w:top w:val="single" w:sz="4" w:space="0" w:color="auto"/>
              <w:left w:val="nil"/>
              <w:bottom w:val="single" w:sz="4" w:space="0" w:color="auto"/>
              <w:right w:val="single" w:sz="4" w:space="0" w:color="auto"/>
            </w:tcBorders>
            <w:shd w:val="clear" w:color="000000" w:fill="C0C0C0"/>
            <w:vAlign w:val="center"/>
            <w:hideMark/>
          </w:tcPr>
          <w:p w14:paraId="1EC05F18" w14:textId="77777777" w:rsidR="00E115CB" w:rsidRPr="00E115CB" w:rsidRDefault="00E115CB" w:rsidP="00E115CB">
            <w:pPr>
              <w:jc w:val="center"/>
              <w:rPr>
                <w:b/>
                <w:bCs/>
                <w:sz w:val="20"/>
                <w:szCs w:val="20"/>
              </w:rPr>
            </w:pPr>
            <w:r w:rsidRPr="00E115CB">
              <w:rPr>
                <w:b/>
                <w:bCs/>
                <w:sz w:val="20"/>
                <w:szCs w:val="20"/>
              </w:rPr>
              <w:t xml:space="preserve"> Всего за проект </w:t>
            </w:r>
          </w:p>
        </w:tc>
      </w:tr>
      <w:tr w:rsidR="00E115CB" w:rsidRPr="00E115CB" w14:paraId="681C174E" w14:textId="77777777" w:rsidTr="00E115CB">
        <w:trPr>
          <w:trHeight w:val="21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A71A" w14:textId="77777777" w:rsidR="00E115CB" w:rsidRPr="00E115CB" w:rsidRDefault="00E115CB" w:rsidP="00E115CB">
            <w:pPr>
              <w:rPr>
                <w:b/>
                <w:bCs/>
                <w:sz w:val="20"/>
                <w:szCs w:val="20"/>
              </w:rPr>
            </w:pPr>
            <w:r w:rsidRPr="00E115CB">
              <w:rPr>
                <w:b/>
                <w:bCs/>
                <w:sz w:val="20"/>
                <w:szCs w:val="20"/>
              </w:rPr>
              <w:t>Наличность на начало</w:t>
            </w:r>
          </w:p>
        </w:tc>
        <w:tc>
          <w:tcPr>
            <w:tcW w:w="945" w:type="dxa"/>
            <w:tcBorders>
              <w:top w:val="nil"/>
              <w:left w:val="nil"/>
              <w:bottom w:val="single" w:sz="4" w:space="0" w:color="auto"/>
              <w:right w:val="single" w:sz="4" w:space="0" w:color="auto"/>
            </w:tcBorders>
            <w:shd w:val="clear" w:color="auto" w:fill="auto"/>
            <w:vAlign w:val="center"/>
            <w:hideMark/>
          </w:tcPr>
          <w:p w14:paraId="6B157EBD" w14:textId="77777777" w:rsidR="00E115CB" w:rsidRPr="00E115CB" w:rsidRDefault="00E115CB" w:rsidP="00E115CB">
            <w:pPr>
              <w:jc w:val="center"/>
              <w:rPr>
                <w:b/>
                <w:bCs/>
                <w:sz w:val="20"/>
                <w:szCs w:val="20"/>
              </w:rPr>
            </w:pPr>
            <w:r w:rsidRPr="00E115CB">
              <w:rPr>
                <w:b/>
                <w:bCs/>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32AC00E3" w14:textId="77777777" w:rsidR="00E115CB" w:rsidRPr="00E115CB" w:rsidRDefault="00E115CB" w:rsidP="00E115CB">
            <w:pPr>
              <w:jc w:val="center"/>
              <w:rPr>
                <w:b/>
                <w:bCs/>
                <w:sz w:val="20"/>
                <w:szCs w:val="20"/>
              </w:rPr>
            </w:pPr>
            <w:r w:rsidRPr="00E115CB">
              <w:rPr>
                <w:b/>
                <w:bCs/>
                <w:sz w:val="20"/>
                <w:szCs w:val="20"/>
              </w:rPr>
              <w:t>6 786</w:t>
            </w:r>
          </w:p>
        </w:tc>
        <w:tc>
          <w:tcPr>
            <w:tcW w:w="942" w:type="dxa"/>
            <w:tcBorders>
              <w:top w:val="nil"/>
              <w:left w:val="nil"/>
              <w:bottom w:val="single" w:sz="4" w:space="0" w:color="auto"/>
              <w:right w:val="single" w:sz="4" w:space="0" w:color="auto"/>
            </w:tcBorders>
            <w:shd w:val="clear" w:color="auto" w:fill="auto"/>
            <w:vAlign w:val="center"/>
            <w:hideMark/>
          </w:tcPr>
          <w:p w14:paraId="0BAAD16B" w14:textId="77777777" w:rsidR="00E115CB" w:rsidRPr="00E115CB" w:rsidRDefault="00E115CB" w:rsidP="00E115CB">
            <w:pPr>
              <w:jc w:val="center"/>
              <w:rPr>
                <w:b/>
                <w:bCs/>
                <w:sz w:val="20"/>
                <w:szCs w:val="20"/>
              </w:rPr>
            </w:pPr>
            <w:r w:rsidRPr="00E115CB">
              <w:rPr>
                <w:b/>
                <w:bCs/>
                <w:sz w:val="20"/>
                <w:szCs w:val="20"/>
              </w:rPr>
              <w:t>63 006</w:t>
            </w:r>
          </w:p>
        </w:tc>
        <w:tc>
          <w:tcPr>
            <w:tcW w:w="942" w:type="dxa"/>
            <w:tcBorders>
              <w:top w:val="nil"/>
              <w:left w:val="nil"/>
              <w:bottom w:val="single" w:sz="4" w:space="0" w:color="auto"/>
              <w:right w:val="single" w:sz="4" w:space="0" w:color="auto"/>
            </w:tcBorders>
            <w:shd w:val="clear" w:color="auto" w:fill="auto"/>
            <w:vAlign w:val="center"/>
            <w:hideMark/>
          </w:tcPr>
          <w:p w14:paraId="3330BE41" w14:textId="77777777" w:rsidR="00E115CB" w:rsidRPr="00E115CB" w:rsidRDefault="00E115CB" w:rsidP="00E115CB">
            <w:pPr>
              <w:jc w:val="center"/>
              <w:rPr>
                <w:b/>
                <w:bCs/>
                <w:sz w:val="20"/>
                <w:szCs w:val="20"/>
              </w:rPr>
            </w:pPr>
            <w:r w:rsidRPr="00E115CB">
              <w:rPr>
                <w:b/>
                <w:bCs/>
                <w:sz w:val="20"/>
                <w:szCs w:val="20"/>
              </w:rPr>
              <w:t>116 738</w:t>
            </w:r>
          </w:p>
        </w:tc>
        <w:tc>
          <w:tcPr>
            <w:tcW w:w="942" w:type="dxa"/>
            <w:tcBorders>
              <w:top w:val="nil"/>
              <w:left w:val="nil"/>
              <w:bottom w:val="single" w:sz="4" w:space="0" w:color="auto"/>
              <w:right w:val="single" w:sz="4" w:space="0" w:color="auto"/>
            </w:tcBorders>
            <w:shd w:val="clear" w:color="auto" w:fill="auto"/>
            <w:vAlign w:val="center"/>
            <w:hideMark/>
          </w:tcPr>
          <w:p w14:paraId="6FFF88EB" w14:textId="77777777" w:rsidR="00E115CB" w:rsidRPr="00E115CB" w:rsidRDefault="00E115CB" w:rsidP="00E115CB">
            <w:pPr>
              <w:jc w:val="center"/>
              <w:rPr>
                <w:b/>
                <w:bCs/>
                <w:sz w:val="20"/>
                <w:szCs w:val="20"/>
              </w:rPr>
            </w:pPr>
            <w:r w:rsidRPr="00E115CB">
              <w:rPr>
                <w:b/>
                <w:bCs/>
                <w:sz w:val="20"/>
                <w:szCs w:val="20"/>
              </w:rPr>
              <w:t>173 060</w:t>
            </w:r>
          </w:p>
        </w:tc>
        <w:tc>
          <w:tcPr>
            <w:tcW w:w="943" w:type="dxa"/>
            <w:tcBorders>
              <w:top w:val="nil"/>
              <w:left w:val="nil"/>
              <w:bottom w:val="single" w:sz="4" w:space="0" w:color="auto"/>
              <w:right w:val="single" w:sz="4" w:space="0" w:color="auto"/>
            </w:tcBorders>
            <w:shd w:val="clear" w:color="auto" w:fill="auto"/>
            <w:vAlign w:val="center"/>
            <w:hideMark/>
          </w:tcPr>
          <w:p w14:paraId="3934A040" w14:textId="77777777" w:rsidR="00E115CB" w:rsidRPr="00E115CB" w:rsidRDefault="00E115CB" w:rsidP="00E115CB">
            <w:pPr>
              <w:jc w:val="center"/>
              <w:rPr>
                <w:b/>
                <w:bCs/>
                <w:sz w:val="20"/>
                <w:szCs w:val="20"/>
              </w:rPr>
            </w:pPr>
            <w:r w:rsidRPr="00E115CB">
              <w:rPr>
                <w:b/>
                <w:bCs/>
                <w:sz w:val="20"/>
                <w:szCs w:val="20"/>
              </w:rPr>
              <w:t>231 167</w:t>
            </w:r>
          </w:p>
        </w:tc>
        <w:tc>
          <w:tcPr>
            <w:tcW w:w="943" w:type="dxa"/>
            <w:tcBorders>
              <w:top w:val="nil"/>
              <w:left w:val="nil"/>
              <w:bottom w:val="single" w:sz="4" w:space="0" w:color="auto"/>
              <w:right w:val="single" w:sz="4" w:space="0" w:color="auto"/>
            </w:tcBorders>
            <w:shd w:val="clear" w:color="auto" w:fill="auto"/>
            <w:vAlign w:val="center"/>
            <w:hideMark/>
          </w:tcPr>
          <w:p w14:paraId="32F47AE9" w14:textId="77777777" w:rsidR="00E115CB" w:rsidRPr="00E115CB" w:rsidRDefault="00E115CB" w:rsidP="00E115CB">
            <w:pPr>
              <w:jc w:val="center"/>
              <w:rPr>
                <w:b/>
                <w:bCs/>
                <w:sz w:val="20"/>
                <w:szCs w:val="20"/>
              </w:rPr>
            </w:pPr>
            <w:r w:rsidRPr="00E115CB">
              <w:rPr>
                <w:b/>
                <w:bCs/>
                <w:sz w:val="20"/>
                <w:szCs w:val="20"/>
              </w:rPr>
              <w:t>590 758</w:t>
            </w:r>
          </w:p>
        </w:tc>
      </w:tr>
      <w:tr w:rsidR="00E115CB" w:rsidRPr="00E115CB" w14:paraId="2BF79853" w14:textId="77777777" w:rsidTr="00E115CB">
        <w:trPr>
          <w:trHeight w:val="210"/>
        </w:trPr>
        <w:tc>
          <w:tcPr>
            <w:tcW w:w="2879" w:type="dxa"/>
            <w:tcBorders>
              <w:top w:val="nil"/>
              <w:left w:val="nil"/>
              <w:bottom w:val="nil"/>
              <w:right w:val="nil"/>
            </w:tcBorders>
            <w:shd w:val="clear" w:color="000000" w:fill="000000"/>
            <w:noWrap/>
            <w:vAlign w:val="center"/>
            <w:hideMark/>
          </w:tcPr>
          <w:p w14:paraId="18B7034D" w14:textId="77777777" w:rsidR="00E115CB" w:rsidRPr="00E115CB" w:rsidRDefault="00E115CB" w:rsidP="00E115CB">
            <w:pPr>
              <w:rPr>
                <w:b/>
                <w:bCs/>
                <w:color w:val="FFFFFF"/>
                <w:sz w:val="20"/>
                <w:szCs w:val="20"/>
              </w:rPr>
            </w:pPr>
            <w:r w:rsidRPr="00E115CB">
              <w:rPr>
                <w:b/>
                <w:bCs/>
                <w:color w:val="FFFFFF"/>
                <w:sz w:val="20"/>
                <w:szCs w:val="20"/>
              </w:rPr>
              <w:t>Операционная деятельность</w:t>
            </w:r>
          </w:p>
        </w:tc>
        <w:tc>
          <w:tcPr>
            <w:tcW w:w="945" w:type="dxa"/>
            <w:tcBorders>
              <w:top w:val="nil"/>
              <w:left w:val="nil"/>
              <w:bottom w:val="nil"/>
              <w:right w:val="nil"/>
            </w:tcBorders>
            <w:shd w:val="clear" w:color="auto" w:fill="auto"/>
            <w:vAlign w:val="center"/>
            <w:hideMark/>
          </w:tcPr>
          <w:p w14:paraId="40064D08"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4CC5FE41"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62B7CEFD"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408CB5C6"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71263C0D"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62DAB7BB"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7BC76842" w14:textId="77777777" w:rsidR="00E115CB" w:rsidRPr="00E115CB" w:rsidRDefault="00E115CB" w:rsidP="00E115CB">
            <w:pPr>
              <w:jc w:val="center"/>
              <w:rPr>
                <w:sz w:val="20"/>
                <w:szCs w:val="20"/>
              </w:rPr>
            </w:pPr>
          </w:p>
        </w:tc>
      </w:tr>
      <w:tr w:rsidR="00E115CB" w:rsidRPr="00E115CB" w14:paraId="60A92E25" w14:textId="77777777" w:rsidTr="00E115CB">
        <w:trPr>
          <w:gridAfter w:val="1"/>
          <w:wAfter w:w="943" w:type="dxa"/>
          <w:trHeight w:val="210"/>
        </w:trPr>
        <w:tc>
          <w:tcPr>
            <w:tcW w:w="2879" w:type="dxa"/>
            <w:tcBorders>
              <w:top w:val="nil"/>
              <w:left w:val="nil"/>
              <w:bottom w:val="nil"/>
              <w:right w:val="nil"/>
            </w:tcBorders>
            <w:shd w:val="clear" w:color="auto" w:fill="auto"/>
            <w:noWrap/>
            <w:vAlign w:val="center"/>
            <w:hideMark/>
          </w:tcPr>
          <w:p w14:paraId="549B74CE" w14:textId="77777777" w:rsidR="00E115CB" w:rsidRPr="00E115CB" w:rsidRDefault="00E115CB" w:rsidP="00E115CB">
            <w:pPr>
              <w:rPr>
                <w:b/>
                <w:bCs/>
                <w:sz w:val="20"/>
                <w:szCs w:val="20"/>
              </w:rPr>
            </w:pPr>
            <w:r w:rsidRPr="00E115CB">
              <w:rPr>
                <w:b/>
                <w:bCs/>
                <w:sz w:val="20"/>
                <w:szCs w:val="20"/>
              </w:rPr>
              <w:t>приток денег от операционной деятельности</w:t>
            </w:r>
          </w:p>
        </w:tc>
        <w:tc>
          <w:tcPr>
            <w:tcW w:w="945" w:type="dxa"/>
            <w:tcBorders>
              <w:top w:val="nil"/>
              <w:left w:val="nil"/>
              <w:bottom w:val="nil"/>
              <w:right w:val="nil"/>
            </w:tcBorders>
            <w:shd w:val="clear" w:color="auto" w:fill="auto"/>
            <w:vAlign w:val="center"/>
            <w:hideMark/>
          </w:tcPr>
          <w:p w14:paraId="6ADCD5B4"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34FF568C"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42A811F3"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44C56FFE"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65663F82"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1E9F4F12" w14:textId="77777777" w:rsidR="00E115CB" w:rsidRPr="00E115CB" w:rsidRDefault="00E115CB" w:rsidP="00E115CB">
            <w:pPr>
              <w:jc w:val="center"/>
              <w:rPr>
                <w:sz w:val="20"/>
                <w:szCs w:val="20"/>
              </w:rPr>
            </w:pPr>
          </w:p>
        </w:tc>
      </w:tr>
      <w:tr w:rsidR="00E115CB" w:rsidRPr="00E115CB" w14:paraId="01D529B3"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555C1BA7" w14:textId="77777777" w:rsidR="00E115CB" w:rsidRPr="00E115CB" w:rsidRDefault="00E115CB" w:rsidP="00E115CB">
            <w:pPr>
              <w:rPr>
                <w:sz w:val="20"/>
                <w:szCs w:val="20"/>
              </w:rPr>
            </w:pPr>
            <w:r w:rsidRPr="00E115CB">
              <w:rPr>
                <w:sz w:val="20"/>
                <w:szCs w:val="20"/>
              </w:rPr>
              <w:t>общая выручка</w:t>
            </w:r>
          </w:p>
        </w:tc>
        <w:tc>
          <w:tcPr>
            <w:tcW w:w="945" w:type="dxa"/>
            <w:tcBorders>
              <w:top w:val="nil"/>
              <w:left w:val="nil"/>
              <w:bottom w:val="single" w:sz="4" w:space="0" w:color="auto"/>
              <w:right w:val="single" w:sz="4" w:space="0" w:color="auto"/>
            </w:tcBorders>
            <w:shd w:val="clear" w:color="auto" w:fill="auto"/>
            <w:vAlign w:val="center"/>
            <w:hideMark/>
          </w:tcPr>
          <w:p w14:paraId="499DCA2E" w14:textId="77777777" w:rsidR="00E115CB" w:rsidRPr="00E115CB" w:rsidRDefault="00E115CB" w:rsidP="00E115CB">
            <w:pPr>
              <w:jc w:val="center"/>
              <w:rPr>
                <w:sz w:val="20"/>
                <w:szCs w:val="20"/>
              </w:rPr>
            </w:pPr>
            <w:r w:rsidRPr="00E115CB">
              <w:rPr>
                <w:sz w:val="20"/>
                <w:szCs w:val="20"/>
              </w:rPr>
              <w:t>2 512</w:t>
            </w:r>
          </w:p>
        </w:tc>
        <w:tc>
          <w:tcPr>
            <w:tcW w:w="942" w:type="dxa"/>
            <w:tcBorders>
              <w:top w:val="nil"/>
              <w:left w:val="nil"/>
              <w:bottom w:val="single" w:sz="4" w:space="0" w:color="auto"/>
              <w:right w:val="single" w:sz="4" w:space="0" w:color="auto"/>
            </w:tcBorders>
            <w:shd w:val="clear" w:color="auto" w:fill="auto"/>
            <w:vAlign w:val="center"/>
            <w:hideMark/>
          </w:tcPr>
          <w:p w14:paraId="456231DC" w14:textId="77777777" w:rsidR="00E115CB" w:rsidRPr="00E115CB" w:rsidRDefault="00E115CB" w:rsidP="00E115CB">
            <w:pPr>
              <w:jc w:val="center"/>
              <w:rPr>
                <w:sz w:val="20"/>
                <w:szCs w:val="20"/>
              </w:rPr>
            </w:pPr>
            <w:r w:rsidRPr="00E115CB">
              <w:rPr>
                <w:sz w:val="20"/>
                <w:szCs w:val="20"/>
              </w:rPr>
              <w:t>18 055</w:t>
            </w:r>
          </w:p>
        </w:tc>
        <w:tc>
          <w:tcPr>
            <w:tcW w:w="942" w:type="dxa"/>
            <w:tcBorders>
              <w:top w:val="nil"/>
              <w:left w:val="nil"/>
              <w:bottom w:val="single" w:sz="4" w:space="0" w:color="auto"/>
              <w:right w:val="single" w:sz="4" w:space="0" w:color="auto"/>
            </w:tcBorders>
            <w:shd w:val="clear" w:color="auto" w:fill="auto"/>
            <w:vAlign w:val="center"/>
            <w:hideMark/>
          </w:tcPr>
          <w:p w14:paraId="631F9505" w14:textId="77777777" w:rsidR="00E115CB" w:rsidRPr="00E115CB" w:rsidRDefault="00E115CB" w:rsidP="00E115CB">
            <w:pPr>
              <w:jc w:val="center"/>
              <w:rPr>
                <w:sz w:val="20"/>
                <w:szCs w:val="20"/>
              </w:rPr>
            </w:pPr>
            <w:r w:rsidRPr="00E115CB">
              <w:rPr>
                <w:sz w:val="20"/>
                <w:szCs w:val="20"/>
              </w:rPr>
              <w:t>18 840</w:t>
            </w:r>
          </w:p>
        </w:tc>
        <w:tc>
          <w:tcPr>
            <w:tcW w:w="942" w:type="dxa"/>
            <w:tcBorders>
              <w:top w:val="nil"/>
              <w:left w:val="nil"/>
              <w:bottom w:val="single" w:sz="4" w:space="0" w:color="auto"/>
              <w:right w:val="single" w:sz="4" w:space="0" w:color="auto"/>
            </w:tcBorders>
            <w:shd w:val="clear" w:color="auto" w:fill="auto"/>
            <w:vAlign w:val="center"/>
            <w:hideMark/>
          </w:tcPr>
          <w:p w14:paraId="4DA4C153" w14:textId="77777777" w:rsidR="00E115CB" w:rsidRPr="00E115CB" w:rsidRDefault="00E115CB" w:rsidP="00E115CB">
            <w:pPr>
              <w:jc w:val="center"/>
              <w:rPr>
                <w:sz w:val="20"/>
                <w:szCs w:val="20"/>
              </w:rPr>
            </w:pPr>
            <w:r w:rsidRPr="00E115CB">
              <w:rPr>
                <w:sz w:val="20"/>
                <w:szCs w:val="20"/>
              </w:rPr>
              <w:t>18 840</w:t>
            </w:r>
          </w:p>
        </w:tc>
        <w:tc>
          <w:tcPr>
            <w:tcW w:w="942" w:type="dxa"/>
            <w:tcBorders>
              <w:top w:val="nil"/>
              <w:left w:val="nil"/>
              <w:bottom w:val="single" w:sz="4" w:space="0" w:color="auto"/>
              <w:right w:val="single" w:sz="4" w:space="0" w:color="auto"/>
            </w:tcBorders>
            <w:shd w:val="clear" w:color="auto" w:fill="auto"/>
            <w:vAlign w:val="center"/>
            <w:hideMark/>
          </w:tcPr>
          <w:p w14:paraId="44996531" w14:textId="77777777" w:rsidR="00E115CB" w:rsidRPr="00E115CB" w:rsidRDefault="00E115CB" w:rsidP="00E115CB">
            <w:pPr>
              <w:jc w:val="center"/>
              <w:rPr>
                <w:sz w:val="20"/>
                <w:szCs w:val="20"/>
              </w:rPr>
            </w:pPr>
            <w:r w:rsidRPr="00E115CB">
              <w:rPr>
                <w:sz w:val="20"/>
                <w:szCs w:val="20"/>
              </w:rPr>
              <w:t>18 840</w:t>
            </w:r>
          </w:p>
        </w:tc>
        <w:tc>
          <w:tcPr>
            <w:tcW w:w="943" w:type="dxa"/>
            <w:tcBorders>
              <w:top w:val="nil"/>
              <w:left w:val="nil"/>
              <w:bottom w:val="single" w:sz="4" w:space="0" w:color="auto"/>
              <w:right w:val="single" w:sz="4" w:space="0" w:color="auto"/>
            </w:tcBorders>
            <w:shd w:val="clear" w:color="auto" w:fill="auto"/>
            <w:vAlign w:val="center"/>
            <w:hideMark/>
          </w:tcPr>
          <w:p w14:paraId="4BCBF30C" w14:textId="77777777" w:rsidR="00E115CB" w:rsidRPr="00E115CB" w:rsidRDefault="00E115CB" w:rsidP="00E115CB">
            <w:pPr>
              <w:jc w:val="center"/>
              <w:rPr>
                <w:sz w:val="20"/>
                <w:szCs w:val="20"/>
              </w:rPr>
            </w:pPr>
            <w:r w:rsidRPr="00E115CB">
              <w:rPr>
                <w:sz w:val="20"/>
                <w:szCs w:val="20"/>
              </w:rPr>
              <w:t>17 270</w:t>
            </w:r>
          </w:p>
        </w:tc>
        <w:tc>
          <w:tcPr>
            <w:tcW w:w="943" w:type="dxa"/>
            <w:tcBorders>
              <w:top w:val="nil"/>
              <w:left w:val="nil"/>
              <w:bottom w:val="single" w:sz="4" w:space="0" w:color="auto"/>
              <w:right w:val="single" w:sz="4" w:space="0" w:color="auto"/>
            </w:tcBorders>
            <w:shd w:val="clear" w:color="auto" w:fill="auto"/>
            <w:vAlign w:val="center"/>
            <w:hideMark/>
          </w:tcPr>
          <w:p w14:paraId="6A3802ED" w14:textId="77777777" w:rsidR="00E115CB" w:rsidRPr="00E115CB" w:rsidRDefault="00E115CB" w:rsidP="00E115CB">
            <w:pPr>
              <w:jc w:val="center"/>
              <w:rPr>
                <w:b/>
                <w:bCs/>
                <w:sz w:val="20"/>
                <w:szCs w:val="20"/>
              </w:rPr>
            </w:pPr>
            <w:r w:rsidRPr="00E115CB">
              <w:rPr>
                <w:b/>
                <w:bCs/>
                <w:sz w:val="20"/>
                <w:szCs w:val="20"/>
              </w:rPr>
              <w:t>94 357</w:t>
            </w:r>
          </w:p>
        </w:tc>
      </w:tr>
      <w:tr w:rsidR="00E115CB" w:rsidRPr="00E115CB" w14:paraId="57A8E15C" w14:textId="77777777" w:rsidTr="00E115CB">
        <w:trPr>
          <w:trHeight w:val="43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69AD6535" w14:textId="77777777" w:rsidR="00E115CB" w:rsidRPr="00E115CB" w:rsidRDefault="00E115CB" w:rsidP="00E115CB">
            <w:pPr>
              <w:rPr>
                <w:sz w:val="20"/>
                <w:szCs w:val="20"/>
              </w:rPr>
            </w:pPr>
            <w:r w:rsidRPr="00E115CB">
              <w:rPr>
                <w:sz w:val="20"/>
                <w:szCs w:val="20"/>
              </w:rPr>
              <w:t>потери, процент</w:t>
            </w:r>
          </w:p>
        </w:tc>
        <w:tc>
          <w:tcPr>
            <w:tcW w:w="945" w:type="dxa"/>
            <w:tcBorders>
              <w:top w:val="nil"/>
              <w:left w:val="nil"/>
              <w:bottom w:val="single" w:sz="4" w:space="0" w:color="auto"/>
              <w:right w:val="single" w:sz="4" w:space="0" w:color="auto"/>
            </w:tcBorders>
            <w:shd w:val="clear" w:color="auto" w:fill="auto"/>
            <w:vAlign w:val="center"/>
            <w:hideMark/>
          </w:tcPr>
          <w:p w14:paraId="3C109067" w14:textId="77777777" w:rsidR="00E115CB" w:rsidRPr="00E115CB" w:rsidRDefault="00E115CB" w:rsidP="00E115CB">
            <w:pPr>
              <w:jc w:val="center"/>
              <w:rPr>
                <w:sz w:val="20"/>
                <w:szCs w:val="20"/>
              </w:rPr>
            </w:pPr>
            <w:r w:rsidRPr="00E115CB">
              <w:rPr>
                <w:sz w:val="20"/>
                <w:szCs w:val="20"/>
              </w:rPr>
              <w:t>6,00%</w:t>
            </w:r>
          </w:p>
        </w:tc>
        <w:tc>
          <w:tcPr>
            <w:tcW w:w="942" w:type="dxa"/>
            <w:tcBorders>
              <w:top w:val="nil"/>
              <w:left w:val="nil"/>
              <w:bottom w:val="single" w:sz="4" w:space="0" w:color="auto"/>
              <w:right w:val="single" w:sz="4" w:space="0" w:color="auto"/>
            </w:tcBorders>
            <w:shd w:val="clear" w:color="auto" w:fill="auto"/>
            <w:vAlign w:val="center"/>
            <w:hideMark/>
          </w:tcPr>
          <w:p w14:paraId="62808A58" w14:textId="77777777" w:rsidR="00E115CB" w:rsidRPr="00E115CB" w:rsidRDefault="00E115CB" w:rsidP="00E115CB">
            <w:pPr>
              <w:jc w:val="center"/>
              <w:rPr>
                <w:sz w:val="20"/>
                <w:szCs w:val="20"/>
              </w:rPr>
            </w:pPr>
            <w:r w:rsidRPr="00E115CB">
              <w:rPr>
                <w:sz w:val="20"/>
                <w:szCs w:val="20"/>
              </w:rPr>
              <w:t>36,00%</w:t>
            </w:r>
          </w:p>
        </w:tc>
        <w:tc>
          <w:tcPr>
            <w:tcW w:w="942" w:type="dxa"/>
            <w:tcBorders>
              <w:top w:val="nil"/>
              <w:left w:val="nil"/>
              <w:bottom w:val="single" w:sz="4" w:space="0" w:color="auto"/>
              <w:right w:val="single" w:sz="4" w:space="0" w:color="auto"/>
            </w:tcBorders>
            <w:shd w:val="clear" w:color="auto" w:fill="auto"/>
            <w:vAlign w:val="center"/>
            <w:hideMark/>
          </w:tcPr>
          <w:p w14:paraId="78484462" w14:textId="77777777" w:rsidR="00E115CB" w:rsidRPr="00E115CB" w:rsidRDefault="00E115CB" w:rsidP="00E115CB">
            <w:pPr>
              <w:jc w:val="center"/>
              <w:rPr>
                <w:sz w:val="20"/>
                <w:szCs w:val="20"/>
              </w:rPr>
            </w:pPr>
            <w:r w:rsidRPr="00E115CB">
              <w:rPr>
                <w:sz w:val="20"/>
                <w:szCs w:val="20"/>
              </w:rPr>
              <w:t>36,00%</w:t>
            </w:r>
          </w:p>
        </w:tc>
        <w:tc>
          <w:tcPr>
            <w:tcW w:w="942" w:type="dxa"/>
            <w:tcBorders>
              <w:top w:val="nil"/>
              <w:left w:val="nil"/>
              <w:bottom w:val="single" w:sz="4" w:space="0" w:color="auto"/>
              <w:right w:val="single" w:sz="4" w:space="0" w:color="auto"/>
            </w:tcBorders>
            <w:shd w:val="clear" w:color="auto" w:fill="auto"/>
            <w:vAlign w:val="center"/>
            <w:hideMark/>
          </w:tcPr>
          <w:p w14:paraId="07744B75" w14:textId="77777777" w:rsidR="00E115CB" w:rsidRPr="00E115CB" w:rsidRDefault="00E115CB" w:rsidP="00E115CB">
            <w:pPr>
              <w:jc w:val="center"/>
              <w:rPr>
                <w:sz w:val="20"/>
                <w:szCs w:val="20"/>
              </w:rPr>
            </w:pPr>
            <w:r w:rsidRPr="00E115CB">
              <w:rPr>
                <w:sz w:val="20"/>
                <w:szCs w:val="20"/>
              </w:rPr>
              <w:t>36,00%</w:t>
            </w:r>
          </w:p>
        </w:tc>
        <w:tc>
          <w:tcPr>
            <w:tcW w:w="942" w:type="dxa"/>
            <w:tcBorders>
              <w:top w:val="nil"/>
              <w:left w:val="nil"/>
              <w:bottom w:val="single" w:sz="4" w:space="0" w:color="auto"/>
              <w:right w:val="single" w:sz="4" w:space="0" w:color="auto"/>
            </w:tcBorders>
            <w:shd w:val="clear" w:color="auto" w:fill="auto"/>
            <w:vAlign w:val="center"/>
            <w:hideMark/>
          </w:tcPr>
          <w:p w14:paraId="137F71B1" w14:textId="77777777" w:rsidR="00E115CB" w:rsidRPr="00E115CB" w:rsidRDefault="00E115CB" w:rsidP="00E115CB">
            <w:pPr>
              <w:jc w:val="center"/>
              <w:rPr>
                <w:sz w:val="20"/>
                <w:szCs w:val="20"/>
              </w:rPr>
            </w:pPr>
            <w:r w:rsidRPr="00E115CB">
              <w:rPr>
                <w:sz w:val="20"/>
                <w:szCs w:val="20"/>
              </w:rPr>
              <w:t>36,00%</w:t>
            </w:r>
          </w:p>
        </w:tc>
        <w:tc>
          <w:tcPr>
            <w:tcW w:w="943" w:type="dxa"/>
            <w:tcBorders>
              <w:top w:val="nil"/>
              <w:left w:val="nil"/>
              <w:bottom w:val="single" w:sz="4" w:space="0" w:color="auto"/>
              <w:right w:val="single" w:sz="4" w:space="0" w:color="auto"/>
            </w:tcBorders>
            <w:shd w:val="clear" w:color="auto" w:fill="auto"/>
            <w:vAlign w:val="center"/>
            <w:hideMark/>
          </w:tcPr>
          <w:p w14:paraId="1B3950E5" w14:textId="77777777" w:rsidR="00E115CB" w:rsidRPr="00E115CB" w:rsidRDefault="00E115CB" w:rsidP="00E115CB">
            <w:pPr>
              <w:jc w:val="center"/>
              <w:rPr>
                <w:sz w:val="20"/>
                <w:szCs w:val="20"/>
              </w:rPr>
            </w:pPr>
            <w:r w:rsidRPr="00E115CB">
              <w:rPr>
                <w:sz w:val="20"/>
                <w:szCs w:val="20"/>
              </w:rPr>
              <w:t>36,00%</w:t>
            </w:r>
          </w:p>
        </w:tc>
        <w:tc>
          <w:tcPr>
            <w:tcW w:w="943" w:type="dxa"/>
            <w:tcBorders>
              <w:top w:val="nil"/>
              <w:left w:val="nil"/>
              <w:bottom w:val="single" w:sz="4" w:space="0" w:color="auto"/>
              <w:right w:val="single" w:sz="4" w:space="0" w:color="auto"/>
            </w:tcBorders>
            <w:shd w:val="clear" w:color="auto" w:fill="auto"/>
            <w:vAlign w:val="center"/>
            <w:hideMark/>
          </w:tcPr>
          <w:p w14:paraId="00E12083" w14:textId="77777777" w:rsidR="00E115CB" w:rsidRPr="00E115CB" w:rsidRDefault="00E115CB" w:rsidP="00E115CB">
            <w:pPr>
              <w:jc w:val="center"/>
              <w:rPr>
                <w:b/>
                <w:bCs/>
                <w:sz w:val="20"/>
                <w:szCs w:val="20"/>
              </w:rPr>
            </w:pPr>
            <w:r w:rsidRPr="00E115CB">
              <w:rPr>
                <w:b/>
                <w:bCs/>
                <w:sz w:val="20"/>
                <w:szCs w:val="20"/>
              </w:rPr>
              <w:t>2</w:t>
            </w:r>
          </w:p>
        </w:tc>
      </w:tr>
      <w:tr w:rsidR="00E115CB" w:rsidRPr="00E115CB" w14:paraId="76CB358B"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4DA60DE" w14:textId="77777777" w:rsidR="00E115CB" w:rsidRPr="00E115CB" w:rsidRDefault="00E115CB" w:rsidP="00E115CB">
            <w:pPr>
              <w:rPr>
                <w:sz w:val="20"/>
                <w:szCs w:val="20"/>
              </w:rPr>
            </w:pPr>
            <w:r w:rsidRPr="00E115CB">
              <w:rPr>
                <w:sz w:val="20"/>
                <w:szCs w:val="20"/>
              </w:rPr>
              <w:t>потери, абсолютно</w:t>
            </w:r>
          </w:p>
        </w:tc>
        <w:tc>
          <w:tcPr>
            <w:tcW w:w="945" w:type="dxa"/>
            <w:tcBorders>
              <w:top w:val="nil"/>
              <w:left w:val="nil"/>
              <w:bottom w:val="single" w:sz="4" w:space="0" w:color="auto"/>
              <w:right w:val="single" w:sz="4" w:space="0" w:color="auto"/>
            </w:tcBorders>
            <w:shd w:val="clear" w:color="auto" w:fill="auto"/>
            <w:vAlign w:val="center"/>
            <w:hideMark/>
          </w:tcPr>
          <w:p w14:paraId="48C2C671" w14:textId="77777777" w:rsidR="00E115CB" w:rsidRPr="00E115CB" w:rsidRDefault="00E115CB" w:rsidP="00E115CB">
            <w:pPr>
              <w:jc w:val="center"/>
              <w:rPr>
                <w:sz w:val="20"/>
                <w:szCs w:val="20"/>
              </w:rPr>
            </w:pPr>
            <w:r w:rsidRPr="00E115CB">
              <w:rPr>
                <w:sz w:val="20"/>
                <w:szCs w:val="20"/>
              </w:rPr>
              <w:t>75</w:t>
            </w:r>
          </w:p>
        </w:tc>
        <w:tc>
          <w:tcPr>
            <w:tcW w:w="942" w:type="dxa"/>
            <w:tcBorders>
              <w:top w:val="nil"/>
              <w:left w:val="nil"/>
              <w:bottom w:val="single" w:sz="4" w:space="0" w:color="auto"/>
              <w:right w:val="single" w:sz="4" w:space="0" w:color="auto"/>
            </w:tcBorders>
            <w:shd w:val="clear" w:color="auto" w:fill="auto"/>
            <w:vAlign w:val="center"/>
            <w:hideMark/>
          </w:tcPr>
          <w:p w14:paraId="7343B3D1" w14:textId="77777777" w:rsidR="00E115CB" w:rsidRPr="00E115CB" w:rsidRDefault="00E115CB" w:rsidP="00E115CB">
            <w:pPr>
              <w:jc w:val="center"/>
              <w:rPr>
                <w:sz w:val="20"/>
                <w:szCs w:val="20"/>
              </w:rPr>
            </w:pPr>
            <w:r w:rsidRPr="00E115CB">
              <w:rPr>
                <w:sz w:val="20"/>
                <w:szCs w:val="20"/>
              </w:rPr>
              <w:t>542</w:t>
            </w:r>
          </w:p>
        </w:tc>
        <w:tc>
          <w:tcPr>
            <w:tcW w:w="942" w:type="dxa"/>
            <w:tcBorders>
              <w:top w:val="nil"/>
              <w:left w:val="nil"/>
              <w:bottom w:val="single" w:sz="4" w:space="0" w:color="auto"/>
              <w:right w:val="single" w:sz="4" w:space="0" w:color="auto"/>
            </w:tcBorders>
            <w:shd w:val="clear" w:color="auto" w:fill="auto"/>
            <w:vAlign w:val="center"/>
            <w:hideMark/>
          </w:tcPr>
          <w:p w14:paraId="07563FCE" w14:textId="77777777" w:rsidR="00E115CB" w:rsidRPr="00E115CB" w:rsidRDefault="00E115CB" w:rsidP="00E115CB">
            <w:pPr>
              <w:jc w:val="center"/>
              <w:rPr>
                <w:sz w:val="20"/>
                <w:szCs w:val="20"/>
              </w:rPr>
            </w:pPr>
            <w:r w:rsidRPr="00E115CB">
              <w:rPr>
                <w:sz w:val="20"/>
                <w:szCs w:val="20"/>
              </w:rPr>
              <w:t>565</w:t>
            </w:r>
          </w:p>
        </w:tc>
        <w:tc>
          <w:tcPr>
            <w:tcW w:w="942" w:type="dxa"/>
            <w:tcBorders>
              <w:top w:val="nil"/>
              <w:left w:val="nil"/>
              <w:bottom w:val="single" w:sz="4" w:space="0" w:color="auto"/>
              <w:right w:val="single" w:sz="4" w:space="0" w:color="auto"/>
            </w:tcBorders>
            <w:shd w:val="clear" w:color="auto" w:fill="auto"/>
            <w:vAlign w:val="center"/>
            <w:hideMark/>
          </w:tcPr>
          <w:p w14:paraId="12DA8473" w14:textId="77777777" w:rsidR="00E115CB" w:rsidRPr="00E115CB" w:rsidRDefault="00E115CB" w:rsidP="00E115CB">
            <w:pPr>
              <w:jc w:val="center"/>
              <w:rPr>
                <w:sz w:val="20"/>
                <w:szCs w:val="20"/>
              </w:rPr>
            </w:pPr>
            <w:r w:rsidRPr="00E115CB">
              <w:rPr>
                <w:sz w:val="20"/>
                <w:szCs w:val="20"/>
              </w:rPr>
              <w:t>565</w:t>
            </w:r>
          </w:p>
        </w:tc>
        <w:tc>
          <w:tcPr>
            <w:tcW w:w="942" w:type="dxa"/>
            <w:tcBorders>
              <w:top w:val="nil"/>
              <w:left w:val="nil"/>
              <w:bottom w:val="single" w:sz="4" w:space="0" w:color="auto"/>
              <w:right w:val="single" w:sz="4" w:space="0" w:color="auto"/>
            </w:tcBorders>
            <w:shd w:val="clear" w:color="auto" w:fill="auto"/>
            <w:vAlign w:val="center"/>
            <w:hideMark/>
          </w:tcPr>
          <w:p w14:paraId="6417F59C" w14:textId="77777777" w:rsidR="00E115CB" w:rsidRPr="00E115CB" w:rsidRDefault="00E115CB" w:rsidP="00E115CB">
            <w:pPr>
              <w:jc w:val="center"/>
              <w:rPr>
                <w:sz w:val="20"/>
                <w:szCs w:val="20"/>
              </w:rPr>
            </w:pPr>
            <w:r w:rsidRPr="00E115CB">
              <w:rPr>
                <w:sz w:val="20"/>
                <w:szCs w:val="20"/>
              </w:rPr>
              <w:t>565</w:t>
            </w:r>
          </w:p>
        </w:tc>
        <w:tc>
          <w:tcPr>
            <w:tcW w:w="943" w:type="dxa"/>
            <w:tcBorders>
              <w:top w:val="nil"/>
              <w:left w:val="nil"/>
              <w:bottom w:val="single" w:sz="4" w:space="0" w:color="auto"/>
              <w:right w:val="single" w:sz="4" w:space="0" w:color="auto"/>
            </w:tcBorders>
            <w:shd w:val="clear" w:color="auto" w:fill="auto"/>
            <w:vAlign w:val="center"/>
            <w:hideMark/>
          </w:tcPr>
          <w:p w14:paraId="0636469B" w14:textId="77777777" w:rsidR="00E115CB" w:rsidRPr="00E115CB" w:rsidRDefault="00E115CB" w:rsidP="00E115CB">
            <w:pPr>
              <w:jc w:val="center"/>
              <w:rPr>
                <w:sz w:val="20"/>
                <w:szCs w:val="20"/>
              </w:rPr>
            </w:pPr>
            <w:r w:rsidRPr="00E115CB">
              <w:rPr>
                <w:sz w:val="20"/>
                <w:szCs w:val="20"/>
              </w:rPr>
              <w:t>518</w:t>
            </w:r>
          </w:p>
        </w:tc>
        <w:tc>
          <w:tcPr>
            <w:tcW w:w="943" w:type="dxa"/>
            <w:tcBorders>
              <w:top w:val="nil"/>
              <w:left w:val="nil"/>
              <w:bottom w:val="single" w:sz="4" w:space="0" w:color="auto"/>
              <w:right w:val="single" w:sz="4" w:space="0" w:color="auto"/>
            </w:tcBorders>
            <w:shd w:val="clear" w:color="auto" w:fill="auto"/>
            <w:vAlign w:val="center"/>
            <w:hideMark/>
          </w:tcPr>
          <w:p w14:paraId="6B3F4F1F" w14:textId="77777777" w:rsidR="00E115CB" w:rsidRPr="00E115CB" w:rsidRDefault="00E115CB" w:rsidP="00E115CB">
            <w:pPr>
              <w:jc w:val="center"/>
              <w:rPr>
                <w:b/>
                <w:bCs/>
                <w:sz w:val="20"/>
                <w:szCs w:val="20"/>
              </w:rPr>
            </w:pPr>
            <w:r w:rsidRPr="00E115CB">
              <w:rPr>
                <w:b/>
                <w:bCs/>
                <w:sz w:val="20"/>
                <w:szCs w:val="20"/>
              </w:rPr>
              <w:t>2 831</w:t>
            </w:r>
          </w:p>
        </w:tc>
      </w:tr>
      <w:tr w:rsidR="00E115CB" w:rsidRPr="00E115CB" w14:paraId="29B34C1E"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6CD21B3E" w14:textId="77777777" w:rsidR="00E115CB" w:rsidRPr="00E115CB" w:rsidRDefault="00E115CB" w:rsidP="00E115CB">
            <w:pPr>
              <w:jc w:val="right"/>
              <w:rPr>
                <w:b/>
                <w:bCs/>
                <w:sz w:val="20"/>
                <w:szCs w:val="20"/>
              </w:rPr>
            </w:pPr>
            <w:r w:rsidRPr="00E115CB">
              <w:rPr>
                <w:b/>
                <w:bCs/>
                <w:sz w:val="20"/>
                <w:szCs w:val="20"/>
              </w:rPr>
              <w:t>Общий приток</w:t>
            </w:r>
          </w:p>
        </w:tc>
        <w:tc>
          <w:tcPr>
            <w:tcW w:w="945" w:type="dxa"/>
            <w:tcBorders>
              <w:top w:val="nil"/>
              <w:left w:val="nil"/>
              <w:bottom w:val="single" w:sz="4" w:space="0" w:color="auto"/>
              <w:right w:val="single" w:sz="4" w:space="0" w:color="auto"/>
            </w:tcBorders>
            <w:shd w:val="clear" w:color="auto" w:fill="auto"/>
            <w:vAlign w:val="center"/>
            <w:hideMark/>
          </w:tcPr>
          <w:p w14:paraId="536BFC34" w14:textId="77777777" w:rsidR="00E115CB" w:rsidRPr="00E115CB" w:rsidRDefault="00E115CB" w:rsidP="00E115CB">
            <w:pPr>
              <w:jc w:val="center"/>
              <w:rPr>
                <w:b/>
                <w:bCs/>
                <w:sz w:val="20"/>
                <w:szCs w:val="20"/>
              </w:rPr>
            </w:pPr>
            <w:r w:rsidRPr="00E115CB">
              <w:rPr>
                <w:b/>
                <w:bCs/>
                <w:sz w:val="20"/>
                <w:szCs w:val="20"/>
              </w:rPr>
              <w:t>2 437</w:t>
            </w:r>
          </w:p>
        </w:tc>
        <w:tc>
          <w:tcPr>
            <w:tcW w:w="942" w:type="dxa"/>
            <w:tcBorders>
              <w:top w:val="nil"/>
              <w:left w:val="nil"/>
              <w:bottom w:val="single" w:sz="4" w:space="0" w:color="auto"/>
              <w:right w:val="single" w:sz="4" w:space="0" w:color="auto"/>
            </w:tcBorders>
            <w:shd w:val="clear" w:color="auto" w:fill="auto"/>
            <w:vAlign w:val="center"/>
            <w:hideMark/>
          </w:tcPr>
          <w:p w14:paraId="70B73945" w14:textId="77777777" w:rsidR="00E115CB" w:rsidRPr="00E115CB" w:rsidRDefault="00E115CB" w:rsidP="00E115CB">
            <w:pPr>
              <w:jc w:val="center"/>
              <w:rPr>
                <w:b/>
                <w:bCs/>
                <w:sz w:val="20"/>
                <w:szCs w:val="20"/>
              </w:rPr>
            </w:pPr>
            <w:r w:rsidRPr="00E115CB">
              <w:rPr>
                <w:b/>
                <w:bCs/>
                <w:sz w:val="20"/>
                <w:szCs w:val="20"/>
              </w:rPr>
              <w:t>17 513</w:t>
            </w:r>
          </w:p>
        </w:tc>
        <w:tc>
          <w:tcPr>
            <w:tcW w:w="942" w:type="dxa"/>
            <w:tcBorders>
              <w:top w:val="nil"/>
              <w:left w:val="nil"/>
              <w:bottom w:val="single" w:sz="4" w:space="0" w:color="auto"/>
              <w:right w:val="single" w:sz="4" w:space="0" w:color="auto"/>
            </w:tcBorders>
            <w:shd w:val="clear" w:color="auto" w:fill="auto"/>
            <w:vAlign w:val="center"/>
            <w:hideMark/>
          </w:tcPr>
          <w:p w14:paraId="401CF8DD" w14:textId="77777777" w:rsidR="00E115CB" w:rsidRPr="00E115CB" w:rsidRDefault="00E115CB" w:rsidP="00E115CB">
            <w:pPr>
              <w:jc w:val="center"/>
              <w:rPr>
                <w:b/>
                <w:bCs/>
                <w:sz w:val="20"/>
                <w:szCs w:val="20"/>
              </w:rPr>
            </w:pPr>
            <w:r w:rsidRPr="00E115CB">
              <w:rPr>
                <w:b/>
                <w:bCs/>
                <w:sz w:val="20"/>
                <w:szCs w:val="20"/>
              </w:rPr>
              <w:t>18 275</w:t>
            </w:r>
          </w:p>
        </w:tc>
        <w:tc>
          <w:tcPr>
            <w:tcW w:w="942" w:type="dxa"/>
            <w:tcBorders>
              <w:top w:val="nil"/>
              <w:left w:val="nil"/>
              <w:bottom w:val="single" w:sz="4" w:space="0" w:color="auto"/>
              <w:right w:val="single" w:sz="4" w:space="0" w:color="auto"/>
            </w:tcBorders>
            <w:shd w:val="clear" w:color="auto" w:fill="auto"/>
            <w:vAlign w:val="center"/>
            <w:hideMark/>
          </w:tcPr>
          <w:p w14:paraId="3284063C" w14:textId="77777777" w:rsidR="00E115CB" w:rsidRPr="00E115CB" w:rsidRDefault="00E115CB" w:rsidP="00E115CB">
            <w:pPr>
              <w:jc w:val="center"/>
              <w:rPr>
                <w:b/>
                <w:bCs/>
                <w:sz w:val="20"/>
                <w:szCs w:val="20"/>
              </w:rPr>
            </w:pPr>
            <w:r w:rsidRPr="00E115CB">
              <w:rPr>
                <w:b/>
                <w:bCs/>
                <w:sz w:val="20"/>
                <w:szCs w:val="20"/>
              </w:rPr>
              <w:t>18 275</w:t>
            </w:r>
          </w:p>
        </w:tc>
        <w:tc>
          <w:tcPr>
            <w:tcW w:w="942" w:type="dxa"/>
            <w:tcBorders>
              <w:top w:val="nil"/>
              <w:left w:val="nil"/>
              <w:bottom w:val="single" w:sz="4" w:space="0" w:color="auto"/>
              <w:right w:val="single" w:sz="4" w:space="0" w:color="auto"/>
            </w:tcBorders>
            <w:shd w:val="clear" w:color="auto" w:fill="auto"/>
            <w:vAlign w:val="center"/>
            <w:hideMark/>
          </w:tcPr>
          <w:p w14:paraId="0DEFFE5F" w14:textId="77777777" w:rsidR="00E115CB" w:rsidRPr="00E115CB" w:rsidRDefault="00E115CB" w:rsidP="00E115CB">
            <w:pPr>
              <w:jc w:val="center"/>
              <w:rPr>
                <w:b/>
                <w:bCs/>
                <w:sz w:val="20"/>
                <w:szCs w:val="20"/>
              </w:rPr>
            </w:pPr>
            <w:r w:rsidRPr="00E115CB">
              <w:rPr>
                <w:b/>
                <w:bCs/>
                <w:sz w:val="20"/>
                <w:szCs w:val="20"/>
              </w:rPr>
              <w:t>18 275</w:t>
            </w:r>
          </w:p>
        </w:tc>
        <w:tc>
          <w:tcPr>
            <w:tcW w:w="943" w:type="dxa"/>
            <w:tcBorders>
              <w:top w:val="nil"/>
              <w:left w:val="nil"/>
              <w:bottom w:val="single" w:sz="4" w:space="0" w:color="auto"/>
              <w:right w:val="single" w:sz="4" w:space="0" w:color="auto"/>
            </w:tcBorders>
            <w:shd w:val="clear" w:color="auto" w:fill="auto"/>
            <w:vAlign w:val="center"/>
            <w:hideMark/>
          </w:tcPr>
          <w:p w14:paraId="4AFE3C6E" w14:textId="77777777" w:rsidR="00E115CB" w:rsidRPr="00E115CB" w:rsidRDefault="00E115CB" w:rsidP="00E115CB">
            <w:pPr>
              <w:jc w:val="center"/>
              <w:rPr>
                <w:b/>
                <w:bCs/>
                <w:sz w:val="20"/>
                <w:szCs w:val="20"/>
              </w:rPr>
            </w:pPr>
            <w:r w:rsidRPr="00E115CB">
              <w:rPr>
                <w:b/>
                <w:bCs/>
                <w:sz w:val="20"/>
                <w:szCs w:val="20"/>
              </w:rPr>
              <w:t>16 752</w:t>
            </w:r>
          </w:p>
        </w:tc>
        <w:tc>
          <w:tcPr>
            <w:tcW w:w="943" w:type="dxa"/>
            <w:tcBorders>
              <w:top w:val="nil"/>
              <w:left w:val="nil"/>
              <w:bottom w:val="single" w:sz="4" w:space="0" w:color="auto"/>
              <w:right w:val="single" w:sz="4" w:space="0" w:color="auto"/>
            </w:tcBorders>
            <w:shd w:val="clear" w:color="auto" w:fill="auto"/>
            <w:vAlign w:val="center"/>
            <w:hideMark/>
          </w:tcPr>
          <w:p w14:paraId="16613176" w14:textId="77777777" w:rsidR="00E115CB" w:rsidRPr="00E115CB" w:rsidRDefault="00E115CB" w:rsidP="00E115CB">
            <w:pPr>
              <w:jc w:val="center"/>
              <w:rPr>
                <w:b/>
                <w:bCs/>
                <w:sz w:val="20"/>
                <w:szCs w:val="20"/>
              </w:rPr>
            </w:pPr>
            <w:r w:rsidRPr="00E115CB">
              <w:rPr>
                <w:b/>
                <w:bCs/>
                <w:sz w:val="20"/>
                <w:szCs w:val="20"/>
              </w:rPr>
              <w:t>91 526</w:t>
            </w:r>
          </w:p>
        </w:tc>
      </w:tr>
      <w:tr w:rsidR="00E115CB" w:rsidRPr="00E115CB" w14:paraId="5B336947" w14:textId="77777777" w:rsidTr="00E115CB">
        <w:trPr>
          <w:trHeight w:val="255"/>
        </w:trPr>
        <w:tc>
          <w:tcPr>
            <w:tcW w:w="2879" w:type="dxa"/>
            <w:tcBorders>
              <w:top w:val="nil"/>
              <w:left w:val="nil"/>
              <w:bottom w:val="nil"/>
              <w:right w:val="nil"/>
            </w:tcBorders>
            <w:shd w:val="clear" w:color="auto" w:fill="auto"/>
            <w:noWrap/>
            <w:vAlign w:val="center"/>
            <w:hideMark/>
          </w:tcPr>
          <w:p w14:paraId="5E7BE2FA" w14:textId="77777777" w:rsidR="00E115CB" w:rsidRPr="00E115CB" w:rsidRDefault="00E115CB" w:rsidP="00E115CB">
            <w:pPr>
              <w:rPr>
                <w:b/>
                <w:bCs/>
                <w:sz w:val="20"/>
                <w:szCs w:val="20"/>
              </w:rPr>
            </w:pPr>
            <w:r w:rsidRPr="00E115CB">
              <w:rPr>
                <w:b/>
                <w:bCs/>
                <w:sz w:val="20"/>
                <w:szCs w:val="20"/>
              </w:rPr>
              <w:t>отток денег от операционной деятельности</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51BF86FB"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3BAA362F"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0BED6B3D"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2E37C58C"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2CA26327" w14:textId="77777777" w:rsidR="00E115CB" w:rsidRPr="00E115CB" w:rsidRDefault="00E115CB" w:rsidP="00E115CB">
            <w:pPr>
              <w:jc w:val="center"/>
              <w:rPr>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6CC29A18"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009E7D23" w14:textId="77777777" w:rsidR="00E115CB" w:rsidRPr="00E115CB" w:rsidRDefault="00E115CB" w:rsidP="00E115CB">
            <w:pPr>
              <w:jc w:val="center"/>
              <w:rPr>
                <w:b/>
                <w:bCs/>
                <w:sz w:val="20"/>
                <w:szCs w:val="20"/>
              </w:rPr>
            </w:pPr>
            <w:r w:rsidRPr="00E115CB">
              <w:rPr>
                <w:b/>
                <w:bCs/>
                <w:sz w:val="20"/>
                <w:szCs w:val="20"/>
              </w:rPr>
              <w:t>-</w:t>
            </w:r>
          </w:p>
        </w:tc>
      </w:tr>
      <w:tr w:rsidR="00E115CB" w:rsidRPr="00E115CB" w14:paraId="1EFA7637"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5E5AA029" w14:textId="77777777" w:rsidR="00E115CB" w:rsidRPr="00E115CB" w:rsidRDefault="00E115CB" w:rsidP="00E115CB">
            <w:pPr>
              <w:rPr>
                <w:sz w:val="20"/>
                <w:szCs w:val="20"/>
              </w:rPr>
            </w:pPr>
            <w:r w:rsidRPr="00E115CB">
              <w:rPr>
                <w:sz w:val="20"/>
                <w:szCs w:val="20"/>
              </w:rPr>
              <w:t>Электроэнергия</w:t>
            </w:r>
          </w:p>
        </w:tc>
        <w:tc>
          <w:tcPr>
            <w:tcW w:w="945" w:type="dxa"/>
            <w:tcBorders>
              <w:top w:val="nil"/>
              <w:left w:val="nil"/>
              <w:bottom w:val="single" w:sz="4" w:space="0" w:color="auto"/>
              <w:right w:val="single" w:sz="4" w:space="0" w:color="auto"/>
            </w:tcBorders>
            <w:shd w:val="clear" w:color="auto" w:fill="auto"/>
            <w:vAlign w:val="center"/>
            <w:hideMark/>
          </w:tcPr>
          <w:p w14:paraId="55BF2241" w14:textId="77777777" w:rsidR="00E115CB" w:rsidRPr="00E115CB" w:rsidRDefault="00E115CB" w:rsidP="00E115CB">
            <w:pPr>
              <w:jc w:val="center"/>
              <w:rPr>
                <w:sz w:val="20"/>
                <w:szCs w:val="20"/>
              </w:rPr>
            </w:pPr>
            <w:r w:rsidRPr="00E115CB">
              <w:rPr>
                <w:sz w:val="20"/>
                <w:szCs w:val="20"/>
              </w:rPr>
              <w:t>40</w:t>
            </w:r>
          </w:p>
        </w:tc>
        <w:tc>
          <w:tcPr>
            <w:tcW w:w="942" w:type="dxa"/>
            <w:tcBorders>
              <w:top w:val="nil"/>
              <w:left w:val="nil"/>
              <w:bottom w:val="single" w:sz="4" w:space="0" w:color="auto"/>
              <w:right w:val="single" w:sz="4" w:space="0" w:color="auto"/>
            </w:tcBorders>
            <w:shd w:val="clear" w:color="auto" w:fill="auto"/>
            <w:vAlign w:val="center"/>
            <w:hideMark/>
          </w:tcPr>
          <w:p w14:paraId="2091FDE5" w14:textId="77777777" w:rsidR="00E115CB" w:rsidRPr="00E115CB" w:rsidRDefault="00E115CB" w:rsidP="00E115CB">
            <w:pPr>
              <w:jc w:val="center"/>
              <w:rPr>
                <w:sz w:val="20"/>
                <w:szCs w:val="20"/>
              </w:rPr>
            </w:pPr>
            <w:r w:rsidRPr="00E115CB">
              <w:rPr>
                <w:sz w:val="20"/>
                <w:szCs w:val="20"/>
              </w:rPr>
              <w:t>240</w:t>
            </w:r>
          </w:p>
        </w:tc>
        <w:tc>
          <w:tcPr>
            <w:tcW w:w="942" w:type="dxa"/>
            <w:tcBorders>
              <w:top w:val="nil"/>
              <w:left w:val="nil"/>
              <w:bottom w:val="single" w:sz="4" w:space="0" w:color="auto"/>
              <w:right w:val="single" w:sz="4" w:space="0" w:color="auto"/>
            </w:tcBorders>
            <w:shd w:val="clear" w:color="auto" w:fill="auto"/>
            <w:vAlign w:val="center"/>
            <w:hideMark/>
          </w:tcPr>
          <w:p w14:paraId="1BC5EB59" w14:textId="77777777" w:rsidR="00E115CB" w:rsidRPr="00E115CB" w:rsidRDefault="00E115CB" w:rsidP="00E115CB">
            <w:pPr>
              <w:jc w:val="center"/>
              <w:rPr>
                <w:sz w:val="20"/>
                <w:szCs w:val="20"/>
              </w:rPr>
            </w:pPr>
            <w:r w:rsidRPr="00E115CB">
              <w:rPr>
                <w:sz w:val="20"/>
                <w:szCs w:val="20"/>
              </w:rPr>
              <w:t>240</w:t>
            </w:r>
          </w:p>
        </w:tc>
        <w:tc>
          <w:tcPr>
            <w:tcW w:w="942" w:type="dxa"/>
            <w:tcBorders>
              <w:top w:val="nil"/>
              <w:left w:val="nil"/>
              <w:bottom w:val="single" w:sz="4" w:space="0" w:color="auto"/>
              <w:right w:val="single" w:sz="4" w:space="0" w:color="auto"/>
            </w:tcBorders>
            <w:shd w:val="clear" w:color="auto" w:fill="auto"/>
            <w:vAlign w:val="center"/>
            <w:hideMark/>
          </w:tcPr>
          <w:p w14:paraId="12E26ECE" w14:textId="77777777" w:rsidR="00E115CB" w:rsidRPr="00E115CB" w:rsidRDefault="00E115CB" w:rsidP="00E115CB">
            <w:pPr>
              <w:jc w:val="center"/>
              <w:rPr>
                <w:sz w:val="20"/>
                <w:szCs w:val="20"/>
              </w:rPr>
            </w:pPr>
            <w:r w:rsidRPr="00E115CB">
              <w:rPr>
                <w:sz w:val="20"/>
                <w:szCs w:val="20"/>
              </w:rPr>
              <w:t>240</w:t>
            </w:r>
          </w:p>
        </w:tc>
        <w:tc>
          <w:tcPr>
            <w:tcW w:w="942" w:type="dxa"/>
            <w:tcBorders>
              <w:top w:val="nil"/>
              <w:left w:val="nil"/>
              <w:bottom w:val="single" w:sz="4" w:space="0" w:color="auto"/>
              <w:right w:val="single" w:sz="4" w:space="0" w:color="auto"/>
            </w:tcBorders>
            <w:shd w:val="clear" w:color="auto" w:fill="auto"/>
            <w:vAlign w:val="center"/>
            <w:hideMark/>
          </w:tcPr>
          <w:p w14:paraId="13C19487" w14:textId="77777777" w:rsidR="00E115CB" w:rsidRPr="00E115CB" w:rsidRDefault="00E115CB" w:rsidP="00E115CB">
            <w:pPr>
              <w:jc w:val="center"/>
              <w:rPr>
                <w:sz w:val="20"/>
                <w:szCs w:val="20"/>
              </w:rPr>
            </w:pPr>
            <w:r w:rsidRPr="00E115CB">
              <w:rPr>
                <w:sz w:val="20"/>
                <w:szCs w:val="20"/>
              </w:rPr>
              <w:t>240</w:t>
            </w:r>
          </w:p>
        </w:tc>
        <w:tc>
          <w:tcPr>
            <w:tcW w:w="943" w:type="dxa"/>
            <w:tcBorders>
              <w:top w:val="nil"/>
              <w:left w:val="nil"/>
              <w:bottom w:val="single" w:sz="4" w:space="0" w:color="auto"/>
              <w:right w:val="single" w:sz="4" w:space="0" w:color="auto"/>
            </w:tcBorders>
            <w:shd w:val="clear" w:color="auto" w:fill="auto"/>
            <w:vAlign w:val="center"/>
            <w:hideMark/>
          </w:tcPr>
          <w:p w14:paraId="046BC1A8" w14:textId="77777777" w:rsidR="00E115CB" w:rsidRPr="00E115CB" w:rsidRDefault="00E115CB" w:rsidP="00E115CB">
            <w:pPr>
              <w:jc w:val="center"/>
              <w:rPr>
                <w:sz w:val="20"/>
                <w:szCs w:val="20"/>
              </w:rPr>
            </w:pPr>
            <w:r w:rsidRPr="00E115CB">
              <w:rPr>
                <w:sz w:val="20"/>
                <w:szCs w:val="20"/>
              </w:rPr>
              <w:t>220</w:t>
            </w:r>
          </w:p>
        </w:tc>
        <w:tc>
          <w:tcPr>
            <w:tcW w:w="943" w:type="dxa"/>
            <w:tcBorders>
              <w:top w:val="nil"/>
              <w:left w:val="nil"/>
              <w:bottom w:val="single" w:sz="4" w:space="0" w:color="auto"/>
              <w:right w:val="single" w:sz="4" w:space="0" w:color="auto"/>
            </w:tcBorders>
            <w:shd w:val="clear" w:color="auto" w:fill="auto"/>
            <w:vAlign w:val="center"/>
            <w:hideMark/>
          </w:tcPr>
          <w:p w14:paraId="34F10FDE" w14:textId="77777777" w:rsidR="00E115CB" w:rsidRPr="00E115CB" w:rsidRDefault="00E115CB" w:rsidP="00E115CB">
            <w:pPr>
              <w:jc w:val="center"/>
              <w:rPr>
                <w:b/>
                <w:bCs/>
                <w:sz w:val="20"/>
                <w:szCs w:val="20"/>
              </w:rPr>
            </w:pPr>
            <w:r w:rsidRPr="00E115CB">
              <w:rPr>
                <w:b/>
                <w:bCs/>
                <w:sz w:val="20"/>
                <w:szCs w:val="20"/>
              </w:rPr>
              <w:t>1 220</w:t>
            </w:r>
          </w:p>
        </w:tc>
      </w:tr>
      <w:tr w:rsidR="00E115CB" w:rsidRPr="00E115CB" w14:paraId="521039CF"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995E929" w14:textId="77777777" w:rsidR="00E115CB" w:rsidRPr="00E115CB" w:rsidRDefault="00E115CB" w:rsidP="00E115CB">
            <w:pPr>
              <w:rPr>
                <w:sz w:val="20"/>
                <w:szCs w:val="20"/>
              </w:rPr>
            </w:pPr>
            <w:r w:rsidRPr="00E115CB">
              <w:rPr>
                <w:sz w:val="20"/>
                <w:szCs w:val="20"/>
              </w:rPr>
              <w:t>ФОТ АУП</w:t>
            </w:r>
          </w:p>
        </w:tc>
        <w:tc>
          <w:tcPr>
            <w:tcW w:w="945" w:type="dxa"/>
            <w:tcBorders>
              <w:top w:val="nil"/>
              <w:left w:val="nil"/>
              <w:bottom w:val="single" w:sz="4" w:space="0" w:color="auto"/>
              <w:right w:val="single" w:sz="4" w:space="0" w:color="auto"/>
            </w:tcBorders>
            <w:shd w:val="clear" w:color="auto" w:fill="auto"/>
            <w:vAlign w:val="center"/>
            <w:hideMark/>
          </w:tcPr>
          <w:p w14:paraId="571E80D1" w14:textId="77777777" w:rsidR="00E115CB" w:rsidRPr="00E115CB" w:rsidRDefault="00E115CB" w:rsidP="00E115CB">
            <w:pPr>
              <w:jc w:val="center"/>
              <w:rPr>
                <w:sz w:val="20"/>
                <w:szCs w:val="20"/>
              </w:rPr>
            </w:pPr>
            <w:r w:rsidRPr="00E115CB">
              <w:rPr>
                <w:sz w:val="20"/>
                <w:szCs w:val="20"/>
              </w:rPr>
              <w:t>160</w:t>
            </w:r>
          </w:p>
        </w:tc>
        <w:tc>
          <w:tcPr>
            <w:tcW w:w="942" w:type="dxa"/>
            <w:tcBorders>
              <w:top w:val="nil"/>
              <w:left w:val="nil"/>
              <w:bottom w:val="single" w:sz="4" w:space="0" w:color="auto"/>
              <w:right w:val="single" w:sz="4" w:space="0" w:color="auto"/>
            </w:tcBorders>
            <w:shd w:val="clear" w:color="auto" w:fill="auto"/>
            <w:vAlign w:val="center"/>
            <w:hideMark/>
          </w:tcPr>
          <w:p w14:paraId="4840B13C" w14:textId="77777777" w:rsidR="00E115CB" w:rsidRPr="00E115CB" w:rsidRDefault="00E115CB" w:rsidP="00E115CB">
            <w:pPr>
              <w:jc w:val="center"/>
              <w:rPr>
                <w:sz w:val="20"/>
                <w:szCs w:val="20"/>
              </w:rPr>
            </w:pPr>
            <w:r w:rsidRPr="00E115CB">
              <w:rPr>
                <w:sz w:val="20"/>
                <w:szCs w:val="20"/>
              </w:rPr>
              <w:t>960</w:t>
            </w:r>
          </w:p>
        </w:tc>
        <w:tc>
          <w:tcPr>
            <w:tcW w:w="942" w:type="dxa"/>
            <w:tcBorders>
              <w:top w:val="nil"/>
              <w:left w:val="nil"/>
              <w:bottom w:val="single" w:sz="4" w:space="0" w:color="auto"/>
              <w:right w:val="single" w:sz="4" w:space="0" w:color="auto"/>
            </w:tcBorders>
            <w:shd w:val="clear" w:color="auto" w:fill="auto"/>
            <w:vAlign w:val="center"/>
            <w:hideMark/>
          </w:tcPr>
          <w:p w14:paraId="74DC266E" w14:textId="77777777" w:rsidR="00E115CB" w:rsidRPr="00E115CB" w:rsidRDefault="00E115CB" w:rsidP="00E115CB">
            <w:pPr>
              <w:jc w:val="center"/>
              <w:rPr>
                <w:sz w:val="20"/>
                <w:szCs w:val="20"/>
              </w:rPr>
            </w:pPr>
            <w:r w:rsidRPr="00E115CB">
              <w:rPr>
                <w:sz w:val="20"/>
                <w:szCs w:val="20"/>
              </w:rPr>
              <w:t>960</w:t>
            </w:r>
          </w:p>
        </w:tc>
        <w:tc>
          <w:tcPr>
            <w:tcW w:w="942" w:type="dxa"/>
            <w:tcBorders>
              <w:top w:val="nil"/>
              <w:left w:val="nil"/>
              <w:bottom w:val="single" w:sz="4" w:space="0" w:color="auto"/>
              <w:right w:val="single" w:sz="4" w:space="0" w:color="auto"/>
            </w:tcBorders>
            <w:shd w:val="clear" w:color="auto" w:fill="auto"/>
            <w:vAlign w:val="center"/>
            <w:hideMark/>
          </w:tcPr>
          <w:p w14:paraId="3CBB4FC9" w14:textId="77777777" w:rsidR="00E115CB" w:rsidRPr="00E115CB" w:rsidRDefault="00E115CB" w:rsidP="00E115CB">
            <w:pPr>
              <w:jc w:val="center"/>
              <w:rPr>
                <w:sz w:val="20"/>
                <w:szCs w:val="20"/>
              </w:rPr>
            </w:pPr>
            <w:r w:rsidRPr="00E115CB">
              <w:rPr>
                <w:sz w:val="20"/>
                <w:szCs w:val="20"/>
              </w:rPr>
              <w:t>960</w:t>
            </w:r>
          </w:p>
        </w:tc>
        <w:tc>
          <w:tcPr>
            <w:tcW w:w="942" w:type="dxa"/>
            <w:tcBorders>
              <w:top w:val="nil"/>
              <w:left w:val="nil"/>
              <w:bottom w:val="single" w:sz="4" w:space="0" w:color="auto"/>
              <w:right w:val="single" w:sz="4" w:space="0" w:color="auto"/>
            </w:tcBorders>
            <w:shd w:val="clear" w:color="auto" w:fill="auto"/>
            <w:vAlign w:val="center"/>
            <w:hideMark/>
          </w:tcPr>
          <w:p w14:paraId="78F09560" w14:textId="77777777" w:rsidR="00E115CB" w:rsidRPr="00E115CB" w:rsidRDefault="00E115CB" w:rsidP="00E115CB">
            <w:pPr>
              <w:jc w:val="center"/>
              <w:rPr>
                <w:sz w:val="20"/>
                <w:szCs w:val="20"/>
              </w:rPr>
            </w:pPr>
            <w:r w:rsidRPr="00E115CB">
              <w:rPr>
                <w:sz w:val="20"/>
                <w:szCs w:val="20"/>
              </w:rPr>
              <w:t>960</w:t>
            </w:r>
          </w:p>
        </w:tc>
        <w:tc>
          <w:tcPr>
            <w:tcW w:w="943" w:type="dxa"/>
            <w:tcBorders>
              <w:top w:val="nil"/>
              <w:left w:val="nil"/>
              <w:bottom w:val="single" w:sz="4" w:space="0" w:color="auto"/>
              <w:right w:val="single" w:sz="4" w:space="0" w:color="auto"/>
            </w:tcBorders>
            <w:shd w:val="clear" w:color="auto" w:fill="auto"/>
            <w:vAlign w:val="center"/>
            <w:hideMark/>
          </w:tcPr>
          <w:p w14:paraId="409F8F64" w14:textId="77777777" w:rsidR="00E115CB" w:rsidRPr="00E115CB" w:rsidRDefault="00E115CB" w:rsidP="00E115CB">
            <w:pPr>
              <w:jc w:val="center"/>
              <w:rPr>
                <w:sz w:val="20"/>
                <w:szCs w:val="20"/>
              </w:rPr>
            </w:pPr>
            <w:r w:rsidRPr="00E115CB">
              <w:rPr>
                <w:sz w:val="20"/>
                <w:szCs w:val="20"/>
              </w:rPr>
              <w:t>880</w:t>
            </w:r>
          </w:p>
        </w:tc>
        <w:tc>
          <w:tcPr>
            <w:tcW w:w="943" w:type="dxa"/>
            <w:tcBorders>
              <w:top w:val="nil"/>
              <w:left w:val="nil"/>
              <w:bottom w:val="single" w:sz="4" w:space="0" w:color="auto"/>
              <w:right w:val="single" w:sz="4" w:space="0" w:color="auto"/>
            </w:tcBorders>
            <w:shd w:val="clear" w:color="auto" w:fill="auto"/>
            <w:vAlign w:val="center"/>
            <w:hideMark/>
          </w:tcPr>
          <w:p w14:paraId="444CD18F" w14:textId="77777777" w:rsidR="00E115CB" w:rsidRPr="00E115CB" w:rsidRDefault="00E115CB" w:rsidP="00E115CB">
            <w:pPr>
              <w:jc w:val="center"/>
              <w:rPr>
                <w:b/>
                <w:bCs/>
                <w:sz w:val="20"/>
                <w:szCs w:val="20"/>
              </w:rPr>
            </w:pPr>
            <w:r w:rsidRPr="00E115CB">
              <w:rPr>
                <w:b/>
                <w:bCs/>
                <w:sz w:val="20"/>
                <w:szCs w:val="20"/>
              </w:rPr>
              <w:t>4 880</w:t>
            </w:r>
          </w:p>
        </w:tc>
      </w:tr>
      <w:tr w:rsidR="00E115CB" w:rsidRPr="00E115CB" w14:paraId="671BA96F"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53869264" w14:textId="77777777" w:rsidR="00E115CB" w:rsidRPr="00E115CB" w:rsidRDefault="00E115CB" w:rsidP="00E115CB">
            <w:pPr>
              <w:rPr>
                <w:sz w:val="20"/>
                <w:szCs w:val="20"/>
              </w:rPr>
            </w:pPr>
            <w:r w:rsidRPr="00E115CB">
              <w:rPr>
                <w:sz w:val="20"/>
                <w:szCs w:val="20"/>
              </w:rPr>
              <w:t>ФОТ ПП</w:t>
            </w:r>
          </w:p>
        </w:tc>
        <w:tc>
          <w:tcPr>
            <w:tcW w:w="945" w:type="dxa"/>
            <w:tcBorders>
              <w:top w:val="nil"/>
              <w:left w:val="nil"/>
              <w:bottom w:val="single" w:sz="4" w:space="0" w:color="auto"/>
              <w:right w:val="single" w:sz="4" w:space="0" w:color="auto"/>
            </w:tcBorders>
            <w:shd w:val="clear" w:color="auto" w:fill="auto"/>
            <w:vAlign w:val="center"/>
            <w:hideMark/>
          </w:tcPr>
          <w:p w14:paraId="6CAAD826" w14:textId="77777777" w:rsidR="00E115CB" w:rsidRPr="00E115CB" w:rsidRDefault="00E115CB" w:rsidP="00E115CB">
            <w:pPr>
              <w:jc w:val="center"/>
              <w:rPr>
                <w:sz w:val="20"/>
                <w:szCs w:val="20"/>
              </w:rPr>
            </w:pPr>
            <w:r w:rsidRPr="00E115CB">
              <w:rPr>
                <w:sz w:val="20"/>
                <w:szCs w:val="20"/>
              </w:rPr>
              <w:t>520</w:t>
            </w:r>
          </w:p>
        </w:tc>
        <w:tc>
          <w:tcPr>
            <w:tcW w:w="942" w:type="dxa"/>
            <w:tcBorders>
              <w:top w:val="nil"/>
              <w:left w:val="nil"/>
              <w:bottom w:val="single" w:sz="4" w:space="0" w:color="auto"/>
              <w:right w:val="single" w:sz="4" w:space="0" w:color="auto"/>
            </w:tcBorders>
            <w:shd w:val="clear" w:color="auto" w:fill="auto"/>
            <w:vAlign w:val="center"/>
            <w:hideMark/>
          </w:tcPr>
          <w:p w14:paraId="71331121" w14:textId="77777777" w:rsidR="00E115CB" w:rsidRPr="00E115CB" w:rsidRDefault="00E115CB" w:rsidP="00E115CB">
            <w:pPr>
              <w:jc w:val="center"/>
              <w:rPr>
                <w:sz w:val="20"/>
                <w:szCs w:val="20"/>
              </w:rPr>
            </w:pPr>
            <w:r w:rsidRPr="00E115CB">
              <w:rPr>
                <w:sz w:val="20"/>
                <w:szCs w:val="20"/>
              </w:rPr>
              <w:t>3 120</w:t>
            </w:r>
          </w:p>
        </w:tc>
        <w:tc>
          <w:tcPr>
            <w:tcW w:w="942" w:type="dxa"/>
            <w:tcBorders>
              <w:top w:val="nil"/>
              <w:left w:val="nil"/>
              <w:bottom w:val="single" w:sz="4" w:space="0" w:color="auto"/>
              <w:right w:val="single" w:sz="4" w:space="0" w:color="auto"/>
            </w:tcBorders>
            <w:shd w:val="clear" w:color="auto" w:fill="auto"/>
            <w:vAlign w:val="center"/>
            <w:hideMark/>
          </w:tcPr>
          <w:p w14:paraId="4F250B69" w14:textId="77777777" w:rsidR="00E115CB" w:rsidRPr="00E115CB" w:rsidRDefault="00E115CB" w:rsidP="00E115CB">
            <w:pPr>
              <w:jc w:val="center"/>
              <w:rPr>
                <w:sz w:val="20"/>
                <w:szCs w:val="20"/>
              </w:rPr>
            </w:pPr>
            <w:r w:rsidRPr="00E115CB">
              <w:rPr>
                <w:sz w:val="20"/>
                <w:szCs w:val="20"/>
              </w:rPr>
              <w:t>3 120</w:t>
            </w:r>
          </w:p>
        </w:tc>
        <w:tc>
          <w:tcPr>
            <w:tcW w:w="942" w:type="dxa"/>
            <w:tcBorders>
              <w:top w:val="nil"/>
              <w:left w:val="nil"/>
              <w:bottom w:val="single" w:sz="4" w:space="0" w:color="auto"/>
              <w:right w:val="single" w:sz="4" w:space="0" w:color="auto"/>
            </w:tcBorders>
            <w:shd w:val="clear" w:color="auto" w:fill="auto"/>
            <w:vAlign w:val="center"/>
            <w:hideMark/>
          </w:tcPr>
          <w:p w14:paraId="5B338EB0" w14:textId="77777777" w:rsidR="00E115CB" w:rsidRPr="00E115CB" w:rsidRDefault="00E115CB" w:rsidP="00E115CB">
            <w:pPr>
              <w:jc w:val="center"/>
              <w:rPr>
                <w:sz w:val="20"/>
                <w:szCs w:val="20"/>
              </w:rPr>
            </w:pPr>
            <w:r w:rsidRPr="00E115CB">
              <w:rPr>
                <w:sz w:val="20"/>
                <w:szCs w:val="20"/>
              </w:rPr>
              <w:t>3 120</w:t>
            </w:r>
          </w:p>
        </w:tc>
        <w:tc>
          <w:tcPr>
            <w:tcW w:w="942" w:type="dxa"/>
            <w:tcBorders>
              <w:top w:val="nil"/>
              <w:left w:val="nil"/>
              <w:bottom w:val="single" w:sz="4" w:space="0" w:color="auto"/>
              <w:right w:val="single" w:sz="4" w:space="0" w:color="auto"/>
            </w:tcBorders>
            <w:shd w:val="clear" w:color="auto" w:fill="auto"/>
            <w:vAlign w:val="center"/>
            <w:hideMark/>
          </w:tcPr>
          <w:p w14:paraId="63F5E415" w14:textId="77777777" w:rsidR="00E115CB" w:rsidRPr="00E115CB" w:rsidRDefault="00E115CB" w:rsidP="00E115CB">
            <w:pPr>
              <w:jc w:val="center"/>
              <w:rPr>
                <w:sz w:val="20"/>
                <w:szCs w:val="20"/>
              </w:rPr>
            </w:pPr>
            <w:r w:rsidRPr="00E115CB">
              <w:rPr>
                <w:sz w:val="20"/>
                <w:szCs w:val="20"/>
              </w:rPr>
              <w:t>3 120</w:t>
            </w:r>
          </w:p>
        </w:tc>
        <w:tc>
          <w:tcPr>
            <w:tcW w:w="943" w:type="dxa"/>
            <w:tcBorders>
              <w:top w:val="nil"/>
              <w:left w:val="nil"/>
              <w:bottom w:val="single" w:sz="4" w:space="0" w:color="auto"/>
              <w:right w:val="single" w:sz="4" w:space="0" w:color="auto"/>
            </w:tcBorders>
            <w:shd w:val="clear" w:color="auto" w:fill="auto"/>
            <w:vAlign w:val="center"/>
            <w:hideMark/>
          </w:tcPr>
          <w:p w14:paraId="6B3BD3EA" w14:textId="77777777" w:rsidR="00E115CB" w:rsidRPr="00E115CB" w:rsidRDefault="00E115CB" w:rsidP="00E115CB">
            <w:pPr>
              <w:jc w:val="center"/>
              <w:rPr>
                <w:sz w:val="20"/>
                <w:szCs w:val="20"/>
              </w:rPr>
            </w:pPr>
            <w:r w:rsidRPr="00E115CB">
              <w:rPr>
                <w:sz w:val="20"/>
                <w:szCs w:val="20"/>
              </w:rPr>
              <w:t>2 860</w:t>
            </w:r>
          </w:p>
        </w:tc>
        <w:tc>
          <w:tcPr>
            <w:tcW w:w="943" w:type="dxa"/>
            <w:tcBorders>
              <w:top w:val="nil"/>
              <w:left w:val="nil"/>
              <w:bottom w:val="single" w:sz="4" w:space="0" w:color="auto"/>
              <w:right w:val="single" w:sz="4" w:space="0" w:color="auto"/>
            </w:tcBorders>
            <w:shd w:val="clear" w:color="auto" w:fill="auto"/>
            <w:vAlign w:val="center"/>
            <w:hideMark/>
          </w:tcPr>
          <w:p w14:paraId="713DB37D" w14:textId="77777777" w:rsidR="00E115CB" w:rsidRPr="00E115CB" w:rsidRDefault="00E115CB" w:rsidP="00E115CB">
            <w:pPr>
              <w:jc w:val="center"/>
              <w:rPr>
                <w:b/>
                <w:bCs/>
                <w:sz w:val="20"/>
                <w:szCs w:val="20"/>
              </w:rPr>
            </w:pPr>
            <w:r w:rsidRPr="00E115CB">
              <w:rPr>
                <w:b/>
                <w:bCs/>
                <w:sz w:val="20"/>
                <w:szCs w:val="20"/>
              </w:rPr>
              <w:t>15 860</w:t>
            </w:r>
          </w:p>
        </w:tc>
      </w:tr>
      <w:tr w:rsidR="00E115CB" w:rsidRPr="00E115CB" w14:paraId="51991965"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2B3FFE3D" w14:textId="77777777" w:rsidR="00E115CB" w:rsidRPr="00E115CB" w:rsidRDefault="00E115CB" w:rsidP="00E115CB">
            <w:pPr>
              <w:rPr>
                <w:sz w:val="20"/>
                <w:szCs w:val="20"/>
              </w:rPr>
            </w:pPr>
            <w:proofErr w:type="spellStart"/>
            <w:proofErr w:type="gramStart"/>
            <w:r w:rsidRPr="00E115CB">
              <w:rPr>
                <w:sz w:val="20"/>
                <w:szCs w:val="20"/>
              </w:rPr>
              <w:t>соц.налог</w:t>
            </w:r>
            <w:proofErr w:type="spellEnd"/>
            <w:proofErr w:type="gramEnd"/>
            <w:r w:rsidRPr="00E115CB">
              <w:rPr>
                <w:sz w:val="20"/>
                <w:szCs w:val="20"/>
              </w:rPr>
              <w:t xml:space="preserve"> к уплате </w:t>
            </w:r>
          </w:p>
        </w:tc>
        <w:tc>
          <w:tcPr>
            <w:tcW w:w="945" w:type="dxa"/>
            <w:tcBorders>
              <w:top w:val="nil"/>
              <w:left w:val="nil"/>
              <w:bottom w:val="single" w:sz="4" w:space="0" w:color="auto"/>
              <w:right w:val="single" w:sz="4" w:space="0" w:color="auto"/>
            </w:tcBorders>
            <w:shd w:val="clear" w:color="auto" w:fill="auto"/>
            <w:vAlign w:val="center"/>
            <w:hideMark/>
          </w:tcPr>
          <w:p w14:paraId="510927C0" w14:textId="77777777" w:rsidR="00E115CB" w:rsidRPr="00E115CB" w:rsidRDefault="00E115CB" w:rsidP="00E115CB">
            <w:pPr>
              <w:jc w:val="center"/>
              <w:rPr>
                <w:sz w:val="20"/>
                <w:szCs w:val="20"/>
              </w:rPr>
            </w:pPr>
            <w:r w:rsidRPr="00E115CB">
              <w:rPr>
                <w:sz w:val="20"/>
                <w:szCs w:val="20"/>
              </w:rPr>
              <w:t>20</w:t>
            </w:r>
          </w:p>
        </w:tc>
        <w:tc>
          <w:tcPr>
            <w:tcW w:w="942" w:type="dxa"/>
            <w:tcBorders>
              <w:top w:val="nil"/>
              <w:left w:val="nil"/>
              <w:bottom w:val="single" w:sz="4" w:space="0" w:color="auto"/>
              <w:right w:val="single" w:sz="4" w:space="0" w:color="auto"/>
            </w:tcBorders>
            <w:shd w:val="clear" w:color="auto" w:fill="auto"/>
            <w:vAlign w:val="center"/>
            <w:hideMark/>
          </w:tcPr>
          <w:p w14:paraId="6746D66D" w14:textId="77777777" w:rsidR="00E115CB" w:rsidRPr="00E115CB" w:rsidRDefault="00E115CB" w:rsidP="00E115CB">
            <w:pPr>
              <w:jc w:val="center"/>
              <w:rPr>
                <w:sz w:val="20"/>
                <w:szCs w:val="20"/>
              </w:rPr>
            </w:pPr>
            <w:r w:rsidRPr="00E115CB">
              <w:rPr>
                <w:sz w:val="20"/>
                <w:szCs w:val="20"/>
              </w:rPr>
              <w:t>122</w:t>
            </w:r>
          </w:p>
        </w:tc>
        <w:tc>
          <w:tcPr>
            <w:tcW w:w="942" w:type="dxa"/>
            <w:tcBorders>
              <w:top w:val="nil"/>
              <w:left w:val="nil"/>
              <w:bottom w:val="single" w:sz="4" w:space="0" w:color="auto"/>
              <w:right w:val="single" w:sz="4" w:space="0" w:color="auto"/>
            </w:tcBorders>
            <w:shd w:val="clear" w:color="auto" w:fill="auto"/>
            <w:vAlign w:val="center"/>
            <w:hideMark/>
          </w:tcPr>
          <w:p w14:paraId="239D0019" w14:textId="77777777" w:rsidR="00E115CB" w:rsidRPr="00E115CB" w:rsidRDefault="00E115CB" w:rsidP="00E115CB">
            <w:pPr>
              <w:jc w:val="center"/>
              <w:rPr>
                <w:sz w:val="20"/>
                <w:szCs w:val="20"/>
              </w:rPr>
            </w:pPr>
            <w:r w:rsidRPr="00E115CB">
              <w:rPr>
                <w:sz w:val="20"/>
                <w:szCs w:val="20"/>
              </w:rPr>
              <w:t>122</w:t>
            </w:r>
          </w:p>
        </w:tc>
        <w:tc>
          <w:tcPr>
            <w:tcW w:w="942" w:type="dxa"/>
            <w:tcBorders>
              <w:top w:val="nil"/>
              <w:left w:val="nil"/>
              <w:bottom w:val="single" w:sz="4" w:space="0" w:color="auto"/>
              <w:right w:val="single" w:sz="4" w:space="0" w:color="auto"/>
            </w:tcBorders>
            <w:shd w:val="clear" w:color="auto" w:fill="auto"/>
            <w:vAlign w:val="center"/>
            <w:hideMark/>
          </w:tcPr>
          <w:p w14:paraId="59197328" w14:textId="77777777" w:rsidR="00E115CB" w:rsidRPr="00E115CB" w:rsidRDefault="00E115CB" w:rsidP="00E115CB">
            <w:pPr>
              <w:jc w:val="center"/>
              <w:rPr>
                <w:sz w:val="20"/>
                <w:szCs w:val="20"/>
              </w:rPr>
            </w:pPr>
            <w:r w:rsidRPr="00E115CB">
              <w:rPr>
                <w:sz w:val="20"/>
                <w:szCs w:val="20"/>
              </w:rPr>
              <w:t>122</w:t>
            </w:r>
          </w:p>
        </w:tc>
        <w:tc>
          <w:tcPr>
            <w:tcW w:w="942" w:type="dxa"/>
            <w:tcBorders>
              <w:top w:val="nil"/>
              <w:left w:val="nil"/>
              <w:bottom w:val="single" w:sz="4" w:space="0" w:color="auto"/>
              <w:right w:val="single" w:sz="4" w:space="0" w:color="auto"/>
            </w:tcBorders>
            <w:shd w:val="clear" w:color="auto" w:fill="auto"/>
            <w:vAlign w:val="center"/>
            <w:hideMark/>
          </w:tcPr>
          <w:p w14:paraId="4063A896" w14:textId="77777777" w:rsidR="00E115CB" w:rsidRPr="00E115CB" w:rsidRDefault="00E115CB" w:rsidP="00E115CB">
            <w:pPr>
              <w:jc w:val="center"/>
              <w:rPr>
                <w:sz w:val="20"/>
                <w:szCs w:val="20"/>
              </w:rPr>
            </w:pPr>
            <w:r w:rsidRPr="00E115CB">
              <w:rPr>
                <w:sz w:val="20"/>
                <w:szCs w:val="20"/>
              </w:rPr>
              <w:t>122</w:t>
            </w:r>
          </w:p>
        </w:tc>
        <w:tc>
          <w:tcPr>
            <w:tcW w:w="943" w:type="dxa"/>
            <w:tcBorders>
              <w:top w:val="nil"/>
              <w:left w:val="nil"/>
              <w:bottom w:val="single" w:sz="4" w:space="0" w:color="auto"/>
              <w:right w:val="single" w:sz="4" w:space="0" w:color="auto"/>
            </w:tcBorders>
            <w:shd w:val="clear" w:color="auto" w:fill="auto"/>
            <w:vAlign w:val="center"/>
            <w:hideMark/>
          </w:tcPr>
          <w:p w14:paraId="4A476147" w14:textId="77777777" w:rsidR="00E115CB" w:rsidRPr="00E115CB" w:rsidRDefault="00E115CB" w:rsidP="00E115CB">
            <w:pPr>
              <w:jc w:val="center"/>
              <w:rPr>
                <w:sz w:val="20"/>
                <w:szCs w:val="20"/>
              </w:rPr>
            </w:pPr>
            <w:r w:rsidRPr="00E115CB">
              <w:rPr>
                <w:sz w:val="20"/>
                <w:szCs w:val="20"/>
              </w:rPr>
              <w:t>112</w:t>
            </w:r>
          </w:p>
        </w:tc>
        <w:tc>
          <w:tcPr>
            <w:tcW w:w="943" w:type="dxa"/>
            <w:tcBorders>
              <w:top w:val="nil"/>
              <w:left w:val="nil"/>
              <w:bottom w:val="single" w:sz="4" w:space="0" w:color="auto"/>
              <w:right w:val="single" w:sz="4" w:space="0" w:color="auto"/>
            </w:tcBorders>
            <w:shd w:val="clear" w:color="auto" w:fill="auto"/>
            <w:vAlign w:val="center"/>
            <w:hideMark/>
          </w:tcPr>
          <w:p w14:paraId="2F6BB204" w14:textId="77777777" w:rsidR="00E115CB" w:rsidRPr="00E115CB" w:rsidRDefault="00E115CB" w:rsidP="00E115CB">
            <w:pPr>
              <w:jc w:val="center"/>
              <w:rPr>
                <w:b/>
                <w:bCs/>
                <w:sz w:val="20"/>
                <w:szCs w:val="20"/>
              </w:rPr>
            </w:pPr>
            <w:r w:rsidRPr="00E115CB">
              <w:rPr>
                <w:b/>
                <w:bCs/>
                <w:sz w:val="20"/>
                <w:szCs w:val="20"/>
              </w:rPr>
              <w:t>622</w:t>
            </w:r>
          </w:p>
        </w:tc>
      </w:tr>
      <w:tr w:rsidR="00E115CB" w:rsidRPr="00E115CB" w14:paraId="0F2E61BC"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79701EA4" w14:textId="77777777" w:rsidR="00E115CB" w:rsidRPr="00E115CB" w:rsidRDefault="00E115CB" w:rsidP="00E115CB">
            <w:pPr>
              <w:rPr>
                <w:sz w:val="20"/>
                <w:szCs w:val="20"/>
              </w:rPr>
            </w:pPr>
            <w:r w:rsidRPr="00E115CB">
              <w:rPr>
                <w:sz w:val="20"/>
                <w:szCs w:val="20"/>
              </w:rPr>
              <w:t>налог на имущество</w:t>
            </w:r>
          </w:p>
        </w:tc>
        <w:tc>
          <w:tcPr>
            <w:tcW w:w="945" w:type="dxa"/>
            <w:tcBorders>
              <w:top w:val="nil"/>
              <w:left w:val="nil"/>
              <w:bottom w:val="single" w:sz="4" w:space="0" w:color="auto"/>
              <w:right w:val="single" w:sz="4" w:space="0" w:color="auto"/>
            </w:tcBorders>
            <w:shd w:val="clear" w:color="auto" w:fill="auto"/>
            <w:vAlign w:val="center"/>
            <w:hideMark/>
          </w:tcPr>
          <w:p w14:paraId="5D546972"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0A5E1B9A" w14:textId="77777777" w:rsidR="00E115CB" w:rsidRPr="00E115CB" w:rsidRDefault="00E115CB" w:rsidP="00E115CB">
            <w:pPr>
              <w:jc w:val="center"/>
              <w:rPr>
                <w:sz w:val="20"/>
                <w:szCs w:val="20"/>
              </w:rPr>
            </w:pPr>
            <w:r w:rsidRPr="00E115CB">
              <w:rPr>
                <w:sz w:val="20"/>
                <w:szCs w:val="20"/>
              </w:rPr>
              <w:t>79</w:t>
            </w:r>
          </w:p>
        </w:tc>
        <w:tc>
          <w:tcPr>
            <w:tcW w:w="942" w:type="dxa"/>
            <w:tcBorders>
              <w:top w:val="nil"/>
              <w:left w:val="nil"/>
              <w:bottom w:val="single" w:sz="4" w:space="0" w:color="auto"/>
              <w:right w:val="single" w:sz="4" w:space="0" w:color="auto"/>
            </w:tcBorders>
            <w:shd w:val="clear" w:color="auto" w:fill="auto"/>
            <w:vAlign w:val="center"/>
            <w:hideMark/>
          </w:tcPr>
          <w:p w14:paraId="5755869C" w14:textId="77777777" w:rsidR="00E115CB" w:rsidRPr="00E115CB" w:rsidRDefault="00E115CB" w:rsidP="00E115CB">
            <w:pPr>
              <w:jc w:val="center"/>
              <w:rPr>
                <w:sz w:val="20"/>
                <w:szCs w:val="20"/>
              </w:rPr>
            </w:pPr>
            <w:r w:rsidRPr="00E115CB">
              <w:rPr>
                <w:sz w:val="20"/>
                <w:szCs w:val="20"/>
              </w:rPr>
              <w:t>74</w:t>
            </w:r>
          </w:p>
        </w:tc>
        <w:tc>
          <w:tcPr>
            <w:tcW w:w="942" w:type="dxa"/>
            <w:tcBorders>
              <w:top w:val="nil"/>
              <w:left w:val="nil"/>
              <w:bottom w:val="single" w:sz="4" w:space="0" w:color="auto"/>
              <w:right w:val="single" w:sz="4" w:space="0" w:color="auto"/>
            </w:tcBorders>
            <w:shd w:val="clear" w:color="auto" w:fill="auto"/>
            <w:vAlign w:val="center"/>
            <w:hideMark/>
          </w:tcPr>
          <w:p w14:paraId="0719FA33" w14:textId="77777777" w:rsidR="00E115CB" w:rsidRPr="00E115CB" w:rsidRDefault="00E115CB" w:rsidP="00E115CB">
            <w:pPr>
              <w:jc w:val="center"/>
              <w:rPr>
                <w:sz w:val="20"/>
                <w:szCs w:val="20"/>
              </w:rPr>
            </w:pPr>
            <w:r w:rsidRPr="00E115CB">
              <w:rPr>
                <w:sz w:val="20"/>
                <w:szCs w:val="20"/>
              </w:rPr>
              <w:t>69</w:t>
            </w:r>
          </w:p>
        </w:tc>
        <w:tc>
          <w:tcPr>
            <w:tcW w:w="942" w:type="dxa"/>
            <w:tcBorders>
              <w:top w:val="nil"/>
              <w:left w:val="nil"/>
              <w:bottom w:val="single" w:sz="4" w:space="0" w:color="auto"/>
              <w:right w:val="single" w:sz="4" w:space="0" w:color="auto"/>
            </w:tcBorders>
            <w:shd w:val="clear" w:color="auto" w:fill="auto"/>
            <w:vAlign w:val="center"/>
            <w:hideMark/>
          </w:tcPr>
          <w:p w14:paraId="0AA01CBF" w14:textId="77777777" w:rsidR="00E115CB" w:rsidRPr="00E115CB" w:rsidRDefault="00E115CB" w:rsidP="00E115CB">
            <w:pPr>
              <w:jc w:val="center"/>
              <w:rPr>
                <w:sz w:val="20"/>
                <w:szCs w:val="20"/>
              </w:rPr>
            </w:pPr>
            <w:r w:rsidRPr="00E115CB">
              <w:rPr>
                <w:sz w:val="20"/>
                <w:szCs w:val="20"/>
              </w:rPr>
              <w:t>64</w:t>
            </w:r>
          </w:p>
        </w:tc>
        <w:tc>
          <w:tcPr>
            <w:tcW w:w="943" w:type="dxa"/>
            <w:tcBorders>
              <w:top w:val="nil"/>
              <w:left w:val="nil"/>
              <w:bottom w:val="single" w:sz="4" w:space="0" w:color="auto"/>
              <w:right w:val="single" w:sz="4" w:space="0" w:color="auto"/>
            </w:tcBorders>
            <w:shd w:val="clear" w:color="auto" w:fill="auto"/>
            <w:vAlign w:val="center"/>
            <w:hideMark/>
          </w:tcPr>
          <w:p w14:paraId="3B7B70ED" w14:textId="77777777" w:rsidR="00E115CB" w:rsidRPr="00E115CB" w:rsidRDefault="00E115CB" w:rsidP="00E115CB">
            <w:pPr>
              <w:jc w:val="center"/>
              <w:rPr>
                <w:sz w:val="20"/>
                <w:szCs w:val="20"/>
              </w:rPr>
            </w:pPr>
            <w:r w:rsidRPr="00E115CB">
              <w:rPr>
                <w:sz w:val="20"/>
                <w:szCs w:val="20"/>
              </w:rPr>
              <w:t>31</w:t>
            </w:r>
          </w:p>
        </w:tc>
        <w:tc>
          <w:tcPr>
            <w:tcW w:w="943" w:type="dxa"/>
            <w:tcBorders>
              <w:top w:val="nil"/>
              <w:left w:val="nil"/>
              <w:bottom w:val="single" w:sz="4" w:space="0" w:color="auto"/>
              <w:right w:val="single" w:sz="4" w:space="0" w:color="auto"/>
            </w:tcBorders>
            <w:shd w:val="clear" w:color="auto" w:fill="auto"/>
            <w:vAlign w:val="center"/>
            <w:hideMark/>
          </w:tcPr>
          <w:p w14:paraId="09A80E04" w14:textId="77777777" w:rsidR="00E115CB" w:rsidRPr="00E115CB" w:rsidRDefault="00E115CB" w:rsidP="00E115CB">
            <w:pPr>
              <w:jc w:val="center"/>
              <w:rPr>
                <w:b/>
                <w:bCs/>
                <w:sz w:val="20"/>
                <w:szCs w:val="20"/>
              </w:rPr>
            </w:pPr>
            <w:r w:rsidRPr="00E115CB">
              <w:rPr>
                <w:b/>
                <w:bCs/>
                <w:sz w:val="20"/>
                <w:szCs w:val="20"/>
              </w:rPr>
              <w:t>317</w:t>
            </w:r>
          </w:p>
        </w:tc>
      </w:tr>
      <w:tr w:rsidR="00E115CB" w:rsidRPr="00E115CB" w14:paraId="4220B51B"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1681835" w14:textId="77777777" w:rsidR="00E115CB" w:rsidRPr="00E115CB" w:rsidRDefault="00E115CB" w:rsidP="00E115CB">
            <w:pPr>
              <w:rPr>
                <w:sz w:val="20"/>
                <w:szCs w:val="20"/>
              </w:rPr>
            </w:pPr>
            <w:r w:rsidRPr="00E115CB">
              <w:rPr>
                <w:sz w:val="20"/>
                <w:szCs w:val="20"/>
              </w:rPr>
              <w:t>КПН к уплате</w:t>
            </w:r>
          </w:p>
        </w:tc>
        <w:tc>
          <w:tcPr>
            <w:tcW w:w="945" w:type="dxa"/>
            <w:tcBorders>
              <w:top w:val="nil"/>
              <w:left w:val="nil"/>
              <w:bottom w:val="single" w:sz="4" w:space="0" w:color="auto"/>
              <w:right w:val="single" w:sz="4" w:space="0" w:color="auto"/>
            </w:tcBorders>
            <w:shd w:val="clear" w:color="auto" w:fill="auto"/>
            <w:vAlign w:val="center"/>
            <w:hideMark/>
          </w:tcPr>
          <w:p w14:paraId="1175517E" w14:textId="77777777" w:rsidR="00E115CB" w:rsidRPr="00E115CB" w:rsidRDefault="00E115CB" w:rsidP="00E115CB">
            <w:pPr>
              <w:jc w:val="center"/>
              <w:rPr>
                <w:sz w:val="20"/>
                <w:szCs w:val="20"/>
              </w:rPr>
            </w:pPr>
            <w:r w:rsidRPr="00E115CB">
              <w:rPr>
                <w:sz w:val="20"/>
                <w:szCs w:val="20"/>
              </w:rPr>
              <w:t>73</w:t>
            </w:r>
          </w:p>
        </w:tc>
        <w:tc>
          <w:tcPr>
            <w:tcW w:w="942" w:type="dxa"/>
            <w:tcBorders>
              <w:top w:val="nil"/>
              <w:left w:val="nil"/>
              <w:bottom w:val="single" w:sz="4" w:space="0" w:color="auto"/>
              <w:right w:val="single" w:sz="4" w:space="0" w:color="auto"/>
            </w:tcBorders>
            <w:shd w:val="clear" w:color="auto" w:fill="auto"/>
            <w:vAlign w:val="center"/>
            <w:hideMark/>
          </w:tcPr>
          <w:p w14:paraId="5CC41701" w14:textId="77777777" w:rsidR="00E115CB" w:rsidRPr="00E115CB" w:rsidRDefault="00E115CB" w:rsidP="00E115CB">
            <w:pPr>
              <w:jc w:val="center"/>
              <w:rPr>
                <w:sz w:val="20"/>
                <w:szCs w:val="20"/>
              </w:rPr>
            </w:pPr>
            <w:r w:rsidRPr="00E115CB">
              <w:rPr>
                <w:sz w:val="20"/>
                <w:szCs w:val="20"/>
              </w:rPr>
              <w:t>525</w:t>
            </w:r>
          </w:p>
        </w:tc>
        <w:tc>
          <w:tcPr>
            <w:tcW w:w="942" w:type="dxa"/>
            <w:tcBorders>
              <w:top w:val="nil"/>
              <w:left w:val="nil"/>
              <w:bottom w:val="single" w:sz="4" w:space="0" w:color="auto"/>
              <w:right w:val="single" w:sz="4" w:space="0" w:color="auto"/>
            </w:tcBorders>
            <w:shd w:val="clear" w:color="auto" w:fill="auto"/>
            <w:vAlign w:val="center"/>
            <w:hideMark/>
          </w:tcPr>
          <w:p w14:paraId="69B36A99" w14:textId="77777777" w:rsidR="00E115CB" w:rsidRPr="00E115CB" w:rsidRDefault="00E115CB" w:rsidP="00E115CB">
            <w:pPr>
              <w:jc w:val="center"/>
              <w:rPr>
                <w:sz w:val="20"/>
                <w:szCs w:val="20"/>
              </w:rPr>
            </w:pPr>
            <w:r w:rsidRPr="00E115CB">
              <w:rPr>
                <w:sz w:val="20"/>
                <w:szCs w:val="20"/>
              </w:rPr>
              <w:t>548</w:t>
            </w:r>
          </w:p>
        </w:tc>
        <w:tc>
          <w:tcPr>
            <w:tcW w:w="942" w:type="dxa"/>
            <w:tcBorders>
              <w:top w:val="nil"/>
              <w:left w:val="nil"/>
              <w:bottom w:val="single" w:sz="4" w:space="0" w:color="auto"/>
              <w:right w:val="single" w:sz="4" w:space="0" w:color="auto"/>
            </w:tcBorders>
            <w:shd w:val="clear" w:color="auto" w:fill="auto"/>
            <w:vAlign w:val="center"/>
            <w:hideMark/>
          </w:tcPr>
          <w:p w14:paraId="230D6107" w14:textId="77777777" w:rsidR="00E115CB" w:rsidRPr="00E115CB" w:rsidRDefault="00E115CB" w:rsidP="00E115CB">
            <w:pPr>
              <w:jc w:val="center"/>
              <w:rPr>
                <w:sz w:val="20"/>
                <w:szCs w:val="20"/>
              </w:rPr>
            </w:pPr>
            <w:r w:rsidRPr="00E115CB">
              <w:rPr>
                <w:sz w:val="20"/>
                <w:szCs w:val="20"/>
              </w:rPr>
              <w:t>548</w:t>
            </w:r>
          </w:p>
        </w:tc>
        <w:tc>
          <w:tcPr>
            <w:tcW w:w="942" w:type="dxa"/>
            <w:tcBorders>
              <w:top w:val="nil"/>
              <w:left w:val="nil"/>
              <w:bottom w:val="single" w:sz="4" w:space="0" w:color="auto"/>
              <w:right w:val="single" w:sz="4" w:space="0" w:color="auto"/>
            </w:tcBorders>
            <w:shd w:val="clear" w:color="auto" w:fill="auto"/>
            <w:vAlign w:val="center"/>
            <w:hideMark/>
          </w:tcPr>
          <w:p w14:paraId="534FFD2B" w14:textId="77777777" w:rsidR="00E115CB" w:rsidRPr="00E115CB" w:rsidRDefault="00E115CB" w:rsidP="00E115CB">
            <w:pPr>
              <w:jc w:val="center"/>
              <w:rPr>
                <w:sz w:val="20"/>
                <w:szCs w:val="20"/>
              </w:rPr>
            </w:pPr>
            <w:r w:rsidRPr="00E115CB">
              <w:rPr>
                <w:sz w:val="20"/>
                <w:szCs w:val="20"/>
              </w:rPr>
              <w:t>548</w:t>
            </w:r>
          </w:p>
        </w:tc>
        <w:tc>
          <w:tcPr>
            <w:tcW w:w="943" w:type="dxa"/>
            <w:tcBorders>
              <w:top w:val="nil"/>
              <w:left w:val="nil"/>
              <w:bottom w:val="single" w:sz="4" w:space="0" w:color="auto"/>
              <w:right w:val="single" w:sz="4" w:space="0" w:color="auto"/>
            </w:tcBorders>
            <w:shd w:val="clear" w:color="auto" w:fill="auto"/>
            <w:vAlign w:val="center"/>
            <w:hideMark/>
          </w:tcPr>
          <w:p w14:paraId="3EB03A3B" w14:textId="77777777" w:rsidR="00E115CB" w:rsidRPr="00E115CB" w:rsidRDefault="00E115CB" w:rsidP="00E115CB">
            <w:pPr>
              <w:jc w:val="center"/>
              <w:rPr>
                <w:sz w:val="20"/>
                <w:szCs w:val="20"/>
              </w:rPr>
            </w:pPr>
            <w:r w:rsidRPr="00E115CB">
              <w:rPr>
                <w:sz w:val="20"/>
                <w:szCs w:val="20"/>
              </w:rPr>
              <w:t>274</w:t>
            </w:r>
          </w:p>
        </w:tc>
        <w:tc>
          <w:tcPr>
            <w:tcW w:w="943" w:type="dxa"/>
            <w:tcBorders>
              <w:top w:val="nil"/>
              <w:left w:val="nil"/>
              <w:bottom w:val="single" w:sz="4" w:space="0" w:color="auto"/>
              <w:right w:val="single" w:sz="4" w:space="0" w:color="auto"/>
            </w:tcBorders>
            <w:shd w:val="clear" w:color="auto" w:fill="auto"/>
            <w:vAlign w:val="center"/>
            <w:hideMark/>
          </w:tcPr>
          <w:p w14:paraId="09B6BA96" w14:textId="77777777" w:rsidR="00E115CB" w:rsidRPr="00E115CB" w:rsidRDefault="00E115CB" w:rsidP="00E115CB">
            <w:pPr>
              <w:jc w:val="center"/>
              <w:rPr>
                <w:b/>
                <w:bCs/>
                <w:sz w:val="20"/>
                <w:szCs w:val="20"/>
              </w:rPr>
            </w:pPr>
            <w:r w:rsidRPr="00E115CB">
              <w:rPr>
                <w:b/>
                <w:bCs/>
                <w:sz w:val="20"/>
                <w:szCs w:val="20"/>
              </w:rPr>
              <w:t>2 517</w:t>
            </w:r>
          </w:p>
        </w:tc>
      </w:tr>
      <w:tr w:rsidR="00E115CB" w:rsidRPr="00E115CB" w14:paraId="0C407FD7" w14:textId="77777777" w:rsidTr="00E115C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7BD09184" w14:textId="77777777" w:rsidR="00E115CB" w:rsidRPr="00E115CB" w:rsidRDefault="00E115CB" w:rsidP="00E115CB">
            <w:pPr>
              <w:jc w:val="right"/>
              <w:rPr>
                <w:b/>
                <w:bCs/>
                <w:sz w:val="20"/>
                <w:szCs w:val="20"/>
              </w:rPr>
            </w:pPr>
            <w:r w:rsidRPr="00E115CB">
              <w:rPr>
                <w:b/>
                <w:bCs/>
                <w:sz w:val="20"/>
                <w:szCs w:val="20"/>
              </w:rPr>
              <w:t>Итого отток</w:t>
            </w:r>
          </w:p>
        </w:tc>
        <w:tc>
          <w:tcPr>
            <w:tcW w:w="945" w:type="dxa"/>
            <w:tcBorders>
              <w:top w:val="nil"/>
              <w:left w:val="nil"/>
              <w:bottom w:val="single" w:sz="4" w:space="0" w:color="auto"/>
              <w:right w:val="single" w:sz="4" w:space="0" w:color="auto"/>
            </w:tcBorders>
            <w:shd w:val="clear" w:color="auto" w:fill="auto"/>
            <w:vAlign w:val="center"/>
            <w:hideMark/>
          </w:tcPr>
          <w:p w14:paraId="0B6B6473" w14:textId="77777777" w:rsidR="00E115CB" w:rsidRPr="00E115CB" w:rsidRDefault="00E115CB" w:rsidP="00E115CB">
            <w:pPr>
              <w:jc w:val="center"/>
              <w:rPr>
                <w:b/>
                <w:bCs/>
                <w:sz w:val="20"/>
                <w:szCs w:val="20"/>
              </w:rPr>
            </w:pPr>
            <w:r w:rsidRPr="00E115CB">
              <w:rPr>
                <w:b/>
                <w:bCs/>
                <w:sz w:val="20"/>
                <w:szCs w:val="20"/>
              </w:rPr>
              <w:t>1 763</w:t>
            </w:r>
          </w:p>
        </w:tc>
        <w:tc>
          <w:tcPr>
            <w:tcW w:w="942" w:type="dxa"/>
            <w:tcBorders>
              <w:top w:val="nil"/>
              <w:left w:val="nil"/>
              <w:bottom w:val="single" w:sz="4" w:space="0" w:color="auto"/>
              <w:right w:val="single" w:sz="4" w:space="0" w:color="auto"/>
            </w:tcBorders>
            <w:shd w:val="clear" w:color="auto" w:fill="auto"/>
            <w:vAlign w:val="center"/>
            <w:hideMark/>
          </w:tcPr>
          <w:p w14:paraId="31F94E0B" w14:textId="77777777" w:rsidR="00E115CB" w:rsidRPr="00E115CB" w:rsidRDefault="00E115CB" w:rsidP="00E115CB">
            <w:pPr>
              <w:jc w:val="center"/>
              <w:rPr>
                <w:b/>
                <w:bCs/>
                <w:sz w:val="20"/>
                <w:szCs w:val="20"/>
              </w:rPr>
            </w:pPr>
            <w:r w:rsidRPr="00E115CB">
              <w:rPr>
                <w:b/>
                <w:bCs/>
                <w:sz w:val="20"/>
                <w:szCs w:val="20"/>
              </w:rPr>
              <w:t>10 747</w:t>
            </w:r>
          </w:p>
        </w:tc>
        <w:tc>
          <w:tcPr>
            <w:tcW w:w="942" w:type="dxa"/>
            <w:tcBorders>
              <w:top w:val="nil"/>
              <w:left w:val="nil"/>
              <w:bottom w:val="single" w:sz="4" w:space="0" w:color="auto"/>
              <w:right w:val="single" w:sz="4" w:space="0" w:color="auto"/>
            </w:tcBorders>
            <w:shd w:val="clear" w:color="auto" w:fill="auto"/>
            <w:vAlign w:val="center"/>
            <w:hideMark/>
          </w:tcPr>
          <w:p w14:paraId="4433D3AA" w14:textId="77777777" w:rsidR="00E115CB" w:rsidRPr="00E115CB" w:rsidRDefault="00E115CB" w:rsidP="00E115CB">
            <w:pPr>
              <w:jc w:val="center"/>
              <w:rPr>
                <w:b/>
                <w:bCs/>
                <w:sz w:val="20"/>
                <w:szCs w:val="20"/>
              </w:rPr>
            </w:pPr>
            <w:r w:rsidRPr="00E115CB">
              <w:rPr>
                <w:b/>
                <w:bCs/>
                <w:sz w:val="20"/>
                <w:szCs w:val="20"/>
              </w:rPr>
              <w:t>10 765</w:t>
            </w:r>
          </w:p>
        </w:tc>
        <w:tc>
          <w:tcPr>
            <w:tcW w:w="942" w:type="dxa"/>
            <w:tcBorders>
              <w:top w:val="nil"/>
              <w:left w:val="nil"/>
              <w:bottom w:val="single" w:sz="4" w:space="0" w:color="auto"/>
              <w:right w:val="single" w:sz="4" w:space="0" w:color="auto"/>
            </w:tcBorders>
            <w:shd w:val="clear" w:color="auto" w:fill="auto"/>
            <w:vAlign w:val="center"/>
            <w:hideMark/>
          </w:tcPr>
          <w:p w14:paraId="134BE82B" w14:textId="77777777" w:rsidR="00E115CB" w:rsidRPr="00E115CB" w:rsidRDefault="00E115CB" w:rsidP="00E115CB">
            <w:pPr>
              <w:jc w:val="center"/>
              <w:rPr>
                <w:b/>
                <w:bCs/>
                <w:sz w:val="20"/>
                <w:szCs w:val="20"/>
              </w:rPr>
            </w:pPr>
            <w:r w:rsidRPr="00E115CB">
              <w:rPr>
                <w:b/>
                <w:bCs/>
                <w:sz w:val="20"/>
                <w:szCs w:val="20"/>
              </w:rPr>
              <w:t>10 760</w:t>
            </w:r>
          </w:p>
        </w:tc>
        <w:tc>
          <w:tcPr>
            <w:tcW w:w="942" w:type="dxa"/>
            <w:tcBorders>
              <w:top w:val="nil"/>
              <w:left w:val="nil"/>
              <w:bottom w:val="single" w:sz="4" w:space="0" w:color="auto"/>
              <w:right w:val="single" w:sz="4" w:space="0" w:color="auto"/>
            </w:tcBorders>
            <w:shd w:val="clear" w:color="auto" w:fill="auto"/>
            <w:vAlign w:val="center"/>
            <w:hideMark/>
          </w:tcPr>
          <w:p w14:paraId="62167111" w14:textId="77777777" w:rsidR="00E115CB" w:rsidRPr="00E115CB" w:rsidRDefault="00E115CB" w:rsidP="00E115CB">
            <w:pPr>
              <w:jc w:val="center"/>
              <w:rPr>
                <w:b/>
                <w:bCs/>
                <w:sz w:val="20"/>
                <w:szCs w:val="20"/>
              </w:rPr>
            </w:pPr>
            <w:r w:rsidRPr="00E115CB">
              <w:rPr>
                <w:b/>
                <w:bCs/>
                <w:sz w:val="20"/>
                <w:szCs w:val="20"/>
              </w:rPr>
              <w:t>10 755</w:t>
            </w:r>
          </w:p>
        </w:tc>
        <w:tc>
          <w:tcPr>
            <w:tcW w:w="943" w:type="dxa"/>
            <w:tcBorders>
              <w:top w:val="nil"/>
              <w:left w:val="nil"/>
              <w:bottom w:val="single" w:sz="4" w:space="0" w:color="auto"/>
              <w:right w:val="single" w:sz="4" w:space="0" w:color="auto"/>
            </w:tcBorders>
            <w:shd w:val="clear" w:color="auto" w:fill="auto"/>
            <w:vAlign w:val="center"/>
            <w:hideMark/>
          </w:tcPr>
          <w:p w14:paraId="11FC82E7" w14:textId="77777777" w:rsidR="00E115CB" w:rsidRPr="00E115CB" w:rsidRDefault="00E115CB" w:rsidP="00E115CB">
            <w:pPr>
              <w:jc w:val="center"/>
              <w:rPr>
                <w:b/>
                <w:bCs/>
                <w:sz w:val="20"/>
                <w:szCs w:val="20"/>
              </w:rPr>
            </w:pPr>
            <w:r w:rsidRPr="00E115CB">
              <w:rPr>
                <w:b/>
                <w:bCs/>
                <w:sz w:val="20"/>
                <w:szCs w:val="20"/>
              </w:rPr>
              <w:t>9 602</w:t>
            </w:r>
          </w:p>
        </w:tc>
        <w:tc>
          <w:tcPr>
            <w:tcW w:w="943" w:type="dxa"/>
            <w:tcBorders>
              <w:top w:val="nil"/>
              <w:left w:val="nil"/>
              <w:bottom w:val="single" w:sz="4" w:space="0" w:color="auto"/>
              <w:right w:val="single" w:sz="4" w:space="0" w:color="auto"/>
            </w:tcBorders>
            <w:shd w:val="clear" w:color="auto" w:fill="auto"/>
            <w:vAlign w:val="center"/>
            <w:hideMark/>
          </w:tcPr>
          <w:p w14:paraId="1F3696B6" w14:textId="77777777" w:rsidR="00E115CB" w:rsidRPr="00E115CB" w:rsidRDefault="00E115CB" w:rsidP="00E115CB">
            <w:pPr>
              <w:jc w:val="center"/>
              <w:rPr>
                <w:b/>
                <w:bCs/>
                <w:sz w:val="20"/>
                <w:szCs w:val="20"/>
              </w:rPr>
            </w:pPr>
            <w:r w:rsidRPr="00E115CB">
              <w:rPr>
                <w:b/>
                <w:bCs/>
                <w:sz w:val="20"/>
                <w:szCs w:val="20"/>
              </w:rPr>
              <w:t>54 392</w:t>
            </w:r>
          </w:p>
        </w:tc>
      </w:tr>
      <w:tr w:rsidR="00E115CB" w:rsidRPr="00E115CB" w14:paraId="0694D632" w14:textId="77777777" w:rsidTr="00E115CB">
        <w:trPr>
          <w:trHeight w:val="525"/>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217505AB" w14:textId="77777777" w:rsidR="00E115CB" w:rsidRPr="00E115CB" w:rsidRDefault="00E115CB" w:rsidP="00E115CB">
            <w:pPr>
              <w:jc w:val="right"/>
              <w:rPr>
                <w:b/>
                <w:bCs/>
                <w:sz w:val="20"/>
                <w:szCs w:val="20"/>
              </w:rPr>
            </w:pPr>
            <w:r w:rsidRPr="00E115CB">
              <w:rPr>
                <w:b/>
                <w:bCs/>
                <w:sz w:val="20"/>
                <w:szCs w:val="20"/>
              </w:rPr>
              <w:t>Чистый поток денег от операционной деятельности</w:t>
            </w:r>
          </w:p>
        </w:tc>
        <w:tc>
          <w:tcPr>
            <w:tcW w:w="945" w:type="dxa"/>
            <w:tcBorders>
              <w:top w:val="nil"/>
              <w:left w:val="nil"/>
              <w:bottom w:val="single" w:sz="4" w:space="0" w:color="auto"/>
              <w:right w:val="single" w:sz="4" w:space="0" w:color="auto"/>
            </w:tcBorders>
            <w:shd w:val="clear" w:color="auto" w:fill="auto"/>
            <w:vAlign w:val="center"/>
            <w:hideMark/>
          </w:tcPr>
          <w:p w14:paraId="21672B31" w14:textId="77777777" w:rsidR="00E115CB" w:rsidRPr="00E115CB" w:rsidRDefault="00E115CB" w:rsidP="00E115CB">
            <w:pPr>
              <w:jc w:val="center"/>
              <w:rPr>
                <w:b/>
                <w:bCs/>
                <w:sz w:val="20"/>
                <w:szCs w:val="20"/>
              </w:rPr>
            </w:pPr>
            <w:r w:rsidRPr="00E115CB">
              <w:rPr>
                <w:b/>
                <w:bCs/>
                <w:sz w:val="20"/>
                <w:szCs w:val="20"/>
              </w:rPr>
              <w:t>673</w:t>
            </w:r>
          </w:p>
        </w:tc>
        <w:tc>
          <w:tcPr>
            <w:tcW w:w="942" w:type="dxa"/>
            <w:tcBorders>
              <w:top w:val="nil"/>
              <w:left w:val="nil"/>
              <w:bottom w:val="single" w:sz="4" w:space="0" w:color="auto"/>
              <w:right w:val="single" w:sz="4" w:space="0" w:color="auto"/>
            </w:tcBorders>
            <w:shd w:val="clear" w:color="auto" w:fill="auto"/>
            <w:vAlign w:val="center"/>
            <w:hideMark/>
          </w:tcPr>
          <w:p w14:paraId="0DF0C7E0" w14:textId="77777777" w:rsidR="00E115CB" w:rsidRPr="00E115CB" w:rsidRDefault="00E115CB" w:rsidP="00E115CB">
            <w:pPr>
              <w:jc w:val="center"/>
              <w:rPr>
                <w:b/>
                <w:bCs/>
                <w:sz w:val="20"/>
                <w:szCs w:val="20"/>
              </w:rPr>
            </w:pPr>
            <w:r w:rsidRPr="00E115CB">
              <w:rPr>
                <w:b/>
                <w:bCs/>
                <w:sz w:val="20"/>
                <w:szCs w:val="20"/>
              </w:rPr>
              <w:t>6 766</w:t>
            </w:r>
          </w:p>
        </w:tc>
        <w:tc>
          <w:tcPr>
            <w:tcW w:w="942" w:type="dxa"/>
            <w:tcBorders>
              <w:top w:val="nil"/>
              <w:left w:val="nil"/>
              <w:bottom w:val="single" w:sz="4" w:space="0" w:color="auto"/>
              <w:right w:val="single" w:sz="4" w:space="0" w:color="auto"/>
            </w:tcBorders>
            <w:shd w:val="clear" w:color="auto" w:fill="auto"/>
            <w:vAlign w:val="center"/>
            <w:hideMark/>
          </w:tcPr>
          <w:p w14:paraId="6930A461" w14:textId="77777777" w:rsidR="00E115CB" w:rsidRPr="00E115CB" w:rsidRDefault="00E115CB" w:rsidP="00E115CB">
            <w:pPr>
              <w:jc w:val="center"/>
              <w:rPr>
                <w:b/>
                <w:bCs/>
                <w:sz w:val="20"/>
                <w:szCs w:val="20"/>
              </w:rPr>
            </w:pPr>
            <w:r w:rsidRPr="00E115CB">
              <w:rPr>
                <w:b/>
                <w:bCs/>
                <w:sz w:val="20"/>
                <w:szCs w:val="20"/>
              </w:rPr>
              <w:t>7 510</w:t>
            </w:r>
          </w:p>
        </w:tc>
        <w:tc>
          <w:tcPr>
            <w:tcW w:w="942" w:type="dxa"/>
            <w:tcBorders>
              <w:top w:val="nil"/>
              <w:left w:val="nil"/>
              <w:bottom w:val="single" w:sz="4" w:space="0" w:color="auto"/>
              <w:right w:val="single" w:sz="4" w:space="0" w:color="auto"/>
            </w:tcBorders>
            <w:shd w:val="clear" w:color="auto" w:fill="auto"/>
            <w:vAlign w:val="center"/>
            <w:hideMark/>
          </w:tcPr>
          <w:p w14:paraId="0A1F0C6F" w14:textId="77777777" w:rsidR="00E115CB" w:rsidRPr="00E115CB" w:rsidRDefault="00E115CB" w:rsidP="00E115CB">
            <w:pPr>
              <w:jc w:val="center"/>
              <w:rPr>
                <w:b/>
                <w:bCs/>
                <w:sz w:val="20"/>
                <w:szCs w:val="20"/>
              </w:rPr>
            </w:pPr>
            <w:r w:rsidRPr="00E115CB">
              <w:rPr>
                <w:b/>
                <w:bCs/>
                <w:sz w:val="20"/>
                <w:szCs w:val="20"/>
              </w:rPr>
              <w:t>7 515</w:t>
            </w:r>
          </w:p>
        </w:tc>
        <w:tc>
          <w:tcPr>
            <w:tcW w:w="942" w:type="dxa"/>
            <w:tcBorders>
              <w:top w:val="nil"/>
              <w:left w:val="nil"/>
              <w:bottom w:val="single" w:sz="4" w:space="0" w:color="auto"/>
              <w:right w:val="single" w:sz="4" w:space="0" w:color="auto"/>
            </w:tcBorders>
            <w:shd w:val="clear" w:color="auto" w:fill="auto"/>
            <w:vAlign w:val="center"/>
            <w:hideMark/>
          </w:tcPr>
          <w:p w14:paraId="642CC714" w14:textId="77777777" w:rsidR="00E115CB" w:rsidRPr="00E115CB" w:rsidRDefault="00E115CB" w:rsidP="00E115CB">
            <w:pPr>
              <w:jc w:val="center"/>
              <w:rPr>
                <w:b/>
                <w:bCs/>
                <w:sz w:val="20"/>
                <w:szCs w:val="20"/>
              </w:rPr>
            </w:pPr>
            <w:r w:rsidRPr="00E115CB">
              <w:rPr>
                <w:b/>
                <w:bCs/>
                <w:sz w:val="20"/>
                <w:szCs w:val="20"/>
              </w:rPr>
              <w:t>7 520</w:t>
            </w:r>
          </w:p>
        </w:tc>
        <w:tc>
          <w:tcPr>
            <w:tcW w:w="943" w:type="dxa"/>
            <w:tcBorders>
              <w:top w:val="nil"/>
              <w:left w:val="nil"/>
              <w:bottom w:val="single" w:sz="4" w:space="0" w:color="auto"/>
              <w:right w:val="single" w:sz="4" w:space="0" w:color="auto"/>
            </w:tcBorders>
            <w:shd w:val="clear" w:color="auto" w:fill="auto"/>
            <w:vAlign w:val="center"/>
            <w:hideMark/>
          </w:tcPr>
          <w:p w14:paraId="24DE326B" w14:textId="77777777" w:rsidR="00E115CB" w:rsidRPr="00E115CB" w:rsidRDefault="00E115CB" w:rsidP="00E115CB">
            <w:pPr>
              <w:jc w:val="center"/>
              <w:rPr>
                <w:b/>
                <w:bCs/>
                <w:sz w:val="20"/>
                <w:szCs w:val="20"/>
              </w:rPr>
            </w:pPr>
            <w:r w:rsidRPr="00E115CB">
              <w:rPr>
                <w:b/>
                <w:bCs/>
                <w:sz w:val="20"/>
                <w:szCs w:val="20"/>
              </w:rPr>
              <w:t>7 150</w:t>
            </w:r>
          </w:p>
        </w:tc>
        <w:tc>
          <w:tcPr>
            <w:tcW w:w="943" w:type="dxa"/>
            <w:tcBorders>
              <w:top w:val="nil"/>
              <w:left w:val="nil"/>
              <w:bottom w:val="single" w:sz="4" w:space="0" w:color="auto"/>
              <w:right w:val="single" w:sz="4" w:space="0" w:color="auto"/>
            </w:tcBorders>
            <w:shd w:val="clear" w:color="auto" w:fill="auto"/>
            <w:vAlign w:val="center"/>
            <w:hideMark/>
          </w:tcPr>
          <w:p w14:paraId="7B40F8C7" w14:textId="77777777" w:rsidR="00E115CB" w:rsidRPr="00E115CB" w:rsidRDefault="00E115CB" w:rsidP="00E115CB">
            <w:pPr>
              <w:jc w:val="center"/>
              <w:rPr>
                <w:b/>
                <w:bCs/>
                <w:sz w:val="20"/>
                <w:szCs w:val="20"/>
              </w:rPr>
            </w:pPr>
            <w:r w:rsidRPr="00E115CB">
              <w:rPr>
                <w:b/>
                <w:bCs/>
                <w:sz w:val="20"/>
                <w:szCs w:val="20"/>
              </w:rPr>
              <w:t>37 134</w:t>
            </w:r>
          </w:p>
        </w:tc>
      </w:tr>
      <w:tr w:rsidR="00E115CB" w:rsidRPr="00E115CB" w14:paraId="1417C7DB" w14:textId="77777777" w:rsidTr="00E115CB">
        <w:trPr>
          <w:trHeight w:val="210"/>
        </w:trPr>
        <w:tc>
          <w:tcPr>
            <w:tcW w:w="2879" w:type="dxa"/>
            <w:tcBorders>
              <w:top w:val="nil"/>
              <w:left w:val="nil"/>
              <w:bottom w:val="nil"/>
              <w:right w:val="nil"/>
            </w:tcBorders>
            <w:shd w:val="clear" w:color="auto" w:fill="auto"/>
            <w:noWrap/>
            <w:vAlign w:val="center"/>
            <w:hideMark/>
          </w:tcPr>
          <w:p w14:paraId="16E9DEDC" w14:textId="77777777" w:rsidR="00E115CB" w:rsidRPr="00E115CB" w:rsidRDefault="00E115CB" w:rsidP="00E115CB">
            <w:pPr>
              <w:rPr>
                <w:b/>
                <w:bCs/>
                <w:sz w:val="20"/>
                <w:szCs w:val="20"/>
              </w:rPr>
            </w:pPr>
            <w:r w:rsidRPr="00E115CB">
              <w:rPr>
                <w:b/>
                <w:bCs/>
                <w:sz w:val="20"/>
                <w:szCs w:val="20"/>
              </w:rPr>
              <w:t>отток денег от инвестиционной деятельности</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25175539"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0B2D2122"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5D5CDC62"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4E7F7CEF"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0BE8B4CB" w14:textId="77777777" w:rsidR="00E115CB" w:rsidRPr="00E115CB" w:rsidRDefault="00E115CB" w:rsidP="00E115CB">
            <w:pPr>
              <w:jc w:val="center"/>
              <w:rPr>
                <w:sz w:val="20"/>
                <w:szCs w:val="20"/>
              </w:rPr>
            </w:pPr>
            <w:r w:rsidRPr="00E115CB">
              <w:rPr>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796C8CA9" w14:textId="77777777" w:rsidR="00E115CB" w:rsidRPr="00E115CB" w:rsidRDefault="00E115CB" w:rsidP="00E115CB">
            <w:pPr>
              <w:jc w:val="center"/>
              <w:rPr>
                <w:b/>
                <w:bCs/>
                <w:sz w:val="20"/>
                <w:szCs w:val="20"/>
              </w:rPr>
            </w:pPr>
            <w:r w:rsidRPr="00E115CB">
              <w:rPr>
                <w:b/>
                <w:bCs/>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545D2315" w14:textId="77777777" w:rsidR="00E115CB" w:rsidRPr="00E115CB" w:rsidRDefault="00E115CB" w:rsidP="00E115CB">
            <w:pPr>
              <w:jc w:val="center"/>
              <w:rPr>
                <w:b/>
                <w:bCs/>
                <w:sz w:val="20"/>
                <w:szCs w:val="20"/>
              </w:rPr>
            </w:pPr>
            <w:r w:rsidRPr="00E115CB">
              <w:rPr>
                <w:b/>
                <w:bCs/>
                <w:sz w:val="20"/>
                <w:szCs w:val="20"/>
              </w:rPr>
              <w:t>-</w:t>
            </w:r>
          </w:p>
        </w:tc>
      </w:tr>
      <w:tr w:rsidR="00E115CB" w:rsidRPr="00E115CB" w14:paraId="7577BBB7" w14:textId="77777777" w:rsidTr="00E115CB">
        <w:trPr>
          <w:trHeight w:val="21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CD42" w14:textId="77777777" w:rsidR="00E115CB" w:rsidRPr="00E115CB" w:rsidRDefault="00E115CB" w:rsidP="00E115CB">
            <w:pPr>
              <w:rPr>
                <w:sz w:val="20"/>
                <w:szCs w:val="20"/>
              </w:rPr>
            </w:pPr>
            <w:r w:rsidRPr="00E115CB">
              <w:rPr>
                <w:sz w:val="20"/>
                <w:szCs w:val="20"/>
              </w:rPr>
              <w:t>Ремонтные работы</w:t>
            </w:r>
          </w:p>
        </w:tc>
        <w:tc>
          <w:tcPr>
            <w:tcW w:w="945" w:type="dxa"/>
            <w:tcBorders>
              <w:top w:val="nil"/>
              <w:left w:val="nil"/>
              <w:bottom w:val="single" w:sz="4" w:space="0" w:color="auto"/>
              <w:right w:val="single" w:sz="4" w:space="0" w:color="auto"/>
            </w:tcBorders>
            <w:shd w:val="clear" w:color="auto" w:fill="auto"/>
            <w:vAlign w:val="center"/>
            <w:hideMark/>
          </w:tcPr>
          <w:p w14:paraId="09815FBB" w14:textId="77777777" w:rsidR="00E115CB" w:rsidRPr="00E115CB" w:rsidRDefault="00E115CB" w:rsidP="00E115CB">
            <w:pPr>
              <w:jc w:val="center"/>
              <w:rPr>
                <w:sz w:val="20"/>
                <w:szCs w:val="20"/>
              </w:rPr>
            </w:pPr>
            <w:r w:rsidRPr="00E115CB">
              <w:rPr>
                <w:sz w:val="20"/>
                <w:szCs w:val="20"/>
              </w:rPr>
              <w:t>12 000</w:t>
            </w:r>
          </w:p>
        </w:tc>
        <w:tc>
          <w:tcPr>
            <w:tcW w:w="942" w:type="dxa"/>
            <w:tcBorders>
              <w:top w:val="nil"/>
              <w:left w:val="nil"/>
              <w:bottom w:val="single" w:sz="4" w:space="0" w:color="auto"/>
              <w:right w:val="single" w:sz="4" w:space="0" w:color="auto"/>
            </w:tcBorders>
            <w:shd w:val="clear" w:color="auto" w:fill="auto"/>
            <w:vAlign w:val="center"/>
            <w:hideMark/>
          </w:tcPr>
          <w:p w14:paraId="43423B10"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5EE09C25"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69D30E48"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60D7CE00" w14:textId="77777777" w:rsidR="00E115CB" w:rsidRPr="00E115CB" w:rsidRDefault="00E115CB" w:rsidP="00E115CB">
            <w:pPr>
              <w:jc w:val="center"/>
              <w:rPr>
                <w:sz w:val="20"/>
                <w:szCs w:val="20"/>
              </w:rPr>
            </w:pPr>
            <w:r w:rsidRPr="00E115CB">
              <w:rPr>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5206BAC7"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673849E5" w14:textId="77777777" w:rsidR="00E115CB" w:rsidRPr="00E115CB" w:rsidRDefault="00E115CB" w:rsidP="00E115CB">
            <w:pPr>
              <w:jc w:val="center"/>
              <w:rPr>
                <w:b/>
                <w:bCs/>
                <w:sz w:val="20"/>
                <w:szCs w:val="20"/>
              </w:rPr>
            </w:pPr>
            <w:r w:rsidRPr="00E115CB">
              <w:rPr>
                <w:b/>
                <w:bCs/>
                <w:sz w:val="20"/>
                <w:szCs w:val="20"/>
              </w:rPr>
              <w:t>12 000</w:t>
            </w:r>
          </w:p>
        </w:tc>
      </w:tr>
      <w:tr w:rsidR="00E115CB" w:rsidRPr="00E115CB" w14:paraId="687BFC97"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D696068" w14:textId="77777777" w:rsidR="00E115CB" w:rsidRPr="00E115CB" w:rsidRDefault="00E115CB" w:rsidP="00E115CB">
            <w:pPr>
              <w:jc w:val="right"/>
              <w:rPr>
                <w:b/>
                <w:bCs/>
                <w:sz w:val="20"/>
                <w:szCs w:val="20"/>
              </w:rPr>
            </w:pPr>
            <w:r w:rsidRPr="00E115CB">
              <w:rPr>
                <w:b/>
                <w:bCs/>
                <w:sz w:val="20"/>
                <w:szCs w:val="20"/>
              </w:rPr>
              <w:t>Итого отток</w:t>
            </w:r>
          </w:p>
        </w:tc>
        <w:tc>
          <w:tcPr>
            <w:tcW w:w="945" w:type="dxa"/>
            <w:tcBorders>
              <w:top w:val="nil"/>
              <w:left w:val="nil"/>
              <w:bottom w:val="single" w:sz="4" w:space="0" w:color="auto"/>
              <w:right w:val="single" w:sz="4" w:space="0" w:color="auto"/>
            </w:tcBorders>
            <w:shd w:val="clear" w:color="auto" w:fill="auto"/>
            <w:vAlign w:val="center"/>
            <w:hideMark/>
          </w:tcPr>
          <w:p w14:paraId="1EA43240" w14:textId="77777777" w:rsidR="00E115CB" w:rsidRPr="00E115CB" w:rsidRDefault="00E115CB" w:rsidP="00E115CB">
            <w:pPr>
              <w:jc w:val="center"/>
              <w:rPr>
                <w:sz w:val="20"/>
                <w:szCs w:val="20"/>
              </w:rPr>
            </w:pPr>
            <w:r w:rsidRPr="00E115CB">
              <w:rPr>
                <w:sz w:val="20"/>
                <w:szCs w:val="20"/>
              </w:rPr>
              <w:t>12 000</w:t>
            </w:r>
          </w:p>
        </w:tc>
        <w:tc>
          <w:tcPr>
            <w:tcW w:w="942" w:type="dxa"/>
            <w:tcBorders>
              <w:top w:val="nil"/>
              <w:left w:val="nil"/>
              <w:bottom w:val="single" w:sz="4" w:space="0" w:color="auto"/>
              <w:right w:val="single" w:sz="4" w:space="0" w:color="auto"/>
            </w:tcBorders>
            <w:shd w:val="clear" w:color="auto" w:fill="auto"/>
            <w:vAlign w:val="center"/>
            <w:hideMark/>
          </w:tcPr>
          <w:p w14:paraId="1C288B22"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5A6E4E93"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54C93238"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45987FDC" w14:textId="77777777" w:rsidR="00E115CB" w:rsidRPr="00E115CB" w:rsidRDefault="00E115CB" w:rsidP="00E115CB">
            <w:pPr>
              <w:jc w:val="center"/>
              <w:rPr>
                <w:sz w:val="20"/>
                <w:szCs w:val="20"/>
              </w:rPr>
            </w:pPr>
            <w:r w:rsidRPr="00E115CB">
              <w:rPr>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066DFBE2"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4464C23A" w14:textId="77777777" w:rsidR="00E115CB" w:rsidRPr="00E115CB" w:rsidRDefault="00E115CB" w:rsidP="00E115CB">
            <w:pPr>
              <w:jc w:val="center"/>
              <w:rPr>
                <w:b/>
                <w:bCs/>
                <w:sz w:val="20"/>
                <w:szCs w:val="20"/>
              </w:rPr>
            </w:pPr>
            <w:r w:rsidRPr="00E115CB">
              <w:rPr>
                <w:b/>
                <w:bCs/>
                <w:sz w:val="20"/>
                <w:szCs w:val="20"/>
              </w:rPr>
              <w:t>12 000</w:t>
            </w:r>
          </w:p>
        </w:tc>
      </w:tr>
      <w:tr w:rsidR="00E115CB" w:rsidRPr="00E115CB" w14:paraId="0535EA23" w14:textId="77777777" w:rsidTr="00E115CB">
        <w:trPr>
          <w:trHeight w:val="42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77961EAB" w14:textId="77777777" w:rsidR="00E115CB" w:rsidRPr="00E115CB" w:rsidRDefault="00E115CB" w:rsidP="00E115CB">
            <w:pPr>
              <w:jc w:val="right"/>
              <w:rPr>
                <w:b/>
                <w:bCs/>
                <w:sz w:val="20"/>
                <w:szCs w:val="20"/>
              </w:rPr>
            </w:pPr>
            <w:r w:rsidRPr="00E115CB">
              <w:rPr>
                <w:b/>
                <w:bCs/>
                <w:sz w:val="20"/>
                <w:szCs w:val="20"/>
              </w:rPr>
              <w:t>Чистый поток денег от инвестиционной деятельности</w:t>
            </w:r>
          </w:p>
        </w:tc>
        <w:tc>
          <w:tcPr>
            <w:tcW w:w="945" w:type="dxa"/>
            <w:tcBorders>
              <w:top w:val="nil"/>
              <w:left w:val="nil"/>
              <w:bottom w:val="single" w:sz="4" w:space="0" w:color="auto"/>
              <w:right w:val="single" w:sz="4" w:space="0" w:color="auto"/>
            </w:tcBorders>
            <w:shd w:val="clear" w:color="auto" w:fill="auto"/>
            <w:vAlign w:val="center"/>
            <w:hideMark/>
          </w:tcPr>
          <w:p w14:paraId="552382F3" w14:textId="77777777" w:rsidR="00E115CB" w:rsidRPr="00E115CB" w:rsidRDefault="00E115CB" w:rsidP="00E115CB">
            <w:pPr>
              <w:jc w:val="center"/>
              <w:rPr>
                <w:b/>
                <w:bCs/>
                <w:sz w:val="20"/>
                <w:szCs w:val="20"/>
              </w:rPr>
            </w:pPr>
            <w:r w:rsidRPr="00E115CB">
              <w:rPr>
                <w:b/>
                <w:bCs/>
                <w:sz w:val="20"/>
                <w:szCs w:val="20"/>
              </w:rPr>
              <w:t>(12 000)</w:t>
            </w:r>
          </w:p>
        </w:tc>
        <w:tc>
          <w:tcPr>
            <w:tcW w:w="942" w:type="dxa"/>
            <w:tcBorders>
              <w:top w:val="nil"/>
              <w:left w:val="nil"/>
              <w:bottom w:val="single" w:sz="4" w:space="0" w:color="auto"/>
              <w:right w:val="single" w:sz="4" w:space="0" w:color="auto"/>
            </w:tcBorders>
            <w:shd w:val="clear" w:color="auto" w:fill="auto"/>
            <w:vAlign w:val="center"/>
            <w:hideMark/>
          </w:tcPr>
          <w:p w14:paraId="4E6395CB" w14:textId="77777777" w:rsidR="00E115CB" w:rsidRPr="00E115CB" w:rsidRDefault="00E115CB" w:rsidP="00E115CB">
            <w:pPr>
              <w:jc w:val="center"/>
              <w:rPr>
                <w:b/>
                <w:bCs/>
                <w:sz w:val="20"/>
                <w:szCs w:val="20"/>
              </w:rPr>
            </w:pPr>
            <w:r w:rsidRPr="00E115CB">
              <w:rPr>
                <w:b/>
                <w:bCs/>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5D766DB4" w14:textId="77777777" w:rsidR="00E115CB" w:rsidRPr="00E115CB" w:rsidRDefault="00E115CB" w:rsidP="00E115CB">
            <w:pPr>
              <w:jc w:val="center"/>
              <w:rPr>
                <w:b/>
                <w:bCs/>
                <w:sz w:val="20"/>
                <w:szCs w:val="20"/>
              </w:rPr>
            </w:pPr>
            <w:r w:rsidRPr="00E115CB">
              <w:rPr>
                <w:b/>
                <w:bCs/>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235B6DE1" w14:textId="77777777" w:rsidR="00E115CB" w:rsidRPr="00E115CB" w:rsidRDefault="00E115CB" w:rsidP="00E115CB">
            <w:pPr>
              <w:jc w:val="center"/>
              <w:rPr>
                <w:b/>
                <w:bCs/>
                <w:sz w:val="20"/>
                <w:szCs w:val="20"/>
              </w:rPr>
            </w:pPr>
            <w:r w:rsidRPr="00E115CB">
              <w:rPr>
                <w:b/>
                <w:bCs/>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05932244" w14:textId="77777777" w:rsidR="00E115CB" w:rsidRPr="00E115CB" w:rsidRDefault="00E115CB" w:rsidP="00E115CB">
            <w:pPr>
              <w:jc w:val="center"/>
              <w:rPr>
                <w:b/>
                <w:bCs/>
                <w:sz w:val="20"/>
                <w:szCs w:val="20"/>
              </w:rPr>
            </w:pPr>
            <w:r w:rsidRPr="00E115CB">
              <w:rPr>
                <w:b/>
                <w:bCs/>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78962FCA"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34B45537" w14:textId="77777777" w:rsidR="00E115CB" w:rsidRPr="00E115CB" w:rsidRDefault="00E115CB" w:rsidP="00E115CB">
            <w:pPr>
              <w:jc w:val="center"/>
              <w:rPr>
                <w:b/>
                <w:bCs/>
                <w:sz w:val="20"/>
                <w:szCs w:val="20"/>
              </w:rPr>
            </w:pPr>
            <w:r w:rsidRPr="00E115CB">
              <w:rPr>
                <w:b/>
                <w:bCs/>
                <w:sz w:val="20"/>
                <w:szCs w:val="20"/>
              </w:rPr>
              <w:t>(12 000)</w:t>
            </w:r>
          </w:p>
        </w:tc>
      </w:tr>
      <w:tr w:rsidR="00E115CB" w:rsidRPr="00E115CB" w14:paraId="757AAD6B" w14:textId="77777777" w:rsidTr="00E115CB">
        <w:trPr>
          <w:trHeight w:val="210"/>
        </w:trPr>
        <w:tc>
          <w:tcPr>
            <w:tcW w:w="2879" w:type="dxa"/>
            <w:tcBorders>
              <w:top w:val="nil"/>
              <w:left w:val="nil"/>
              <w:bottom w:val="nil"/>
              <w:right w:val="nil"/>
            </w:tcBorders>
            <w:shd w:val="clear" w:color="000000" w:fill="000000"/>
            <w:vAlign w:val="center"/>
            <w:hideMark/>
          </w:tcPr>
          <w:p w14:paraId="0063FB50" w14:textId="77777777" w:rsidR="00E115CB" w:rsidRPr="00E115CB" w:rsidRDefault="00E115CB" w:rsidP="00E115CB">
            <w:pPr>
              <w:rPr>
                <w:b/>
                <w:bCs/>
                <w:color w:val="FFFFFF"/>
                <w:sz w:val="20"/>
                <w:szCs w:val="20"/>
              </w:rPr>
            </w:pPr>
            <w:r w:rsidRPr="00E115CB">
              <w:rPr>
                <w:b/>
                <w:bCs/>
                <w:color w:val="FFFFFF"/>
                <w:sz w:val="20"/>
                <w:szCs w:val="20"/>
              </w:rPr>
              <w:t>Финансовая деятельность</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6ACE131"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0147BFF7"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389C1A30"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57A57CF5"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02B7B280"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5C4796C4"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416FB4DF" w14:textId="77777777" w:rsidR="00E115CB" w:rsidRPr="00E115CB" w:rsidRDefault="00E115CB" w:rsidP="00E115CB">
            <w:pPr>
              <w:jc w:val="center"/>
              <w:rPr>
                <w:b/>
                <w:bCs/>
                <w:sz w:val="20"/>
                <w:szCs w:val="20"/>
              </w:rPr>
            </w:pPr>
            <w:r w:rsidRPr="00E115CB">
              <w:rPr>
                <w:b/>
                <w:bCs/>
                <w:sz w:val="20"/>
                <w:szCs w:val="20"/>
              </w:rPr>
              <w:t>-</w:t>
            </w:r>
          </w:p>
        </w:tc>
      </w:tr>
      <w:tr w:rsidR="00E115CB" w:rsidRPr="00E115CB" w14:paraId="1FA65D33" w14:textId="77777777" w:rsidTr="00E115CB">
        <w:trPr>
          <w:trHeight w:val="210"/>
        </w:trPr>
        <w:tc>
          <w:tcPr>
            <w:tcW w:w="2879" w:type="dxa"/>
            <w:tcBorders>
              <w:top w:val="nil"/>
              <w:left w:val="nil"/>
              <w:bottom w:val="nil"/>
              <w:right w:val="nil"/>
            </w:tcBorders>
            <w:shd w:val="clear" w:color="auto" w:fill="auto"/>
            <w:noWrap/>
            <w:vAlign w:val="center"/>
            <w:hideMark/>
          </w:tcPr>
          <w:p w14:paraId="7E5BDCFA" w14:textId="77777777" w:rsidR="00E115CB" w:rsidRPr="00E115CB" w:rsidRDefault="00E115CB" w:rsidP="00E115CB">
            <w:pPr>
              <w:rPr>
                <w:b/>
                <w:bCs/>
                <w:sz w:val="20"/>
                <w:szCs w:val="20"/>
              </w:rPr>
            </w:pPr>
            <w:r w:rsidRPr="00E115CB">
              <w:rPr>
                <w:b/>
                <w:bCs/>
                <w:sz w:val="20"/>
                <w:szCs w:val="20"/>
              </w:rPr>
              <w:t>приток денег от финансовой деятельности</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25394D72"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225CD42D"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5E4479F1"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04070A37"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1D1F9688"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5FDE9BDF"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7A0EAA40" w14:textId="77777777" w:rsidR="00E115CB" w:rsidRPr="00E115CB" w:rsidRDefault="00E115CB" w:rsidP="00E115CB">
            <w:pPr>
              <w:jc w:val="center"/>
              <w:rPr>
                <w:b/>
                <w:bCs/>
                <w:sz w:val="20"/>
                <w:szCs w:val="20"/>
              </w:rPr>
            </w:pPr>
            <w:r w:rsidRPr="00E115CB">
              <w:rPr>
                <w:b/>
                <w:bCs/>
                <w:sz w:val="20"/>
                <w:szCs w:val="20"/>
              </w:rPr>
              <w:t>-</w:t>
            </w:r>
          </w:p>
        </w:tc>
      </w:tr>
      <w:tr w:rsidR="00E115CB" w:rsidRPr="00E115CB" w14:paraId="47080816" w14:textId="77777777" w:rsidTr="00E115CB">
        <w:trPr>
          <w:trHeight w:val="21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426C" w14:textId="77777777" w:rsidR="00E115CB" w:rsidRPr="00E115CB" w:rsidRDefault="00E115CB" w:rsidP="00E115CB">
            <w:pPr>
              <w:rPr>
                <w:sz w:val="20"/>
                <w:szCs w:val="20"/>
              </w:rPr>
            </w:pPr>
            <w:r w:rsidRPr="00E115CB">
              <w:rPr>
                <w:sz w:val="20"/>
                <w:szCs w:val="20"/>
              </w:rPr>
              <w:t xml:space="preserve">Получение займа на </w:t>
            </w:r>
            <w:proofErr w:type="spellStart"/>
            <w:r w:rsidRPr="00E115CB">
              <w:rPr>
                <w:sz w:val="20"/>
                <w:szCs w:val="20"/>
              </w:rPr>
              <w:t>инвест</w:t>
            </w:r>
            <w:proofErr w:type="spellEnd"/>
            <w:r w:rsidRPr="00E115CB">
              <w:rPr>
                <w:sz w:val="20"/>
                <w:szCs w:val="20"/>
              </w:rPr>
              <w:t>. Цели</w:t>
            </w:r>
          </w:p>
        </w:tc>
        <w:tc>
          <w:tcPr>
            <w:tcW w:w="945" w:type="dxa"/>
            <w:tcBorders>
              <w:top w:val="nil"/>
              <w:left w:val="nil"/>
              <w:bottom w:val="single" w:sz="4" w:space="0" w:color="auto"/>
              <w:right w:val="single" w:sz="4" w:space="0" w:color="auto"/>
            </w:tcBorders>
            <w:shd w:val="clear" w:color="auto" w:fill="auto"/>
            <w:vAlign w:val="center"/>
            <w:hideMark/>
          </w:tcPr>
          <w:p w14:paraId="0ACAFB5C" w14:textId="77777777" w:rsidR="00E115CB" w:rsidRPr="00E115CB" w:rsidRDefault="00E115CB" w:rsidP="00E115CB">
            <w:pPr>
              <w:jc w:val="center"/>
              <w:rPr>
                <w:sz w:val="20"/>
                <w:szCs w:val="20"/>
              </w:rPr>
            </w:pPr>
            <w:r w:rsidRPr="00E115CB">
              <w:rPr>
                <w:sz w:val="20"/>
                <w:szCs w:val="20"/>
              </w:rPr>
              <w:t>12 000</w:t>
            </w:r>
          </w:p>
        </w:tc>
        <w:tc>
          <w:tcPr>
            <w:tcW w:w="942" w:type="dxa"/>
            <w:tcBorders>
              <w:top w:val="nil"/>
              <w:left w:val="nil"/>
              <w:bottom w:val="single" w:sz="4" w:space="0" w:color="auto"/>
              <w:right w:val="single" w:sz="4" w:space="0" w:color="auto"/>
            </w:tcBorders>
            <w:shd w:val="clear" w:color="auto" w:fill="auto"/>
            <w:vAlign w:val="center"/>
            <w:hideMark/>
          </w:tcPr>
          <w:p w14:paraId="2819AEE6"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7C57630D"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3F7FDE16"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2777CF48" w14:textId="77777777" w:rsidR="00E115CB" w:rsidRPr="00E115CB" w:rsidRDefault="00E115CB" w:rsidP="00E115CB">
            <w:pPr>
              <w:jc w:val="center"/>
              <w:rPr>
                <w:sz w:val="20"/>
                <w:szCs w:val="20"/>
              </w:rPr>
            </w:pPr>
            <w:r w:rsidRPr="00E115CB">
              <w:rPr>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3A57B61A"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51F1DF15" w14:textId="77777777" w:rsidR="00E115CB" w:rsidRPr="00E115CB" w:rsidRDefault="00E115CB" w:rsidP="00E115CB">
            <w:pPr>
              <w:jc w:val="center"/>
              <w:rPr>
                <w:b/>
                <w:bCs/>
                <w:sz w:val="20"/>
                <w:szCs w:val="20"/>
              </w:rPr>
            </w:pPr>
            <w:r w:rsidRPr="00E115CB">
              <w:rPr>
                <w:b/>
                <w:bCs/>
                <w:sz w:val="20"/>
                <w:szCs w:val="20"/>
              </w:rPr>
              <w:t>12 000</w:t>
            </w:r>
          </w:p>
        </w:tc>
      </w:tr>
      <w:tr w:rsidR="00E115CB" w:rsidRPr="00E115CB" w14:paraId="3FEDF735"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1A2B1D92" w14:textId="77777777" w:rsidR="00E115CB" w:rsidRPr="00E115CB" w:rsidRDefault="00E115CB" w:rsidP="00E115CB">
            <w:pPr>
              <w:rPr>
                <w:sz w:val="20"/>
                <w:szCs w:val="20"/>
              </w:rPr>
            </w:pPr>
            <w:r w:rsidRPr="00E115CB">
              <w:rPr>
                <w:sz w:val="20"/>
                <w:szCs w:val="20"/>
              </w:rPr>
              <w:t>Собственные средства</w:t>
            </w:r>
          </w:p>
        </w:tc>
        <w:tc>
          <w:tcPr>
            <w:tcW w:w="945" w:type="dxa"/>
            <w:tcBorders>
              <w:top w:val="nil"/>
              <w:left w:val="nil"/>
              <w:bottom w:val="single" w:sz="4" w:space="0" w:color="auto"/>
              <w:right w:val="single" w:sz="4" w:space="0" w:color="auto"/>
            </w:tcBorders>
            <w:shd w:val="clear" w:color="auto" w:fill="auto"/>
            <w:vAlign w:val="center"/>
            <w:hideMark/>
          </w:tcPr>
          <w:p w14:paraId="031A1AE5" w14:textId="77777777" w:rsidR="00E115CB" w:rsidRPr="00E115CB" w:rsidRDefault="00E115CB" w:rsidP="00E115CB">
            <w:pPr>
              <w:jc w:val="center"/>
              <w:rPr>
                <w:sz w:val="20"/>
                <w:szCs w:val="20"/>
              </w:rPr>
            </w:pPr>
            <w:r w:rsidRPr="00E115CB">
              <w:rPr>
                <w:sz w:val="20"/>
                <w:szCs w:val="20"/>
              </w:rPr>
              <w:t>3 000</w:t>
            </w:r>
          </w:p>
        </w:tc>
        <w:tc>
          <w:tcPr>
            <w:tcW w:w="942" w:type="dxa"/>
            <w:tcBorders>
              <w:top w:val="nil"/>
              <w:left w:val="nil"/>
              <w:bottom w:val="single" w:sz="4" w:space="0" w:color="auto"/>
              <w:right w:val="single" w:sz="4" w:space="0" w:color="auto"/>
            </w:tcBorders>
            <w:shd w:val="clear" w:color="auto" w:fill="auto"/>
            <w:vAlign w:val="center"/>
            <w:hideMark/>
          </w:tcPr>
          <w:p w14:paraId="1B868727"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12FBB359"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5D1C0F15"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187B89D9" w14:textId="77777777" w:rsidR="00E115CB" w:rsidRPr="00E115CB" w:rsidRDefault="00E115CB" w:rsidP="00E115CB">
            <w:pPr>
              <w:jc w:val="center"/>
              <w:rPr>
                <w:sz w:val="20"/>
                <w:szCs w:val="20"/>
              </w:rPr>
            </w:pPr>
            <w:r w:rsidRPr="00E115CB">
              <w:rPr>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56640EEA"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579D12FA" w14:textId="77777777" w:rsidR="00E115CB" w:rsidRPr="00E115CB" w:rsidRDefault="00E115CB" w:rsidP="00E115CB">
            <w:pPr>
              <w:jc w:val="center"/>
              <w:rPr>
                <w:b/>
                <w:bCs/>
                <w:sz w:val="20"/>
                <w:szCs w:val="20"/>
              </w:rPr>
            </w:pPr>
            <w:r w:rsidRPr="00E115CB">
              <w:rPr>
                <w:b/>
                <w:bCs/>
                <w:sz w:val="20"/>
                <w:szCs w:val="20"/>
              </w:rPr>
              <w:t>3 000</w:t>
            </w:r>
          </w:p>
        </w:tc>
      </w:tr>
      <w:tr w:rsidR="00E115CB" w:rsidRPr="00E115CB" w14:paraId="03F1FE7B"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273185CC" w14:textId="77777777" w:rsidR="00E115CB" w:rsidRPr="00E115CB" w:rsidRDefault="00E115CB" w:rsidP="00E115CB">
            <w:pPr>
              <w:jc w:val="right"/>
              <w:rPr>
                <w:b/>
                <w:bCs/>
                <w:sz w:val="20"/>
                <w:szCs w:val="20"/>
              </w:rPr>
            </w:pPr>
            <w:r w:rsidRPr="00E115CB">
              <w:rPr>
                <w:b/>
                <w:bCs/>
                <w:sz w:val="20"/>
                <w:szCs w:val="20"/>
              </w:rPr>
              <w:t>Итого приток</w:t>
            </w:r>
          </w:p>
        </w:tc>
        <w:tc>
          <w:tcPr>
            <w:tcW w:w="945" w:type="dxa"/>
            <w:tcBorders>
              <w:top w:val="nil"/>
              <w:left w:val="nil"/>
              <w:bottom w:val="single" w:sz="4" w:space="0" w:color="auto"/>
              <w:right w:val="single" w:sz="4" w:space="0" w:color="auto"/>
            </w:tcBorders>
            <w:shd w:val="clear" w:color="auto" w:fill="auto"/>
            <w:vAlign w:val="center"/>
            <w:hideMark/>
          </w:tcPr>
          <w:p w14:paraId="31E698E9" w14:textId="77777777" w:rsidR="00E115CB" w:rsidRPr="00E115CB" w:rsidRDefault="00E115CB" w:rsidP="00E115CB">
            <w:pPr>
              <w:jc w:val="center"/>
              <w:rPr>
                <w:b/>
                <w:bCs/>
                <w:sz w:val="20"/>
                <w:szCs w:val="20"/>
              </w:rPr>
            </w:pPr>
            <w:r w:rsidRPr="00E115CB">
              <w:rPr>
                <w:b/>
                <w:bCs/>
                <w:sz w:val="20"/>
                <w:szCs w:val="20"/>
              </w:rPr>
              <w:t>15 000</w:t>
            </w:r>
          </w:p>
        </w:tc>
        <w:tc>
          <w:tcPr>
            <w:tcW w:w="942" w:type="dxa"/>
            <w:tcBorders>
              <w:top w:val="nil"/>
              <w:left w:val="nil"/>
              <w:bottom w:val="single" w:sz="4" w:space="0" w:color="auto"/>
              <w:right w:val="single" w:sz="4" w:space="0" w:color="auto"/>
            </w:tcBorders>
            <w:shd w:val="clear" w:color="auto" w:fill="auto"/>
            <w:vAlign w:val="center"/>
            <w:hideMark/>
          </w:tcPr>
          <w:p w14:paraId="7684E627" w14:textId="77777777" w:rsidR="00E115CB" w:rsidRPr="00E115CB" w:rsidRDefault="00E115CB" w:rsidP="00E115CB">
            <w:pPr>
              <w:jc w:val="center"/>
              <w:rPr>
                <w:b/>
                <w:bCs/>
                <w:sz w:val="20"/>
                <w:szCs w:val="20"/>
              </w:rPr>
            </w:pPr>
            <w:r w:rsidRPr="00E115CB">
              <w:rPr>
                <w:b/>
                <w:bCs/>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637E5942" w14:textId="77777777" w:rsidR="00E115CB" w:rsidRPr="00E115CB" w:rsidRDefault="00E115CB" w:rsidP="00E115CB">
            <w:pPr>
              <w:jc w:val="center"/>
              <w:rPr>
                <w:b/>
                <w:bCs/>
                <w:sz w:val="20"/>
                <w:szCs w:val="20"/>
              </w:rPr>
            </w:pPr>
            <w:r w:rsidRPr="00E115CB">
              <w:rPr>
                <w:b/>
                <w:bCs/>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013312D2" w14:textId="77777777" w:rsidR="00E115CB" w:rsidRPr="00E115CB" w:rsidRDefault="00E115CB" w:rsidP="00E115CB">
            <w:pPr>
              <w:jc w:val="center"/>
              <w:rPr>
                <w:b/>
                <w:bCs/>
                <w:sz w:val="20"/>
                <w:szCs w:val="20"/>
              </w:rPr>
            </w:pPr>
            <w:r w:rsidRPr="00E115CB">
              <w:rPr>
                <w:b/>
                <w:bCs/>
                <w:sz w:val="20"/>
                <w:szCs w:val="20"/>
              </w:rPr>
              <w:t>-</w:t>
            </w:r>
          </w:p>
        </w:tc>
        <w:tc>
          <w:tcPr>
            <w:tcW w:w="942" w:type="dxa"/>
            <w:tcBorders>
              <w:top w:val="nil"/>
              <w:left w:val="nil"/>
              <w:bottom w:val="single" w:sz="4" w:space="0" w:color="auto"/>
              <w:right w:val="single" w:sz="4" w:space="0" w:color="auto"/>
            </w:tcBorders>
            <w:shd w:val="clear" w:color="auto" w:fill="auto"/>
            <w:vAlign w:val="center"/>
            <w:hideMark/>
          </w:tcPr>
          <w:p w14:paraId="1F65AD9A" w14:textId="77777777" w:rsidR="00E115CB" w:rsidRPr="00E115CB" w:rsidRDefault="00E115CB" w:rsidP="00E115CB">
            <w:pPr>
              <w:jc w:val="center"/>
              <w:rPr>
                <w:b/>
                <w:bCs/>
                <w:sz w:val="20"/>
                <w:szCs w:val="20"/>
              </w:rPr>
            </w:pPr>
            <w:r w:rsidRPr="00E115CB">
              <w:rPr>
                <w:b/>
                <w:bCs/>
                <w:sz w:val="20"/>
                <w:szCs w:val="20"/>
              </w:rPr>
              <w:t>-</w:t>
            </w:r>
          </w:p>
        </w:tc>
        <w:tc>
          <w:tcPr>
            <w:tcW w:w="943" w:type="dxa"/>
            <w:tcBorders>
              <w:top w:val="nil"/>
              <w:left w:val="nil"/>
              <w:bottom w:val="single" w:sz="4" w:space="0" w:color="auto"/>
              <w:right w:val="single" w:sz="4" w:space="0" w:color="auto"/>
            </w:tcBorders>
            <w:shd w:val="clear" w:color="auto" w:fill="auto"/>
            <w:vAlign w:val="center"/>
            <w:hideMark/>
          </w:tcPr>
          <w:p w14:paraId="1AC19FFA"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1122ED30" w14:textId="77777777" w:rsidR="00E115CB" w:rsidRPr="00E115CB" w:rsidRDefault="00E115CB" w:rsidP="00E115CB">
            <w:pPr>
              <w:jc w:val="center"/>
              <w:rPr>
                <w:b/>
                <w:bCs/>
                <w:sz w:val="20"/>
                <w:szCs w:val="20"/>
              </w:rPr>
            </w:pPr>
            <w:r w:rsidRPr="00E115CB">
              <w:rPr>
                <w:b/>
                <w:bCs/>
                <w:sz w:val="20"/>
                <w:szCs w:val="20"/>
              </w:rPr>
              <w:t>15 000</w:t>
            </w:r>
          </w:p>
        </w:tc>
      </w:tr>
      <w:tr w:rsidR="00E115CB" w:rsidRPr="00E115CB" w14:paraId="422ABD9A" w14:textId="77777777" w:rsidTr="00E115CB">
        <w:trPr>
          <w:trHeight w:val="210"/>
        </w:trPr>
        <w:tc>
          <w:tcPr>
            <w:tcW w:w="2879" w:type="dxa"/>
            <w:tcBorders>
              <w:top w:val="nil"/>
              <w:left w:val="nil"/>
              <w:bottom w:val="nil"/>
              <w:right w:val="nil"/>
            </w:tcBorders>
            <w:shd w:val="clear" w:color="auto" w:fill="auto"/>
            <w:noWrap/>
            <w:vAlign w:val="center"/>
            <w:hideMark/>
          </w:tcPr>
          <w:p w14:paraId="75BC5AB5" w14:textId="77777777" w:rsidR="00E115CB" w:rsidRPr="00E115CB" w:rsidRDefault="00E115CB" w:rsidP="00E115CB">
            <w:pPr>
              <w:rPr>
                <w:b/>
                <w:bCs/>
                <w:sz w:val="20"/>
                <w:szCs w:val="20"/>
              </w:rPr>
            </w:pPr>
            <w:r w:rsidRPr="00E115CB">
              <w:rPr>
                <w:b/>
                <w:bCs/>
                <w:sz w:val="20"/>
                <w:szCs w:val="20"/>
              </w:rPr>
              <w:t>отток денег от финансовой деятельности</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55F0C5C8"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10E05ACF"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0A085FD0"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7E507345" w14:textId="77777777" w:rsidR="00E115CB" w:rsidRPr="00E115CB" w:rsidRDefault="00E115CB" w:rsidP="00E115CB">
            <w:pPr>
              <w:jc w:val="center"/>
              <w:rPr>
                <w:b/>
                <w:bCs/>
                <w:sz w:val="20"/>
                <w:szCs w:val="20"/>
              </w:rPr>
            </w:pPr>
          </w:p>
        </w:tc>
        <w:tc>
          <w:tcPr>
            <w:tcW w:w="942" w:type="dxa"/>
            <w:tcBorders>
              <w:top w:val="nil"/>
              <w:left w:val="nil"/>
              <w:bottom w:val="single" w:sz="4" w:space="0" w:color="auto"/>
              <w:right w:val="single" w:sz="4" w:space="0" w:color="auto"/>
            </w:tcBorders>
            <w:shd w:val="clear" w:color="auto" w:fill="auto"/>
            <w:vAlign w:val="center"/>
            <w:hideMark/>
          </w:tcPr>
          <w:p w14:paraId="6F630D8F"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460C0B94" w14:textId="77777777" w:rsidR="00E115CB" w:rsidRPr="00E115CB" w:rsidRDefault="00E115CB" w:rsidP="00E115CB">
            <w:pPr>
              <w:jc w:val="center"/>
              <w:rPr>
                <w:b/>
                <w:bCs/>
                <w:sz w:val="20"/>
                <w:szCs w:val="20"/>
              </w:rPr>
            </w:pPr>
          </w:p>
        </w:tc>
        <w:tc>
          <w:tcPr>
            <w:tcW w:w="943" w:type="dxa"/>
            <w:tcBorders>
              <w:top w:val="nil"/>
              <w:left w:val="nil"/>
              <w:bottom w:val="single" w:sz="4" w:space="0" w:color="auto"/>
              <w:right w:val="single" w:sz="4" w:space="0" w:color="auto"/>
            </w:tcBorders>
            <w:shd w:val="clear" w:color="auto" w:fill="auto"/>
            <w:vAlign w:val="center"/>
            <w:hideMark/>
          </w:tcPr>
          <w:p w14:paraId="57250481" w14:textId="77777777" w:rsidR="00E115CB" w:rsidRPr="00E115CB" w:rsidRDefault="00E115CB" w:rsidP="00E115CB">
            <w:pPr>
              <w:jc w:val="center"/>
              <w:rPr>
                <w:b/>
                <w:bCs/>
                <w:sz w:val="20"/>
                <w:szCs w:val="20"/>
              </w:rPr>
            </w:pPr>
            <w:r w:rsidRPr="00E115CB">
              <w:rPr>
                <w:b/>
                <w:bCs/>
                <w:sz w:val="20"/>
                <w:szCs w:val="20"/>
              </w:rPr>
              <w:t>-</w:t>
            </w:r>
          </w:p>
        </w:tc>
      </w:tr>
      <w:tr w:rsidR="00E115CB" w:rsidRPr="00E115CB" w14:paraId="2F82653D" w14:textId="77777777" w:rsidTr="00E115CB">
        <w:trPr>
          <w:trHeight w:val="24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96A2" w14:textId="77777777" w:rsidR="00E115CB" w:rsidRPr="00E115CB" w:rsidRDefault="00E115CB" w:rsidP="00E115CB">
            <w:pPr>
              <w:rPr>
                <w:sz w:val="20"/>
                <w:szCs w:val="20"/>
              </w:rPr>
            </w:pPr>
            <w:r w:rsidRPr="00E115CB">
              <w:rPr>
                <w:sz w:val="20"/>
                <w:szCs w:val="20"/>
              </w:rPr>
              <w:t xml:space="preserve">оплата ОД по займу на </w:t>
            </w:r>
            <w:proofErr w:type="spellStart"/>
            <w:r w:rsidRPr="00E115CB">
              <w:rPr>
                <w:sz w:val="20"/>
                <w:szCs w:val="20"/>
              </w:rPr>
              <w:t>инвест</w:t>
            </w:r>
            <w:proofErr w:type="spellEnd"/>
            <w:r w:rsidRPr="00E115CB">
              <w:rPr>
                <w:sz w:val="20"/>
                <w:szCs w:val="20"/>
              </w:rPr>
              <w:t xml:space="preserve"> цели</w:t>
            </w:r>
          </w:p>
        </w:tc>
        <w:tc>
          <w:tcPr>
            <w:tcW w:w="945" w:type="dxa"/>
            <w:tcBorders>
              <w:top w:val="nil"/>
              <w:left w:val="nil"/>
              <w:bottom w:val="single" w:sz="4" w:space="0" w:color="auto"/>
              <w:right w:val="single" w:sz="4" w:space="0" w:color="auto"/>
            </w:tcBorders>
            <w:shd w:val="clear" w:color="auto" w:fill="auto"/>
            <w:vAlign w:val="center"/>
            <w:hideMark/>
          </w:tcPr>
          <w:p w14:paraId="5077AEF3" w14:textId="77777777" w:rsidR="00E115CB" w:rsidRPr="00E115CB" w:rsidRDefault="00E115CB" w:rsidP="00E115CB">
            <w:pPr>
              <w:jc w:val="center"/>
              <w:rPr>
                <w:sz w:val="20"/>
                <w:szCs w:val="20"/>
              </w:rPr>
            </w:pPr>
            <w:r w:rsidRPr="00E115CB">
              <w:rPr>
                <w:sz w:val="20"/>
                <w:szCs w:val="20"/>
              </w:rPr>
              <w:t>200</w:t>
            </w:r>
          </w:p>
        </w:tc>
        <w:tc>
          <w:tcPr>
            <w:tcW w:w="942" w:type="dxa"/>
            <w:tcBorders>
              <w:top w:val="nil"/>
              <w:left w:val="nil"/>
              <w:bottom w:val="single" w:sz="4" w:space="0" w:color="auto"/>
              <w:right w:val="single" w:sz="4" w:space="0" w:color="auto"/>
            </w:tcBorders>
            <w:shd w:val="clear" w:color="auto" w:fill="auto"/>
            <w:vAlign w:val="center"/>
            <w:hideMark/>
          </w:tcPr>
          <w:p w14:paraId="1A7F81E9" w14:textId="77777777" w:rsidR="00E115CB" w:rsidRPr="00E115CB" w:rsidRDefault="00E115CB" w:rsidP="00E115CB">
            <w:pPr>
              <w:jc w:val="center"/>
              <w:rPr>
                <w:sz w:val="20"/>
                <w:szCs w:val="20"/>
              </w:rPr>
            </w:pPr>
            <w:r w:rsidRPr="00E115CB">
              <w:rPr>
                <w:sz w:val="20"/>
                <w:szCs w:val="20"/>
              </w:rPr>
              <w:t>2 400</w:t>
            </w:r>
          </w:p>
        </w:tc>
        <w:tc>
          <w:tcPr>
            <w:tcW w:w="942" w:type="dxa"/>
            <w:tcBorders>
              <w:top w:val="nil"/>
              <w:left w:val="nil"/>
              <w:bottom w:val="single" w:sz="4" w:space="0" w:color="auto"/>
              <w:right w:val="single" w:sz="4" w:space="0" w:color="auto"/>
            </w:tcBorders>
            <w:shd w:val="clear" w:color="auto" w:fill="auto"/>
            <w:vAlign w:val="center"/>
            <w:hideMark/>
          </w:tcPr>
          <w:p w14:paraId="28A7951F" w14:textId="77777777" w:rsidR="00E115CB" w:rsidRPr="00E115CB" w:rsidRDefault="00E115CB" w:rsidP="00E115CB">
            <w:pPr>
              <w:jc w:val="center"/>
              <w:rPr>
                <w:sz w:val="20"/>
                <w:szCs w:val="20"/>
              </w:rPr>
            </w:pPr>
            <w:r w:rsidRPr="00E115CB">
              <w:rPr>
                <w:sz w:val="20"/>
                <w:szCs w:val="20"/>
              </w:rPr>
              <w:t>2 400</w:t>
            </w:r>
          </w:p>
        </w:tc>
        <w:tc>
          <w:tcPr>
            <w:tcW w:w="942" w:type="dxa"/>
            <w:tcBorders>
              <w:top w:val="nil"/>
              <w:left w:val="nil"/>
              <w:bottom w:val="single" w:sz="4" w:space="0" w:color="auto"/>
              <w:right w:val="single" w:sz="4" w:space="0" w:color="auto"/>
            </w:tcBorders>
            <w:shd w:val="clear" w:color="auto" w:fill="auto"/>
            <w:vAlign w:val="center"/>
            <w:hideMark/>
          </w:tcPr>
          <w:p w14:paraId="4010990F" w14:textId="77777777" w:rsidR="00E115CB" w:rsidRPr="00E115CB" w:rsidRDefault="00E115CB" w:rsidP="00E115CB">
            <w:pPr>
              <w:jc w:val="center"/>
              <w:rPr>
                <w:sz w:val="20"/>
                <w:szCs w:val="20"/>
              </w:rPr>
            </w:pPr>
            <w:r w:rsidRPr="00E115CB">
              <w:rPr>
                <w:sz w:val="20"/>
                <w:szCs w:val="20"/>
              </w:rPr>
              <w:t>2 400</w:t>
            </w:r>
          </w:p>
        </w:tc>
        <w:tc>
          <w:tcPr>
            <w:tcW w:w="942" w:type="dxa"/>
            <w:tcBorders>
              <w:top w:val="nil"/>
              <w:left w:val="nil"/>
              <w:bottom w:val="single" w:sz="4" w:space="0" w:color="auto"/>
              <w:right w:val="single" w:sz="4" w:space="0" w:color="auto"/>
            </w:tcBorders>
            <w:shd w:val="clear" w:color="auto" w:fill="auto"/>
            <w:vAlign w:val="center"/>
            <w:hideMark/>
          </w:tcPr>
          <w:p w14:paraId="57CCA346" w14:textId="77777777" w:rsidR="00E115CB" w:rsidRPr="00E115CB" w:rsidRDefault="00E115CB" w:rsidP="00E115CB">
            <w:pPr>
              <w:jc w:val="center"/>
              <w:rPr>
                <w:sz w:val="20"/>
                <w:szCs w:val="20"/>
              </w:rPr>
            </w:pPr>
            <w:r w:rsidRPr="00E115CB">
              <w:rPr>
                <w:sz w:val="20"/>
                <w:szCs w:val="20"/>
              </w:rPr>
              <w:t>2 400</w:t>
            </w:r>
          </w:p>
        </w:tc>
        <w:tc>
          <w:tcPr>
            <w:tcW w:w="943" w:type="dxa"/>
            <w:tcBorders>
              <w:top w:val="nil"/>
              <w:left w:val="nil"/>
              <w:bottom w:val="single" w:sz="4" w:space="0" w:color="auto"/>
              <w:right w:val="single" w:sz="4" w:space="0" w:color="auto"/>
            </w:tcBorders>
            <w:shd w:val="clear" w:color="auto" w:fill="auto"/>
            <w:vAlign w:val="center"/>
            <w:hideMark/>
          </w:tcPr>
          <w:p w14:paraId="60A09190" w14:textId="77777777" w:rsidR="00E115CB" w:rsidRPr="00E115CB" w:rsidRDefault="00E115CB" w:rsidP="00E115CB">
            <w:pPr>
              <w:jc w:val="center"/>
              <w:rPr>
                <w:sz w:val="20"/>
                <w:szCs w:val="20"/>
              </w:rPr>
            </w:pPr>
            <w:r w:rsidRPr="00E115CB">
              <w:rPr>
                <w:sz w:val="20"/>
                <w:szCs w:val="20"/>
              </w:rPr>
              <w:t>2 200</w:t>
            </w:r>
          </w:p>
        </w:tc>
        <w:tc>
          <w:tcPr>
            <w:tcW w:w="943" w:type="dxa"/>
            <w:tcBorders>
              <w:top w:val="nil"/>
              <w:left w:val="nil"/>
              <w:bottom w:val="single" w:sz="4" w:space="0" w:color="auto"/>
              <w:right w:val="single" w:sz="4" w:space="0" w:color="auto"/>
            </w:tcBorders>
            <w:shd w:val="clear" w:color="auto" w:fill="auto"/>
            <w:vAlign w:val="center"/>
            <w:hideMark/>
          </w:tcPr>
          <w:p w14:paraId="0AFD390D" w14:textId="77777777" w:rsidR="00E115CB" w:rsidRPr="00E115CB" w:rsidRDefault="00E115CB" w:rsidP="00E115CB">
            <w:pPr>
              <w:jc w:val="center"/>
              <w:rPr>
                <w:b/>
                <w:bCs/>
                <w:sz w:val="20"/>
                <w:szCs w:val="20"/>
              </w:rPr>
            </w:pPr>
            <w:r w:rsidRPr="00E115CB">
              <w:rPr>
                <w:b/>
                <w:bCs/>
                <w:sz w:val="20"/>
                <w:szCs w:val="20"/>
              </w:rPr>
              <w:t>12 000</w:t>
            </w:r>
          </w:p>
        </w:tc>
      </w:tr>
      <w:tr w:rsidR="00E115CB" w:rsidRPr="00E115CB" w14:paraId="38692C49" w14:textId="77777777" w:rsidTr="00E115CB">
        <w:trPr>
          <w:trHeight w:val="24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3872B3DF" w14:textId="77777777" w:rsidR="00E115CB" w:rsidRPr="00E115CB" w:rsidRDefault="00E115CB" w:rsidP="00E115CB">
            <w:pPr>
              <w:rPr>
                <w:sz w:val="20"/>
                <w:szCs w:val="20"/>
              </w:rPr>
            </w:pPr>
            <w:r w:rsidRPr="00E115CB">
              <w:rPr>
                <w:sz w:val="20"/>
                <w:szCs w:val="20"/>
              </w:rPr>
              <w:t xml:space="preserve">оплата вознаграждения по займу на </w:t>
            </w:r>
            <w:proofErr w:type="spellStart"/>
            <w:r w:rsidRPr="00E115CB">
              <w:rPr>
                <w:sz w:val="20"/>
                <w:szCs w:val="20"/>
              </w:rPr>
              <w:t>инвест</w:t>
            </w:r>
            <w:proofErr w:type="spellEnd"/>
            <w:r w:rsidRPr="00E115CB">
              <w:rPr>
                <w:sz w:val="20"/>
                <w:szCs w:val="20"/>
              </w:rPr>
              <w:t xml:space="preserve"> цели</w:t>
            </w:r>
          </w:p>
        </w:tc>
        <w:tc>
          <w:tcPr>
            <w:tcW w:w="945" w:type="dxa"/>
            <w:tcBorders>
              <w:top w:val="nil"/>
              <w:left w:val="nil"/>
              <w:bottom w:val="single" w:sz="4" w:space="0" w:color="auto"/>
              <w:right w:val="single" w:sz="4" w:space="0" w:color="auto"/>
            </w:tcBorders>
            <w:shd w:val="clear" w:color="auto" w:fill="auto"/>
            <w:vAlign w:val="center"/>
            <w:hideMark/>
          </w:tcPr>
          <w:p w14:paraId="236B3C45" w14:textId="77777777" w:rsidR="00E115CB" w:rsidRPr="00E115CB" w:rsidRDefault="00E115CB" w:rsidP="00E115CB">
            <w:pPr>
              <w:jc w:val="center"/>
              <w:rPr>
                <w:sz w:val="20"/>
                <w:szCs w:val="20"/>
              </w:rPr>
            </w:pPr>
            <w:r w:rsidRPr="00E115CB">
              <w:rPr>
                <w:sz w:val="20"/>
                <w:szCs w:val="20"/>
              </w:rPr>
              <w:t>60</w:t>
            </w:r>
          </w:p>
        </w:tc>
        <w:tc>
          <w:tcPr>
            <w:tcW w:w="942" w:type="dxa"/>
            <w:tcBorders>
              <w:top w:val="nil"/>
              <w:left w:val="nil"/>
              <w:bottom w:val="single" w:sz="4" w:space="0" w:color="auto"/>
              <w:right w:val="single" w:sz="4" w:space="0" w:color="auto"/>
            </w:tcBorders>
            <w:shd w:val="clear" w:color="auto" w:fill="auto"/>
            <w:vAlign w:val="center"/>
            <w:hideMark/>
          </w:tcPr>
          <w:p w14:paraId="63F3D6C4" w14:textId="77777777" w:rsidR="00E115CB" w:rsidRPr="00E115CB" w:rsidRDefault="00E115CB" w:rsidP="00E115CB">
            <w:pPr>
              <w:jc w:val="center"/>
              <w:rPr>
                <w:sz w:val="20"/>
                <w:szCs w:val="20"/>
              </w:rPr>
            </w:pPr>
            <w:r w:rsidRPr="00E115CB">
              <w:rPr>
                <w:sz w:val="20"/>
                <w:szCs w:val="20"/>
              </w:rPr>
              <w:t>642</w:t>
            </w:r>
          </w:p>
        </w:tc>
        <w:tc>
          <w:tcPr>
            <w:tcW w:w="942" w:type="dxa"/>
            <w:tcBorders>
              <w:top w:val="nil"/>
              <w:left w:val="nil"/>
              <w:bottom w:val="single" w:sz="4" w:space="0" w:color="auto"/>
              <w:right w:val="single" w:sz="4" w:space="0" w:color="auto"/>
            </w:tcBorders>
            <w:shd w:val="clear" w:color="auto" w:fill="auto"/>
            <w:vAlign w:val="center"/>
            <w:hideMark/>
          </w:tcPr>
          <w:p w14:paraId="1C8303C8" w14:textId="77777777" w:rsidR="00E115CB" w:rsidRPr="00E115CB" w:rsidRDefault="00E115CB" w:rsidP="00E115CB">
            <w:pPr>
              <w:jc w:val="center"/>
              <w:rPr>
                <w:sz w:val="20"/>
                <w:szCs w:val="20"/>
              </w:rPr>
            </w:pPr>
            <w:r w:rsidRPr="00E115CB">
              <w:rPr>
                <w:sz w:val="20"/>
                <w:szCs w:val="20"/>
              </w:rPr>
              <w:t>498</w:t>
            </w:r>
          </w:p>
        </w:tc>
        <w:tc>
          <w:tcPr>
            <w:tcW w:w="942" w:type="dxa"/>
            <w:tcBorders>
              <w:top w:val="nil"/>
              <w:left w:val="nil"/>
              <w:bottom w:val="single" w:sz="4" w:space="0" w:color="auto"/>
              <w:right w:val="single" w:sz="4" w:space="0" w:color="auto"/>
            </w:tcBorders>
            <w:shd w:val="clear" w:color="auto" w:fill="auto"/>
            <w:vAlign w:val="center"/>
            <w:hideMark/>
          </w:tcPr>
          <w:p w14:paraId="6934DCAE" w14:textId="77777777" w:rsidR="00E115CB" w:rsidRPr="00E115CB" w:rsidRDefault="00E115CB" w:rsidP="00E115CB">
            <w:pPr>
              <w:jc w:val="center"/>
              <w:rPr>
                <w:sz w:val="20"/>
                <w:szCs w:val="20"/>
              </w:rPr>
            </w:pPr>
            <w:r w:rsidRPr="00E115CB">
              <w:rPr>
                <w:sz w:val="20"/>
                <w:szCs w:val="20"/>
              </w:rPr>
              <w:t>354</w:t>
            </w:r>
          </w:p>
        </w:tc>
        <w:tc>
          <w:tcPr>
            <w:tcW w:w="942" w:type="dxa"/>
            <w:tcBorders>
              <w:top w:val="nil"/>
              <w:left w:val="nil"/>
              <w:bottom w:val="single" w:sz="4" w:space="0" w:color="auto"/>
              <w:right w:val="single" w:sz="4" w:space="0" w:color="auto"/>
            </w:tcBorders>
            <w:shd w:val="clear" w:color="auto" w:fill="auto"/>
            <w:vAlign w:val="center"/>
            <w:hideMark/>
          </w:tcPr>
          <w:p w14:paraId="2C02F4ED" w14:textId="77777777" w:rsidR="00E115CB" w:rsidRPr="00E115CB" w:rsidRDefault="00E115CB" w:rsidP="00E115CB">
            <w:pPr>
              <w:jc w:val="center"/>
              <w:rPr>
                <w:sz w:val="20"/>
                <w:szCs w:val="20"/>
              </w:rPr>
            </w:pPr>
            <w:r w:rsidRPr="00E115CB">
              <w:rPr>
                <w:sz w:val="20"/>
                <w:szCs w:val="20"/>
              </w:rPr>
              <w:t>210</w:t>
            </w:r>
          </w:p>
        </w:tc>
        <w:tc>
          <w:tcPr>
            <w:tcW w:w="943" w:type="dxa"/>
            <w:tcBorders>
              <w:top w:val="nil"/>
              <w:left w:val="nil"/>
              <w:bottom w:val="single" w:sz="4" w:space="0" w:color="auto"/>
              <w:right w:val="single" w:sz="4" w:space="0" w:color="auto"/>
            </w:tcBorders>
            <w:shd w:val="clear" w:color="auto" w:fill="auto"/>
            <w:vAlign w:val="center"/>
            <w:hideMark/>
          </w:tcPr>
          <w:p w14:paraId="087AE94A" w14:textId="77777777" w:rsidR="00E115CB" w:rsidRPr="00E115CB" w:rsidRDefault="00E115CB" w:rsidP="00E115CB">
            <w:pPr>
              <w:jc w:val="center"/>
              <w:rPr>
                <w:sz w:val="20"/>
                <w:szCs w:val="20"/>
              </w:rPr>
            </w:pPr>
            <w:r w:rsidRPr="00E115CB">
              <w:rPr>
                <w:sz w:val="20"/>
                <w:szCs w:val="20"/>
              </w:rPr>
              <w:t>66</w:t>
            </w:r>
          </w:p>
        </w:tc>
        <w:tc>
          <w:tcPr>
            <w:tcW w:w="943" w:type="dxa"/>
            <w:tcBorders>
              <w:top w:val="nil"/>
              <w:left w:val="nil"/>
              <w:bottom w:val="single" w:sz="4" w:space="0" w:color="auto"/>
              <w:right w:val="single" w:sz="4" w:space="0" w:color="auto"/>
            </w:tcBorders>
            <w:shd w:val="clear" w:color="auto" w:fill="auto"/>
            <w:vAlign w:val="center"/>
            <w:hideMark/>
          </w:tcPr>
          <w:p w14:paraId="6E547068" w14:textId="77777777" w:rsidR="00E115CB" w:rsidRPr="00E115CB" w:rsidRDefault="00E115CB" w:rsidP="00E115CB">
            <w:pPr>
              <w:jc w:val="center"/>
              <w:rPr>
                <w:b/>
                <w:bCs/>
                <w:sz w:val="20"/>
                <w:szCs w:val="20"/>
              </w:rPr>
            </w:pPr>
            <w:r w:rsidRPr="00E115CB">
              <w:rPr>
                <w:b/>
                <w:bCs/>
                <w:sz w:val="20"/>
                <w:szCs w:val="20"/>
              </w:rPr>
              <w:t>1 830</w:t>
            </w:r>
          </w:p>
        </w:tc>
      </w:tr>
      <w:tr w:rsidR="00E115CB" w:rsidRPr="00E115CB" w14:paraId="26F7DD50"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35D4B294" w14:textId="77777777" w:rsidR="00E115CB" w:rsidRPr="00E115CB" w:rsidRDefault="00E115CB" w:rsidP="00E115CB">
            <w:pPr>
              <w:jc w:val="right"/>
              <w:rPr>
                <w:b/>
                <w:bCs/>
                <w:sz w:val="20"/>
                <w:szCs w:val="20"/>
              </w:rPr>
            </w:pPr>
            <w:r w:rsidRPr="00E115CB">
              <w:rPr>
                <w:b/>
                <w:bCs/>
                <w:sz w:val="20"/>
                <w:szCs w:val="20"/>
              </w:rPr>
              <w:t>Итого отток</w:t>
            </w:r>
          </w:p>
        </w:tc>
        <w:tc>
          <w:tcPr>
            <w:tcW w:w="945" w:type="dxa"/>
            <w:tcBorders>
              <w:top w:val="nil"/>
              <w:left w:val="nil"/>
              <w:bottom w:val="single" w:sz="4" w:space="0" w:color="auto"/>
              <w:right w:val="single" w:sz="4" w:space="0" w:color="auto"/>
            </w:tcBorders>
            <w:shd w:val="clear" w:color="auto" w:fill="auto"/>
            <w:vAlign w:val="center"/>
            <w:hideMark/>
          </w:tcPr>
          <w:p w14:paraId="3BD3AB3C" w14:textId="77777777" w:rsidR="00E115CB" w:rsidRPr="00E115CB" w:rsidRDefault="00E115CB" w:rsidP="00E115CB">
            <w:pPr>
              <w:jc w:val="center"/>
              <w:rPr>
                <w:b/>
                <w:bCs/>
                <w:sz w:val="20"/>
                <w:szCs w:val="20"/>
              </w:rPr>
            </w:pPr>
            <w:r w:rsidRPr="00E115CB">
              <w:rPr>
                <w:b/>
                <w:bCs/>
                <w:sz w:val="20"/>
                <w:szCs w:val="20"/>
              </w:rPr>
              <w:t>260</w:t>
            </w:r>
          </w:p>
        </w:tc>
        <w:tc>
          <w:tcPr>
            <w:tcW w:w="942" w:type="dxa"/>
            <w:tcBorders>
              <w:top w:val="nil"/>
              <w:left w:val="nil"/>
              <w:bottom w:val="single" w:sz="4" w:space="0" w:color="auto"/>
              <w:right w:val="single" w:sz="4" w:space="0" w:color="auto"/>
            </w:tcBorders>
            <w:shd w:val="clear" w:color="auto" w:fill="auto"/>
            <w:vAlign w:val="center"/>
            <w:hideMark/>
          </w:tcPr>
          <w:p w14:paraId="425D03F9" w14:textId="77777777" w:rsidR="00E115CB" w:rsidRPr="00E115CB" w:rsidRDefault="00E115CB" w:rsidP="00E115CB">
            <w:pPr>
              <w:jc w:val="center"/>
              <w:rPr>
                <w:b/>
                <w:bCs/>
                <w:sz w:val="20"/>
                <w:szCs w:val="20"/>
              </w:rPr>
            </w:pPr>
            <w:r w:rsidRPr="00E115CB">
              <w:rPr>
                <w:b/>
                <w:bCs/>
                <w:sz w:val="20"/>
                <w:szCs w:val="20"/>
              </w:rPr>
              <w:t>3 042</w:t>
            </w:r>
          </w:p>
        </w:tc>
        <w:tc>
          <w:tcPr>
            <w:tcW w:w="942" w:type="dxa"/>
            <w:tcBorders>
              <w:top w:val="nil"/>
              <w:left w:val="nil"/>
              <w:bottom w:val="single" w:sz="4" w:space="0" w:color="auto"/>
              <w:right w:val="single" w:sz="4" w:space="0" w:color="auto"/>
            </w:tcBorders>
            <w:shd w:val="clear" w:color="auto" w:fill="auto"/>
            <w:vAlign w:val="center"/>
            <w:hideMark/>
          </w:tcPr>
          <w:p w14:paraId="056E45DF" w14:textId="77777777" w:rsidR="00E115CB" w:rsidRPr="00E115CB" w:rsidRDefault="00E115CB" w:rsidP="00E115CB">
            <w:pPr>
              <w:jc w:val="center"/>
              <w:rPr>
                <w:b/>
                <w:bCs/>
                <w:sz w:val="20"/>
                <w:szCs w:val="20"/>
              </w:rPr>
            </w:pPr>
            <w:r w:rsidRPr="00E115CB">
              <w:rPr>
                <w:b/>
                <w:bCs/>
                <w:sz w:val="20"/>
                <w:szCs w:val="20"/>
              </w:rPr>
              <w:t>2 898</w:t>
            </w:r>
          </w:p>
        </w:tc>
        <w:tc>
          <w:tcPr>
            <w:tcW w:w="942" w:type="dxa"/>
            <w:tcBorders>
              <w:top w:val="nil"/>
              <w:left w:val="nil"/>
              <w:bottom w:val="single" w:sz="4" w:space="0" w:color="auto"/>
              <w:right w:val="single" w:sz="4" w:space="0" w:color="auto"/>
            </w:tcBorders>
            <w:shd w:val="clear" w:color="auto" w:fill="auto"/>
            <w:vAlign w:val="center"/>
            <w:hideMark/>
          </w:tcPr>
          <w:p w14:paraId="727B2A64" w14:textId="77777777" w:rsidR="00E115CB" w:rsidRPr="00E115CB" w:rsidRDefault="00E115CB" w:rsidP="00E115CB">
            <w:pPr>
              <w:jc w:val="center"/>
              <w:rPr>
                <w:b/>
                <w:bCs/>
                <w:sz w:val="20"/>
                <w:szCs w:val="20"/>
              </w:rPr>
            </w:pPr>
            <w:r w:rsidRPr="00E115CB">
              <w:rPr>
                <w:b/>
                <w:bCs/>
                <w:sz w:val="20"/>
                <w:szCs w:val="20"/>
              </w:rPr>
              <w:t>2 754</w:t>
            </w:r>
          </w:p>
        </w:tc>
        <w:tc>
          <w:tcPr>
            <w:tcW w:w="942" w:type="dxa"/>
            <w:tcBorders>
              <w:top w:val="nil"/>
              <w:left w:val="nil"/>
              <w:bottom w:val="single" w:sz="4" w:space="0" w:color="auto"/>
              <w:right w:val="single" w:sz="4" w:space="0" w:color="auto"/>
            </w:tcBorders>
            <w:shd w:val="clear" w:color="auto" w:fill="auto"/>
            <w:vAlign w:val="center"/>
            <w:hideMark/>
          </w:tcPr>
          <w:p w14:paraId="7A1628DF" w14:textId="77777777" w:rsidR="00E115CB" w:rsidRPr="00E115CB" w:rsidRDefault="00E115CB" w:rsidP="00E115CB">
            <w:pPr>
              <w:jc w:val="center"/>
              <w:rPr>
                <w:b/>
                <w:bCs/>
                <w:sz w:val="20"/>
                <w:szCs w:val="20"/>
              </w:rPr>
            </w:pPr>
            <w:r w:rsidRPr="00E115CB">
              <w:rPr>
                <w:b/>
                <w:bCs/>
                <w:sz w:val="20"/>
                <w:szCs w:val="20"/>
              </w:rPr>
              <w:t>2 610</w:t>
            </w:r>
          </w:p>
        </w:tc>
        <w:tc>
          <w:tcPr>
            <w:tcW w:w="943" w:type="dxa"/>
            <w:tcBorders>
              <w:top w:val="nil"/>
              <w:left w:val="nil"/>
              <w:bottom w:val="single" w:sz="4" w:space="0" w:color="auto"/>
              <w:right w:val="single" w:sz="4" w:space="0" w:color="auto"/>
            </w:tcBorders>
            <w:shd w:val="clear" w:color="auto" w:fill="auto"/>
            <w:vAlign w:val="center"/>
            <w:hideMark/>
          </w:tcPr>
          <w:p w14:paraId="3F2AFE9A" w14:textId="77777777" w:rsidR="00E115CB" w:rsidRPr="00E115CB" w:rsidRDefault="00E115CB" w:rsidP="00E115CB">
            <w:pPr>
              <w:jc w:val="center"/>
              <w:rPr>
                <w:b/>
                <w:bCs/>
                <w:sz w:val="20"/>
                <w:szCs w:val="20"/>
              </w:rPr>
            </w:pPr>
            <w:r w:rsidRPr="00E115CB">
              <w:rPr>
                <w:b/>
                <w:bCs/>
                <w:sz w:val="20"/>
                <w:szCs w:val="20"/>
              </w:rPr>
              <w:t>2 266</w:t>
            </w:r>
          </w:p>
        </w:tc>
        <w:tc>
          <w:tcPr>
            <w:tcW w:w="943" w:type="dxa"/>
            <w:tcBorders>
              <w:top w:val="nil"/>
              <w:left w:val="nil"/>
              <w:bottom w:val="single" w:sz="4" w:space="0" w:color="auto"/>
              <w:right w:val="single" w:sz="4" w:space="0" w:color="auto"/>
            </w:tcBorders>
            <w:shd w:val="clear" w:color="auto" w:fill="auto"/>
            <w:vAlign w:val="center"/>
            <w:hideMark/>
          </w:tcPr>
          <w:p w14:paraId="6F764311" w14:textId="77777777" w:rsidR="00E115CB" w:rsidRPr="00E115CB" w:rsidRDefault="00E115CB" w:rsidP="00E115CB">
            <w:pPr>
              <w:jc w:val="center"/>
              <w:rPr>
                <w:b/>
                <w:bCs/>
                <w:sz w:val="20"/>
                <w:szCs w:val="20"/>
              </w:rPr>
            </w:pPr>
            <w:r w:rsidRPr="00E115CB">
              <w:rPr>
                <w:b/>
                <w:bCs/>
                <w:sz w:val="20"/>
                <w:szCs w:val="20"/>
              </w:rPr>
              <w:t>13 830</w:t>
            </w:r>
          </w:p>
        </w:tc>
      </w:tr>
      <w:tr w:rsidR="00E115CB" w:rsidRPr="00E115CB" w14:paraId="2345EC13" w14:textId="77777777" w:rsidTr="00E115CB">
        <w:trPr>
          <w:trHeight w:val="420"/>
        </w:trPr>
        <w:tc>
          <w:tcPr>
            <w:tcW w:w="2879" w:type="dxa"/>
            <w:tcBorders>
              <w:top w:val="nil"/>
              <w:left w:val="single" w:sz="4" w:space="0" w:color="auto"/>
              <w:bottom w:val="single" w:sz="4" w:space="0" w:color="auto"/>
              <w:right w:val="single" w:sz="4" w:space="0" w:color="auto"/>
            </w:tcBorders>
            <w:shd w:val="clear" w:color="000000" w:fill="000000"/>
            <w:vAlign w:val="center"/>
            <w:hideMark/>
          </w:tcPr>
          <w:p w14:paraId="0DF1FC8A" w14:textId="77777777" w:rsidR="00E115CB" w:rsidRPr="00E115CB" w:rsidRDefault="00E115CB" w:rsidP="00E115CB">
            <w:pPr>
              <w:jc w:val="right"/>
              <w:rPr>
                <w:b/>
                <w:bCs/>
                <w:color w:val="FFFFFF"/>
                <w:sz w:val="20"/>
                <w:szCs w:val="20"/>
              </w:rPr>
            </w:pPr>
            <w:r w:rsidRPr="00E115CB">
              <w:rPr>
                <w:b/>
                <w:bCs/>
                <w:color w:val="FFFFFF"/>
                <w:sz w:val="20"/>
                <w:szCs w:val="20"/>
              </w:rPr>
              <w:lastRenderedPageBreak/>
              <w:t>Чистый поток денег от финансовой деятельности</w:t>
            </w:r>
          </w:p>
        </w:tc>
        <w:tc>
          <w:tcPr>
            <w:tcW w:w="945" w:type="dxa"/>
            <w:tcBorders>
              <w:top w:val="nil"/>
              <w:left w:val="nil"/>
              <w:bottom w:val="single" w:sz="4" w:space="0" w:color="auto"/>
              <w:right w:val="single" w:sz="4" w:space="0" w:color="auto"/>
            </w:tcBorders>
            <w:shd w:val="clear" w:color="auto" w:fill="auto"/>
            <w:vAlign w:val="center"/>
            <w:hideMark/>
          </w:tcPr>
          <w:p w14:paraId="1771EFA2" w14:textId="77777777" w:rsidR="00E115CB" w:rsidRPr="00E115CB" w:rsidRDefault="00E115CB" w:rsidP="00E115CB">
            <w:pPr>
              <w:jc w:val="center"/>
              <w:rPr>
                <w:b/>
                <w:bCs/>
                <w:sz w:val="20"/>
                <w:szCs w:val="20"/>
              </w:rPr>
            </w:pPr>
            <w:r w:rsidRPr="00E115CB">
              <w:rPr>
                <w:b/>
                <w:bCs/>
                <w:sz w:val="20"/>
                <w:szCs w:val="20"/>
              </w:rPr>
              <w:t>14 740</w:t>
            </w:r>
          </w:p>
        </w:tc>
        <w:tc>
          <w:tcPr>
            <w:tcW w:w="942" w:type="dxa"/>
            <w:tcBorders>
              <w:top w:val="nil"/>
              <w:left w:val="nil"/>
              <w:bottom w:val="single" w:sz="4" w:space="0" w:color="auto"/>
              <w:right w:val="single" w:sz="4" w:space="0" w:color="auto"/>
            </w:tcBorders>
            <w:shd w:val="clear" w:color="auto" w:fill="auto"/>
            <w:vAlign w:val="center"/>
            <w:hideMark/>
          </w:tcPr>
          <w:p w14:paraId="0902E7DB" w14:textId="77777777" w:rsidR="00E115CB" w:rsidRPr="00E115CB" w:rsidRDefault="00E115CB" w:rsidP="00E115CB">
            <w:pPr>
              <w:jc w:val="center"/>
              <w:rPr>
                <w:b/>
                <w:bCs/>
                <w:sz w:val="20"/>
                <w:szCs w:val="20"/>
              </w:rPr>
            </w:pPr>
            <w:r w:rsidRPr="00E115CB">
              <w:rPr>
                <w:b/>
                <w:bCs/>
                <w:sz w:val="20"/>
                <w:szCs w:val="20"/>
              </w:rPr>
              <w:t>(3 042)</w:t>
            </w:r>
          </w:p>
        </w:tc>
        <w:tc>
          <w:tcPr>
            <w:tcW w:w="942" w:type="dxa"/>
            <w:tcBorders>
              <w:top w:val="nil"/>
              <w:left w:val="nil"/>
              <w:bottom w:val="single" w:sz="4" w:space="0" w:color="auto"/>
              <w:right w:val="single" w:sz="4" w:space="0" w:color="auto"/>
            </w:tcBorders>
            <w:shd w:val="clear" w:color="auto" w:fill="auto"/>
            <w:vAlign w:val="center"/>
            <w:hideMark/>
          </w:tcPr>
          <w:p w14:paraId="4F857368" w14:textId="77777777" w:rsidR="00E115CB" w:rsidRPr="00E115CB" w:rsidRDefault="00E115CB" w:rsidP="00E115CB">
            <w:pPr>
              <w:jc w:val="center"/>
              <w:rPr>
                <w:b/>
                <w:bCs/>
                <w:sz w:val="20"/>
                <w:szCs w:val="20"/>
              </w:rPr>
            </w:pPr>
            <w:r w:rsidRPr="00E115CB">
              <w:rPr>
                <w:b/>
                <w:bCs/>
                <w:sz w:val="20"/>
                <w:szCs w:val="20"/>
              </w:rPr>
              <w:t>(2 898)</w:t>
            </w:r>
          </w:p>
        </w:tc>
        <w:tc>
          <w:tcPr>
            <w:tcW w:w="942" w:type="dxa"/>
            <w:tcBorders>
              <w:top w:val="nil"/>
              <w:left w:val="nil"/>
              <w:bottom w:val="single" w:sz="4" w:space="0" w:color="auto"/>
              <w:right w:val="single" w:sz="4" w:space="0" w:color="auto"/>
            </w:tcBorders>
            <w:shd w:val="clear" w:color="auto" w:fill="auto"/>
            <w:vAlign w:val="center"/>
            <w:hideMark/>
          </w:tcPr>
          <w:p w14:paraId="4DA9351F" w14:textId="77777777" w:rsidR="00E115CB" w:rsidRPr="00E115CB" w:rsidRDefault="00E115CB" w:rsidP="00E115CB">
            <w:pPr>
              <w:jc w:val="center"/>
              <w:rPr>
                <w:b/>
                <w:bCs/>
                <w:sz w:val="20"/>
                <w:szCs w:val="20"/>
              </w:rPr>
            </w:pPr>
            <w:r w:rsidRPr="00E115CB">
              <w:rPr>
                <w:b/>
                <w:bCs/>
                <w:sz w:val="20"/>
                <w:szCs w:val="20"/>
              </w:rPr>
              <w:t>(2 754)</w:t>
            </w:r>
          </w:p>
        </w:tc>
        <w:tc>
          <w:tcPr>
            <w:tcW w:w="942" w:type="dxa"/>
            <w:tcBorders>
              <w:top w:val="nil"/>
              <w:left w:val="nil"/>
              <w:bottom w:val="single" w:sz="4" w:space="0" w:color="auto"/>
              <w:right w:val="single" w:sz="4" w:space="0" w:color="auto"/>
            </w:tcBorders>
            <w:shd w:val="clear" w:color="auto" w:fill="auto"/>
            <w:vAlign w:val="center"/>
            <w:hideMark/>
          </w:tcPr>
          <w:p w14:paraId="6F67C604" w14:textId="77777777" w:rsidR="00E115CB" w:rsidRPr="00E115CB" w:rsidRDefault="00E115CB" w:rsidP="00E115CB">
            <w:pPr>
              <w:jc w:val="center"/>
              <w:rPr>
                <w:b/>
                <w:bCs/>
                <w:sz w:val="20"/>
                <w:szCs w:val="20"/>
              </w:rPr>
            </w:pPr>
            <w:r w:rsidRPr="00E115CB">
              <w:rPr>
                <w:b/>
                <w:bCs/>
                <w:sz w:val="20"/>
                <w:szCs w:val="20"/>
              </w:rPr>
              <w:t>(2 610)</w:t>
            </w:r>
          </w:p>
        </w:tc>
        <w:tc>
          <w:tcPr>
            <w:tcW w:w="943" w:type="dxa"/>
            <w:tcBorders>
              <w:top w:val="nil"/>
              <w:left w:val="nil"/>
              <w:bottom w:val="single" w:sz="4" w:space="0" w:color="auto"/>
              <w:right w:val="single" w:sz="4" w:space="0" w:color="auto"/>
            </w:tcBorders>
            <w:shd w:val="clear" w:color="auto" w:fill="auto"/>
            <w:vAlign w:val="center"/>
            <w:hideMark/>
          </w:tcPr>
          <w:p w14:paraId="7B248CE6" w14:textId="77777777" w:rsidR="00E115CB" w:rsidRPr="00E115CB" w:rsidRDefault="00E115CB" w:rsidP="00E115CB">
            <w:pPr>
              <w:jc w:val="center"/>
              <w:rPr>
                <w:b/>
                <w:bCs/>
                <w:sz w:val="20"/>
                <w:szCs w:val="20"/>
              </w:rPr>
            </w:pPr>
            <w:r w:rsidRPr="00E115CB">
              <w:rPr>
                <w:b/>
                <w:bCs/>
                <w:sz w:val="20"/>
                <w:szCs w:val="20"/>
              </w:rPr>
              <w:t>(2 266)</w:t>
            </w:r>
          </w:p>
        </w:tc>
        <w:tc>
          <w:tcPr>
            <w:tcW w:w="943" w:type="dxa"/>
            <w:tcBorders>
              <w:top w:val="nil"/>
              <w:left w:val="nil"/>
              <w:bottom w:val="single" w:sz="4" w:space="0" w:color="auto"/>
              <w:right w:val="single" w:sz="4" w:space="0" w:color="auto"/>
            </w:tcBorders>
            <w:shd w:val="clear" w:color="auto" w:fill="auto"/>
            <w:vAlign w:val="center"/>
            <w:hideMark/>
          </w:tcPr>
          <w:p w14:paraId="443E40BA" w14:textId="77777777" w:rsidR="00E115CB" w:rsidRPr="00E115CB" w:rsidRDefault="00E115CB" w:rsidP="00E115CB">
            <w:pPr>
              <w:jc w:val="center"/>
              <w:rPr>
                <w:b/>
                <w:bCs/>
                <w:sz w:val="20"/>
                <w:szCs w:val="20"/>
              </w:rPr>
            </w:pPr>
            <w:r w:rsidRPr="00E115CB">
              <w:rPr>
                <w:b/>
                <w:bCs/>
                <w:sz w:val="20"/>
                <w:szCs w:val="20"/>
              </w:rPr>
              <w:t>1 170</w:t>
            </w:r>
          </w:p>
        </w:tc>
      </w:tr>
      <w:tr w:rsidR="00E115CB" w:rsidRPr="00E115CB" w14:paraId="2BCE4853" w14:textId="77777777" w:rsidTr="00E115CB">
        <w:trPr>
          <w:trHeight w:val="210"/>
        </w:trPr>
        <w:tc>
          <w:tcPr>
            <w:tcW w:w="2879" w:type="dxa"/>
            <w:tcBorders>
              <w:top w:val="nil"/>
              <w:left w:val="single" w:sz="4" w:space="0" w:color="auto"/>
              <w:bottom w:val="single" w:sz="4" w:space="0" w:color="auto"/>
              <w:right w:val="single" w:sz="4" w:space="0" w:color="auto"/>
            </w:tcBorders>
            <w:shd w:val="clear" w:color="000000" w:fill="000000"/>
            <w:vAlign w:val="center"/>
            <w:hideMark/>
          </w:tcPr>
          <w:p w14:paraId="4C7E59D6" w14:textId="77777777" w:rsidR="00E115CB" w:rsidRPr="00E115CB" w:rsidRDefault="00E115CB" w:rsidP="00E115CB">
            <w:pPr>
              <w:jc w:val="right"/>
              <w:rPr>
                <w:b/>
                <w:bCs/>
                <w:color w:val="FFFFFF"/>
                <w:sz w:val="20"/>
                <w:szCs w:val="20"/>
              </w:rPr>
            </w:pPr>
            <w:r w:rsidRPr="00E115CB">
              <w:rPr>
                <w:b/>
                <w:bCs/>
                <w:color w:val="FFFFFF"/>
                <w:sz w:val="20"/>
                <w:szCs w:val="20"/>
              </w:rPr>
              <w:t>ОБЩИЙ ЧИСТЫЙ ПОТОК</w:t>
            </w:r>
          </w:p>
        </w:tc>
        <w:tc>
          <w:tcPr>
            <w:tcW w:w="945" w:type="dxa"/>
            <w:tcBorders>
              <w:top w:val="nil"/>
              <w:left w:val="nil"/>
              <w:bottom w:val="single" w:sz="4" w:space="0" w:color="auto"/>
              <w:right w:val="single" w:sz="4" w:space="0" w:color="auto"/>
            </w:tcBorders>
            <w:shd w:val="clear" w:color="auto" w:fill="auto"/>
            <w:vAlign w:val="center"/>
            <w:hideMark/>
          </w:tcPr>
          <w:p w14:paraId="264944C7" w14:textId="77777777" w:rsidR="00E115CB" w:rsidRPr="00E115CB" w:rsidRDefault="00E115CB" w:rsidP="00E115CB">
            <w:pPr>
              <w:jc w:val="center"/>
              <w:rPr>
                <w:b/>
                <w:bCs/>
                <w:sz w:val="20"/>
                <w:szCs w:val="20"/>
              </w:rPr>
            </w:pPr>
            <w:r w:rsidRPr="00E115CB">
              <w:rPr>
                <w:b/>
                <w:bCs/>
                <w:sz w:val="20"/>
                <w:szCs w:val="20"/>
              </w:rPr>
              <w:t>3 413</w:t>
            </w:r>
          </w:p>
        </w:tc>
        <w:tc>
          <w:tcPr>
            <w:tcW w:w="942" w:type="dxa"/>
            <w:tcBorders>
              <w:top w:val="nil"/>
              <w:left w:val="nil"/>
              <w:bottom w:val="single" w:sz="4" w:space="0" w:color="auto"/>
              <w:right w:val="single" w:sz="4" w:space="0" w:color="auto"/>
            </w:tcBorders>
            <w:shd w:val="clear" w:color="auto" w:fill="auto"/>
            <w:vAlign w:val="center"/>
            <w:hideMark/>
          </w:tcPr>
          <w:p w14:paraId="63E05E8E" w14:textId="77777777" w:rsidR="00E115CB" w:rsidRPr="00E115CB" w:rsidRDefault="00E115CB" w:rsidP="00E115CB">
            <w:pPr>
              <w:jc w:val="center"/>
              <w:rPr>
                <w:b/>
                <w:bCs/>
                <w:sz w:val="20"/>
                <w:szCs w:val="20"/>
              </w:rPr>
            </w:pPr>
            <w:r w:rsidRPr="00E115CB">
              <w:rPr>
                <w:b/>
                <w:bCs/>
                <w:sz w:val="20"/>
                <w:szCs w:val="20"/>
              </w:rPr>
              <w:t>3 724</w:t>
            </w:r>
          </w:p>
        </w:tc>
        <w:tc>
          <w:tcPr>
            <w:tcW w:w="942" w:type="dxa"/>
            <w:tcBorders>
              <w:top w:val="nil"/>
              <w:left w:val="nil"/>
              <w:bottom w:val="single" w:sz="4" w:space="0" w:color="auto"/>
              <w:right w:val="single" w:sz="4" w:space="0" w:color="auto"/>
            </w:tcBorders>
            <w:shd w:val="clear" w:color="auto" w:fill="auto"/>
            <w:vAlign w:val="center"/>
            <w:hideMark/>
          </w:tcPr>
          <w:p w14:paraId="31986CBE" w14:textId="77777777" w:rsidR="00E115CB" w:rsidRPr="00E115CB" w:rsidRDefault="00E115CB" w:rsidP="00E115CB">
            <w:pPr>
              <w:jc w:val="center"/>
              <w:rPr>
                <w:b/>
                <w:bCs/>
                <w:sz w:val="20"/>
                <w:szCs w:val="20"/>
              </w:rPr>
            </w:pPr>
            <w:r w:rsidRPr="00E115CB">
              <w:rPr>
                <w:b/>
                <w:bCs/>
                <w:sz w:val="20"/>
                <w:szCs w:val="20"/>
              </w:rPr>
              <w:t>4 612</w:t>
            </w:r>
          </w:p>
        </w:tc>
        <w:tc>
          <w:tcPr>
            <w:tcW w:w="942" w:type="dxa"/>
            <w:tcBorders>
              <w:top w:val="nil"/>
              <w:left w:val="nil"/>
              <w:bottom w:val="single" w:sz="4" w:space="0" w:color="auto"/>
              <w:right w:val="single" w:sz="4" w:space="0" w:color="auto"/>
            </w:tcBorders>
            <w:shd w:val="clear" w:color="auto" w:fill="auto"/>
            <w:vAlign w:val="center"/>
            <w:hideMark/>
          </w:tcPr>
          <w:p w14:paraId="3F9071DE" w14:textId="77777777" w:rsidR="00E115CB" w:rsidRPr="00E115CB" w:rsidRDefault="00E115CB" w:rsidP="00E115CB">
            <w:pPr>
              <w:jc w:val="center"/>
              <w:rPr>
                <w:b/>
                <w:bCs/>
                <w:sz w:val="20"/>
                <w:szCs w:val="20"/>
              </w:rPr>
            </w:pPr>
            <w:r w:rsidRPr="00E115CB">
              <w:rPr>
                <w:b/>
                <w:bCs/>
                <w:sz w:val="20"/>
                <w:szCs w:val="20"/>
              </w:rPr>
              <w:t>4 761</w:t>
            </w:r>
          </w:p>
        </w:tc>
        <w:tc>
          <w:tcPr>
            <w:tcW w:w="942" w:type="dxa"/>
            <w:tcBorders>
              <w:top w:val="nil"/>
              <w:left w:val="nil"/>
              <w:bottom w:val="single" w:sz="4" w:space="0" w:color="auto"/>
              <w:right w:val="single" w:sz="4" w:space="0" w:color="auto"/>
            </w:tcBorders>
            <w:shd w:val="clear" w:color="auto" w:fill="auto"/>
            <w:vAlign w:val="center"/>
            <w:hideMark/>
          </w:tcPr>
          <w:p w14:paraId="236D1802" w14:textId="77777777" w:rsidR="00E115CB" w:rsidRPr="00E115CB" w:rsidRDefault="00E115CB" w:rsidP="00E115CB">
            <w:pPr>
              <w:jc w:val="center"/>
              <w:rPr>
                <w:b/>
                <w:bCs/>
                <w:sz w:val="20"/>
                <w:szCs w:val="20"/>
              </w:rPr>
            </w:pPr>
            <w:r w:rsidRPr="00E115CB">
              <w:rPr>
                <w:b/>
                <w:bCs/>
                <w:sz w:val="20"/>
                <w:szCs w:val="20"/>
              </w:rPr>
              <w:t>4 910</w:t>
            </w:r>
          </w:p>
        </w:tc>
        <w:tc>
          <w:tcPr>
            <w:tcW w:w="943" w:type="dxa"/>
            <w:tcBorders>
              <w:top w:val="nil"/>
              <w:left w:val="nil"/>
              <w:bottom w:val="single" w:sz="4" w:space="0" w:color="auto"/>
              <w:right w:val="single" w:sz="4" w:space="0" w:color="auto"/>
            </w:tcBorders>
            <w:shd w:val="clear" w:color="auto" w:fill="auto"/>
            <w:vAlign w:val="center"/>
            <w:hideMark/>
          </w:tcPr>
          <w:p w14:paraId="2B3ECDB5" w14:textId="77777777" w:rsidR="00E115CB" w:rsidRPr="00E115CB" w:rsidRDefault="00E115CB" w:rsidP="00E115CB">
            <w:pPr>
              <w:jc w:val="center"/>
              <w:rPr>
                <w:b/>
                <w:bCs/>
                <w:sz w:val="20"/>
                <w:szCs w:val="20"/>
              </w:rPr>
            </w:pPr>
            <w:r w:rsidRPr="00E115CB">
              <w:rPr>
                <w:b/>
                <w:bCs/>
                <w:sz w:val="20"/>
                <w:szCs w:val="20"/>
              </w:rPr>
              <w:t>4 884</w:t>
            </w:r>
          </w:p>
        </w:tc>
        <w:tc>
          <w:tcPr>
            <w:tcW w:w="943" w:type="dxa"/>
            <w:tcBorders>
              <w:top w:val="nil"/>
              <w:left w:val="nil"/>
              <w:bottom w:val="single" w:sz="4" w:space="0" w:color="auto"/>
              <w:right w:val="single" w:sz="4" w:space="0" w:color="auto"/>
            </w:tcBorders>
            <w:shd w:val="clear" w:color="auto" w:fill="auto"/>
            <w:vAlign w:val="center"/>
            <w:hideMark/>
          </w:tcPr>
          <w:p w14:paraId="23666F73" w14:textId="77777777" w:rsidR="00E115CB" w:rsidRPr="00E115CB" w:rsidRDefault="00E115CB" w:rsidP="00E115CB">
            <w:pPr>
              <w:jc w:val="center"/>
              <w:rPr>
                <w:b/>
                <w:bCs/>
                <w:sz w:val="20"/>
                <w:szCs w:val="20"/>
              </w:rPr>
            </w:pPr>
            <w:r w:rsidRPr="00E115CB">
              <w:rPr>
                <w:b/>
                <w:bCs/>
                <w:sz w:val="20"/>
                <w:szCs w:val="20"/>
              </w:rPr>
              <w:t>26 304</w:t>
            </w:r>
          </w:p>
        </w:tc>
      </w:tr>
      <w:tr w:rsidR="00E115CB" w:rsidRPr="00E115CB" w14:paraId="678E491F" w14:textId="77777777" w:rsidTr="00E115CB">
        <w:trPr>
          <w:trHeight w:val="210"/>
        </w:trPr>
        <w:tc>
          <w:tcPr>
            <w:tcW w:w="2879" w:type="dxa"/>
            <w:tcBorders>
              <w:top w:val="nil"/>
              <w:left w:val="single" w:sz="4" w:space="0" w:color="auto"/>
              <w:bottom w:val="single" w:sz="4" w:space="0" w:color="auto"/>
              <w:right w:val="single" w:sz="4" w:space="0" w:color="auto"/>
            </w:tcBorders>
            <w:shd w:val="clear" w:color="000000" w:fill="FFFF00"/>
            <w:vAlign w:val="center"/>
            <w:hideMark/>
          </w:tcPr>
          <w:p w14:paraId="23B95ED0" w14:textId="77777777" w:rsidR="00E115CB" w:rsidRPr="00E115CB" w:rsidRDefault="00E115CB" w:rsidP="00E115CB">
            <w:pPr>
              <w:rPr>
                <w:b/>
                <w:bCs/>
                <w:sz w:val="20"/>
                <w:szCs w:val="20"/>
              </w:rPr>
            </w:pPr>
            <w:r w:rsidRPr="00E115CB">
              <w:rPr>
                <w:b/>
                <w:bCs/>
                <w:sz w:val="20"/>
                <w:szCs w:val="20"/>
              </w:rPr>
              <w:t>Наличность на конец</w:t>
            </w:r>
          </w:p>
        </w:tc>
        <w:tc>
          <w:tcPr>
            <w:tcW w:w="945" w:type="dxa"/>
            <w:tcBorders>
              <w:top w:val="nil"/>
              <w:left w:val="nil"/>
              <w:bottom w:val="single" w:sz="4" w:space="0" w:color="auto"/>
              <w:right w:val="single" w:sz="4" w:space="0" w:color="auto"/>
            </w:tcBorders>
            <w:shd w:val="clear" w:color="auto" w:fill="auto"/>
            <w:vAlign w:val="center"/>
            <w:hideMark/>
          </w:tcPr>
          <w:p w14:paraId="1977100E" w14:textId="77777777" w:rsidR="00E115CB" w:rsidRPr="00E115CB" w:rsidRDefault="00E115CB" w:rsidP="00E115CB">
            <w:pPr>
              <w:jc w:val="center"/>
              <w:rPr>
                <w:b/>
                <w:bCs/>
                <w:sz w:val="20"/>
                <w:szCs w:val="20"/>
              </w:rPr>
            </w:pPr>
            <w:r w:rsidRPr="00E115CB">
              <w:rPr>
                <w:b/>
                <w:bCs/>
                <w:sz w:val="20"/>
                <w:szCs w:val="20"/>
              </w:rPr>
              <w:t>6 786</w:t>
            </w:r>
          </w:p>
        </w:tc>
        <w:tc>
          <w:tcPr>
            <w:tcW w:w="942" w:type="dxa"/>
            <w:tcBorders>
              <w:top w:val="nil"/>
              <w:left w:val="nil"/>
              <w:bottom w:val="single" w:sz="4" w:space="0" w:color="auto"/>
              <w:right w:val="single" w:sz="4" w:space="0" w:color="auto"/>
            </w:tcBorders>
            <w:shd w:val="clear" w:color="auto" w:fill="auto"/>
            <w:vAlign w:val="center"/>
            <w:hideMark/>
          </w:tcPr>
          <w:p w14:paraId="07AFAF4C" w14:textId="77777777" w:rsidR="00E115CB" w:rsidRPr="00E115CB" w:rsidRDefault="00E115CB" w:rsidP="00E115CB">
            <w:pPr>
              <w:jc w:val="center"/>
              <w:rPr>
                <w:b/>
                <w:bCs/>
                <w:sz w:val="20"/>
                <w:szCs w:val="20"/>
              </w:rPr>
            </w:pPr>
            <w:r w:rsidRPr="00E115CB">
              <w:rPr>
                <w:b/>
                <w:bCs/>
                <w:sz w:val="20"/>
                <w:szCs w:val="20"/>
              </w:rPr>
              <w:t>63 006</w:t>
            </w:r>
          </w:p>
        </w:tc>
        <w:tc>
          <w:tcPr>
            <w:tcW w:w="942" w:type="dxa"/>
            <w:tcBorders>
              <w:top w:val="nil"/>
              <w:left w:val="nil"/>
              <w:bottom w:val="single" w:sz="4" w:space="0" w:color="auto"/>
              <w:right w:val="single" w:sz="4" w:space="0" w:color="auto"/>
            </w:tcBorders>
            <w:shd w:val="clear" w:color="auto" w:fill="auto"/>
            <w:vAlign w:val="center"/>
            <w:hideMark/>
          </w:tcPr>
          <w:p w14:paraId="79E4B1A6" w14:textId="77777777" w:rsidR="00E115CB" w:rsidRPr="00E115CB" w:rsidRDefault="00E115CB" w:rsidP="00E115CB">
            <w:pPr>
              <w:jc w:val="center"/>
              <w:rPr>
                <w:b/>
                <w:bCs/>
                <w:sz w:val="20"/>
                <w:szCs w:val="20"/>
              </w:rPr>
            </w:pPr>
            <w:r w:rsidRPr="00E115CB">
              <w:rPr>
                <w:b/>
                <w:bCs/>
                <w:sz w:val="20"/>
                <w:szCs w:val="20"/>
              </w:rPr>
              <w:t>116 738</w:t>
            </w:r>
          </w:p>
        </w:tc>
        <w:tc>
          <w:tcPr>
            <w:tcW w:w="942" w:type="dxa"/>
            <w:tcBorders>
              <w:top w:val="nil"/>
              <w:left w:val="nil"/>
              <w:bottom w:val="single" w:sz="4" w:space="0" w:color="auto"/>
              <w:right w:val="single" w:sz="4" w:space="0" w:color="auto"/>
            </w:tcBorders>
            <w:shd w:val="clear" w:color="auto" w:fill="auto"/>
            <w:vAlign w:val="center"/>
            <w:hideMark/>
          </w:tcPr>
          <w:p w14:paraId="5580329A" w14:textId="77777777" w:rsidR="00E115CB" w:rsidRPr="00E115CB" w:rsidRDefault="00E115CB" w:rsidP="00E115CB">
            <w:pPr>
              <w:jc w:val="center"/>
              <w:rPr>
                <w:b/>
                <w:bCs/>
                <w:sz w:val="20"/>
                <w:szCs w:val="20"/>
              </w:rPr>
            </w:pPr>
            <w:r w:rsidRPr="00E115CB">
              <w:rPr>
                <w:b/>
                <w:bCs/>
                <w:sz w:val="20"/>
                <w:szCs w:val="20"/>
              </w:rPr>
              <w:t>173 060</w:t>
            </w:r>
          </w:p>
        </w:tc>
        <w:tc>
          <w:tcPr>
            <w:tcW w:w="942" w:type="dxa"/>
            <w:tcBorders>
              <w:top w:val="nil"/>
              <w:left w:val="nil"/>
              <w:bottom w:val="single" w:sz="4" w:space="0" w:color="auto"/>
              <w:right w:val="single" w:sz="4" w:space="0" w:color="auto"/>
            </w:tcBorders>
            <w:shd w:val="clear" w:color="auto" w:fill="auto"/>
            <w:vAlign w:val="center"/>
            <w:hideMark/>
          </w:tcPr>
          <w:p w14:paraId="32221D2E" w14:textId="77777777" w:rsidR="00E115CB" w:rsidRPr="00E115CB" w:rsidRDefault="00E115CB" w:rsidP="00E115CB">
            <w:pPr>
              <w:jc w:val="center"/>
              <w:rPr>
                <w:b/>
                <w:bCs/>
                <w:sz w:val="20"/>
                <w:szCs w:val="20"/>
              </w:rPr>
            </w:pPr>
            <w:r w:rsidRPr="00E115CB">
              <w:rPr>
                <w:b/>
                <w:bCs/>
                <w:sz w:val="20"/>
                <w:szCs w:val="20"/>
              </w:rPr>
              <w:t>231 167</w:t>
            </w:r>
          </w:p>
        </w:tc>
        <w:tc>
          <w:tcPr>
            <w:tcW w:w="943" w:type="dxa"/>
            <w:tcBorders>
              <w:top w:val="nil"/>
              <w:left w:val="nil"/>
              <w:bottom w:val="single" w:sz="4" w:space="0" w:color="auto"/>
              <w:right w:val="single" w:sz="4" w:space="0" w:color="auto"/>
            </w:tcBorders>
            <w:shd w:val="clear" w:color="auto" w:fill="auto"/>
            <w:vAlign w:val="center"/>
            <w:hideMark/>
          </w:tcPr>
          <w:p w14:paraId="61C64261" w14:textId="77777777" w:rsidR="00E115CB" w:rsidRPr="00E115CB" w:rsidRDefault="00E115CB" w:rsidP="00E115CB">
            <w:pPr>
              <w:jc w:val="center"/>
              <w:rPr>
                <w:b/>
                <w:bCs/>
                <w:sz w:val="20"/>
                <w:szCs w:val="20"/>
              </w:rPr>
            </w:pPr>
            <w:r w:rsidRPr="00E115CB">
              <w:rPr>
                <w:b/>
                <w:bCs/>
                <w:sz w:val="20"/>
                <w:szCs w:val="20"/>
              </w:rPr>
              <w:t>264 696</w:t>
            </w:r>
          </w:p>
        </w:tc>
        <w:tc>
          <w:tcPr>
            <w:tcW w:w="943" w:type="dxa"/>
            <w:tcBorders>
              <w:top w:val="nil"/>
              <w:left w:val="nil"/>
              <w:bottom w:val="single" w:sz="4" w:space="0" w:color="auto"/>
              <w:right w:val="single" w:sz="4" w:space="0" w:color="auto"/>
            </w:tcBorders>
            <w:shd w:val="clear" w:color="auto" w:fill="auto"/>
            <w:vAlign w:val="center"/>
            <w:hideMark/>
          </w:tcPr>
          <w:p w14:paraId="0DED66D2" w14:textId="77777777" w:rsidR="00E115CB" w:rsidRPr="00E115CB" w:rsidRDefault="00E115CB" w:rsidP="00E115CB">
            <w:pPr>
              <w:jc w:val="center"/>
              <w:rPr>
                <w:b/>
                <w:bCs/>
                <w:sz w:val="20"/>
                <w:szCs w:val="20"/>
              </w:rPr>
            </w:pPr>
            <w:r w:rsidRPr="00E115CB">
              <w:rPr>
                <w:b/>
                <w:bCs/>
                <w:sz w:val="20"/>
                <w:szCs w:val="20"/>
              </w:rPr>
              <w:t>855 454</w:t>
            </w:r>
          </w:p>
        </w:tc>
      </w:tr>
      <w:tr w:rsidR="00E115CB" w:rsidRPr="00E115CB" w14:paraId="5A4BA6D6" w14:textId="77777777" w:rsidTr="00E115CB">
        <w:trPr>
          <w:trHeight w:val="210"/>
        </w:trPr>
        <w:tc>
          <w:tcPr>
            <w:tcW w:w="2879" w:type="dxa"/>
            <w:tcBorders>
              <w:top w:val="nil"/>
              <w:left w:val="nil"/>
              <w:bottom w:val="nil"/>
              <w:right w:val="nil"/>
            </w:tcBorders>
            <w:shd w:val="clear" w:color="auto" w:fill="auto"/>
            <w:vAlign w:val="center"/>
            <w:hideMark/>
          </w:tcPr>
          <w:p w14:paraId="58982B5D" w14:textId="77777777" w:rsidR="00E115CB" w:rsidRPr="00E115CB" w:rsidRDefault="00E115CB" w:rsidP="00E115CB">
            <w:pPr>
              <w:rPr>
                <w:b/>
                <w:bCs/>
                <w:color w:val="FF0000"/>
                <w:sz w:val="20"/>
                <w:szCs w:val="20"/>
              </w:rPr>
            </w:pPr>
            <w:r w:rsidRPr="00E115CB">
              <w:rPr>
                <w:b/>
                <w:bCs/>
                <w:color w:val="FF0000"/>
                <w:sz w:val="20"/>
                <w:szCs w:val="20"/>
              </w:rPr>
              <w:t>кассовые разрывы</w:t>
            </w:r>
          </w:p>
        </w:tc>
        <w:tc>
          <w:tcPr>
            <w:tcW w:w="945" w:type="dxa"/>
            <w:tcBorders>
              <w:top w:val="nil"/>
              <w:left w:val="nil"/>
              <w:bottom w:val="nil"/>
              <w:right w:val="nil"/>
            </w:tcBorders>
            <w:shd w:val="clear" w:color="auto" w:fill="auto"/>
            <w:vAlign w:val="center"/>
            <w:hideMark/>
          </w:tcPr>
          <w:p w14:paraId="60C46759"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nil"/>
              <w:right w:val="nil"/>
            </w:tcBorders>
            <w:shd w:val="clear" w:color="auto" w:fill="auto"/>
            <w:vAlign w:val="center"/>
            <w:hideMark/>
          </w:tcPr>
          <w:p w14:paraId="69BDB5FE"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nil"/>
              <w:right w:val="nil"/>
            </w:tcBorders>
            <w:shd w:val="clear" w:color="auto" w:fill="auto"/>
            <w:vAlign w:val="center"/>
            <w:hideMark/>
          </w:tcPr>
          <w:p w14:paraId="2DFBCA5C"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nil"/>
              <w:right w:val="nil"/>
            </w:tcBorders>
            <w:shd w:val="clear" w:color="auto" w:fill="auto"/>
            <w:vAlign w:val="center"/>
            <w:hideMark/>
          </w:tcPr>
          <w:p w14:paraId="2F8EF348" w14:textId="77777777" w:rsidR="00E115CB" w:rsidRPr="00E115CB" w:rsidRDefault="00E115CB" w:rsidP="00E115CB">
            <w:pPr>
              <w:jc w:val="center"/>
              <w:rPr>
                <w:sz w:val="20"/>
                <w:szCs w:val="20"/>
              </w:rPr>
            </w:pPr>
            <w:r w:rsidRPr="00E115CB">
              <w:rPr>
                <w:sz w:val="20"/>
                <w:szCs w:val="20"/>
              </w:rPr>
              <w:t>-</w:t>
            </w:r>
          </w:p>
        </w:tc>
        <w:tc>
          <w:tcPr>
            <w:tcW w:w="942" w:type="dxa"/>
            <w:tcBorders>
              <w:top w:val="nil"/>
              <w:left w:val="nil"/>
              <w:bottom w:val="nil"/>
              <w:right w:val="nil"/>
            </w:tcBorders>
            <w:shd w:val="clear" w:color="auto" w:fill="auto"/>
            <w:vAlign w:val="center"/>
            <w:hideMark/>
          </w:tcPr>
          <w:p w14:paraId="1A17CC0D" w14:textId="77777777" w:rsidR="00E115CB" w:rsidRPr="00E115CB" w:rsidRDefault="00E115CB" w:rsidP="00E115CB">
            <w:pPr>
              <w:jc w:val="center"/>
              <w:rPr>
                <w:sz w:val="20"/>
                <w:szCs w:val="20"/>
              </w:rPr>
            </w:pPr>
            <w:r w:rsidRPr="00E115CB">
              <w:rPr>
                <w:sz w:val="20"/>
                <w:szCs w:val="20"/>
              </w:rPr>
              <w:t>-</w:t>
            </w:r>
          </w:p>
        </w:tc>
        <w:tc>
          <w:tcPr>
            <w:tcW w:w="943" w:type="dxa"/>
            <w:tcBorders>
              <w:top w:val="nil"/>
              <w:left w:val="nil"/>
              <w:bottom w:val="nil"/>
              <w:right w:val="nil"/>
            </w:tcBorders>
            <w:shd w:val="clear" w:color="auto" w:fill="auto"/>
            <w:vAlign w:val="center"/>
            <w:hideMark/>
          </w:tcPr>
          <w:p w14:paraId="1DFBDFB9"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62C27D3E" w14:textId="77777777" w:rsidR="00E115CB" w:rsidRPr="00E115CB" w:rsidRDefault="00E115CB" w:rsidP="00E115CB">
            <w:pPr>
              <w:jc w:val="center"/>
              <w:rPr>
                <w:sz w:val="20"/>
                <w:szCs w:val="20"/>
              </w:rPr>
            </w:pPr>
          </w:p>
        </w:tc>
      </w:tr>
      <w:tr w:rsidR="00E115CB" w:rsidRPr="00E115CB" w14:paraId="0E9C24BB" w14:textId="77777777" w:rsidTr="00E115CB">
        <w:trPr>
          <w:trHeight w:val="210"/>
        </w:trPr>
        <w:tc>
          <w:tcPr>
            <w:tcW w:w="2879" w:type="dxa"/>
            <w:tcBorders>
              <w:top w:val="nil"/>
              <w:left w:val="nil"/>
              <w:bottom w:val="nil"/>
              <w:right w:val="nil"/>
            </w:tcBorders>
            <w:shd w:val="clear" w:color="auto" w:fill="auto"/>
            <w:vAlign w:val="center"/>
            <w:hideMark/>
          </w:tcPr>
          <w:p w14:paraId="234C4E7D" w14:textId="77777777" w:rsidR="00E115CB" w:rsidRPr="00E115CB" w:rsidRDefault="00E115CB" w:rsidP="00E115CB">
            <w:pPr>
              <w:rPr>
                <w:b/>
                <w:bCs/>
                <w:sz w:val="20"/>
                <w:szCs w:val="20"/>
              </w:rPr>
            </w:pPr>
            <w:proofErr w:type="spellStart"/>
            <w:r w:rsidRPr="00E115CB">
              <w:rPr>
                <w:b/>
                <w:bCs/>
                <w:sz w:val="20"/>
                <w:szCs w:val="20"/>
              </w:rPr>
              <w:t>Примеч</w:t>
            </w:r>
            <w:proofErr w:type="spellEnd"/>
            <w:r w:rsidRPr="00E115CB">
              <w:rPr>
                <w:b/>
                <w:bCs/>
                <w:sz w:val="20"/>
                <w:szCs w:val="20"/>
              </w:rPr>
              <w:t xml:space="preserve">: </w:t>
            </w:r>
            <w:proofErr w:type="spellStart"/>
            <w:proofErr w:type="gramStart"/>
            <w:r w:rsidRPr="00E115CB">
              <w:rPr>
                <w:sz w:val="20"/>
                <w:szCs w:val="20"/>
              </w:rPr>
              <w:t>макс.дефицит</w:t>
            </w:r>
            <w:proofErr w:type="spellEnd"/>
            <w:proofErr w:type="gramEnd"/>
            <w:r w:rsidRPr="00E115CB">
              <w:rPr>
                <w:sz w:val="20"/>
                <w:szCs w:val="20"/>
              </w:rPr>
              <w:t xml:space="preserve"> денег</w:t>
            </w:r>
          </w:p>
        </w:tc>
        <w:tc>
          <w:tcPr>
            <w:tcW w:w="945" w:type="dxa"/>
            <w:tcBorders>
              <w:top w:val="nil"/>
              <w:left w:val="nil"/>
              <w:bottom w:val="nil"/>
              <w:right w:val="nil"/>
            </w:tcBorders>
            <w:shd w:val="clear" w:color="auto" w:fill="auto"/>
            <w:vAlign w:val="center"/>
            <w:hideMark/>
          </w:tcPr>
          <w:p w14:paraId="416BD6B8"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61192B5B"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1DA12C16"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4B24FC4B"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64EF9AD7"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571422E4"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3A8B572D" w14:textId="77777777" w:rsidR="00E115CB" w:rsidRPr="00E115CB" w:rsidRDefault="00E115CB" w:rsidP="00E115CB">
            <w:pPr>
              <w:jc w:val="center"/>
              <w:rPr>
                <w:sz w:val="20"/>
                <w:szCs w:val="20"/>
              </w:rPr>
            </w:pPr>
          </w:p>
        </w:tc>
      </w:tr>
      <w:tr w:rsidR="00E115CB" w:rsidRPr="00E115CB" w14:paraId="4D22AB82" w14:textId="77777777" w:rsidTr="00E115CB">
        <w:trPr>
          <w:trHeight w:val="210"/>
        </w:trPr>
        <w:tc>
          <w:tcPr>
            <w:tcW w:w="2879" w:type="dxa"/>
            <w:tcBorders>
              <w:top w:val="nil"/>
              <w:left w:val="nil"/>
              <w:bottom w:val="nil"/>
              <w:right w:val="nil"/>
            </w:tcBorders>
            <w:shd w:val="clear" w:color="auto" w:fill="auto"/>
            <w:vAlign w:val="center"/>
            <w:hideMark/>
          </w:tcPr>
          <w:p w14:paraId="1739C312" w14:textId="77777777" w:rsidR="00E115CB" w:rsidRPr="00E115CB" w:rsidRDefault="00E115CB" w:rsidP="00E115CB">
            <w:pPr>
              <w:rPr>
                <w:sz w:val="20"/>
                <w:szCs w:val="20"/>
              </w:rPr>
            </w:pPr>
          </w:p>
        </w:tc>
        <w:tc>
          <w:tcPr>
            <w:tcW w:w="945" w:type="dxa"/>
            <w:tcBorders>
              <w:top w:val="nil"/>
              <w:left w:val="nil"/>
              <w:bottom w:val="nil"/>
              <w:right w:val="nil"/>
            </w:tcBorders>
            <w:shd w:val="clear" w:color="auto" w:fill="auto"/>
            <w:vAlign w:val="center"/>
            <w:hideMark/>
          </w:tcPr>
          <w:p w14:paraId="1DFD58AA"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1B3F4468"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65300AAB"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7F16277F"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0FF62A20"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71BAD22F"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271E36A2" w14:textId="77777777" w:rsidR="00E115CB" w:rsidRPr="00E115CB" w:rsidRDefault="00E115CB" w:rsidP="00E115CB">
            <w:pPr>
              <w:jc w:val="center"/>
              <w:rPr>
                <w:sz w:val="20"/>
                <w:szCs w:val="20"/>
              </w:rPr>
            </w:pPr>
          </w:p>
        </w:tc>
      </w:tr>
      <w:tr w:rsidR="00E115CB" w:rsidRPr="00E115CB" w14:paraId="74AAEA4E" w14:textId="77777777" w:rsidTr="00E115CB">
        <w:trPr>
          <w:trHeight w:val="42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7F14" w14:textId="77777777" w:rsidR="00E115CB" w:rsidRPr="00E115CB" w:rsidRDefault="00E115CB" w:rsidP="00E115CB">
            <w:pPr>
              <w:rPr>
                <w:sz w:val="20"/>
                <w:szCs w:val="20"/>
              </w:rPr>
            </w:pPr>
            <w:r w:rsidRPr="00E115CB">
              <w:rPr>
                <w:sz w:val="20"/>
                <w:szCs w:val="20"/>
              </w:rPr>
              <w:t>Наименование показателей</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018A0ED7" w14:textId="77777777" w:rsidR="00E115CB" w:rsidRPr="00E115CB" w:rsidRDefault="00E115CB" w:rsidP="00E115CB">
            <w:pPr>
              <w:jc w:val="center"/>
              <w:rPr>
                <w:b/>
                <w:bCs/>
                <w:sz w:val="20"/>
                <w:szCs w:val="20"/>
              </w:rPr>
            </w:pPr>
            <w:r w:rsidRPr="00E115CB">
              <w:rPr>
                <w:b/>
                <w:bCs/>
                <w:sz w:val="20"/>
                <w:szCs w:val="20"/>
              </w:rPr>
              <w:t>2018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28680927" w14:textId="77777777" w:rsidR="00E115CB" w:rsidRPr="00E115CB" w:rsidRDefault="00E115CB" w:rsidP="00E115CB">
            <w:pPr>
              <w:jc w:val="center"/>
              <w:rPr>
                <w:b/>
                <w:bCs/>
                <w:sz w:val="20"/>
                <w:szCs w:val="20"/>
              </w:rPr>
            </w:pPr>
            <w:r w:rsidRPr="00E115CB">
              <w:rPr>
                <w:b/>
                <w:bCs/>
                <w:sz w:val="20"/>
                <w:szCs w:val="20"/>
              </w:rPr>
              <w:t>2019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3A33D5BE" w14:textId="77777777" w:rsidR="00E115CB" w:rsidRPr="00E115CB" w:rsidRDefault="00E115CB" w:rsidP="00E115CB">
            <w:pPr>
              <w:jc w:val="center"/>
              <w:rPr>
                <w:b/>
                <w:bCs/>
                <w:sz w:val="20"/>
                <w:szCs w:val="20"/>
              </w:rPr>
            </w:pPr>
            <w:r w:rsidRPr="00E115CB">
              <w:rPr>
                <w:b/>
                <w:bCs/>
                <w:sz w:val="20"/>
                <w:szCs w:val="20"/>
              </w:rPr>
              <w:t>2020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719B9E51" w14:textId="77777777" w:rsidR="00E115CB" w:rsidRPr="00E115CB" w:rsidRDefault="00E115CB" w:rsidP="00E115CB">
            <w:pPr>
              <w:jc w:val="center"/>
              <w:rPr>
                <w:b/>
                <w:bCs/>
                <w:sz w:val="20"/>
                <w:szCs w:val="20"/>
              </w:rPr>
            </w:pPr>
            <w:r w:rsidRPr="00E115CB">
              <w:rPr>
                <w:b/>
                <w:bCs/>
                <w:sz w:val="20"/>
                <w:szCs w:val="20"/>
              </w:rPr>
              <w:t>2021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7A158C19" w14:textId="77777777" w:rsidR="00E115CB" w:rsidRPr="00E115CB" w:rsidRDefault="00E115CB" w:rsidP="00E115CB">
            <w:pPr>
              <w:jc w:val="center"/>
              <w:rPr>
                <w:b/>
                <w:bCs/>
                <w:sz w:val="20"/>
                <w:szCs w:val="20"/>
              </w:rPr>
            </w:pPr>
            <w:r w:rsidRPr="00E115CB">
              <w:rPr>
                <w:b/>
                <w:bCs/>
                <w:sz w:val="20"/>
                <w:szCs w:val="20"/>
              </w:rPr>
              <w:t>2022 г</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27AC92E5" w14:textId="77777777" w:rsidR="00E115CB" w:rsidRPr="00E115CB" w:rsidRDefault="00E115CB" w:rsidP="00E115CB">
            <w:pPr>
              <w:jc w:val="center"/>
              <w:rPr>
                <w:b/>
                <w:bCs/>
                <w:sz w:val="20"/>
                <w:szCs w:val="20"/>
              </w:rPr>
            </w:pPr>
            <w:r w:rsidRPr="00E115CB">
              <w:rPr>
                <w:b/>
                <w:bCs/>
                <w:sz w:val="20"/>
                <w:szCs w:val="20"/>
              </w:rPr>
              <w:t>2023 г</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228C1FC1" w14:textId="77777777" w:rsidR="00E115CB" w:rsidRPr="00E115CB" w:rsidRDefault="00E115CB" w:rsidP="00E115CB">
            <w:pPr>
              <w:jc w:val="center"/>
              <w:rPr>
                <w:b/>
                <w:bCs/>
                <w:sz w:val="20"/>
                <w:szCs w:val="20"/>
              </w:rPr>
            </w:pPr>
            <w:r w:rsidRPr="00E115CB">
              <w:rPr>
                <w:b/>
                <w:bCs/>
                <w:sz w:val="20"/>
                <w:szCs w:val="20"/>
              </w:rPr>
              <w:t>Всего за проект</w:t>
            </w:r>
          </w:p>
        </w:tc>
      </w:tr>
      <w:tr w:rsidR="00E115CB" w:rsidRPr="00E115CB" w14:paraId="562408CE" w14:textId="77777777" w:rsidTr="00E115CB">
        <w:trPr>
          <w:trHeight w:val="210"/>
        </w:trPr>
        <w:tc>
          <w:tcPr>
            <w:tcW w:w="2879" w:type="dxa"/>
            <w:tcBorders>
              <w:top w:val="nil"/>
              <w:left w:val="nil"/>
              <w:bottom w:val="nil"/>
              <w:right w:val="nil"/>
            </w:tcBorders>
            <w:shd w:val="clear" w:color="auto" w:fill="auto"/>
            <w:noWrap/>
            <w:vAlign w:val="center"/>
            <w:hideMark/>
          </w:tcPr>
          <w:p w14:paraId="5BEB9F35" w14:textId="77777777" w:rsidR="00E115CB" w:rsidRPr="00E115CB" w:rsidRDefault="00E115CB" w:rsidP="00E115CB">
            <w:pPr>
              <w:rPr>
                <w:b/>
                <w:bCs/>
                <w:sz w:val="20"/>
                <w:szCs w:val="20"/>
              </w:rPr>
            </w:pPr>
            <w:r w:rsidRPr="00E115CB">
              <w:rPr>
                <w:b/>
                <w:bCs/>
                <w:sz w:val="20"/>
                <w:szCs w:val="20"/>
              </w:rPr>
              <w:t xml:space="preserve">расчет НДС к уплате, </w:t>
            </w:r>
            <w:proofErr w:type="spellStart"/>
            <w:proofErr w:type="gramStart"/>
            <w:r w:rsidRPr="00E115CB">
              <w:rPr>
                <w:b/>
                <w:bCs/>
                <w:sz w:val="20"/>
                <w:szCs w:val="20"/>
              </w:rPr>
              <w:t>тыс.тенге</w:t>
            </w:r>
            <w:proofErr w:type="spellEnd"/>
            <w:proofErr w:type="gramEnd"/>
          </w:p>
        </w:tc>
        <w:tc>
          <w:tcPr>
            <w:tcW w:w="945" w:type="dxa"/>
            <w:tcBorders>
              <w:top w:val="nil"/>
              <w:left w:val="nil"/>
              <w:bottom w:val="nil"/>
              <w:right w:val="nil"/>
            </w:tcBorders>
            <w:shd w:val="clear" w:color="auto" w:fill="auto"/>
            <w:vAlign w:val="center"/>
            <w:hideMark/>
          </w:tcPr>
          <w:p w14:paraId="79478B3E"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48B5C54E"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005F1DE0"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5C09DA5D"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010B0046"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1E16412B"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56CEC9E4" w14:textId="77777777" w:rsidR="00E115CB" w:rsidRPr="00E115CB" w:rsidRDefault="00E115CB" w:rsidP="00E115CB">
            <w:pPr>
              <w:jc w:val="center"/>
              <w:rPr>
                <w:sz w:val="20"/>
                <w:szCs w:val="20"/>
              </w:rPr>
            </w:pPr>
          </w:p>
        </w:tc>
      </w:tr>
      <w:tr w:rsidR="00E115CB" w:rsidRPr="00E115CB" w14:paraId="7885328B" w14:textId="77777777" w:rsidTr="00E115CB">
        <w:trPr>
          <w:trHeight w:val="21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A83E" w14:textId="77777777" w:rsidR="00E115CB" w:rsidRPr="00E115CB" w:rsidRDefault="00E115CB" w:rsidP="00E115CB">
            <w:pPr>
              <w:rPr>
                <w:sz w:val="20"/>
                <w:szCs w:val="20"/>
              </w:rPr>
            </w:pPr>
            <w:r w:rsidRPr="00E115CB">
              <w:rPr>
                <w:sz w:val="20"/>
                <w:szCs w:val="20"/>
              </w:rPr>
              <w:t>Налогооблагаемый оборот</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CAD3176" w14:textId="77777777" w:rsidR="00E115CB" w:rsidRPr="00E115CB" w:rsidRDefault="00E115CB" w:rsidP="00E115CB">
            <w:pPr>
              <w:jc w:val="center"/>
              <w:rPr>
                <w:sz w:val="20"/>
                <w:szCs w:val="20"/>
              </w:rPr>
            </w:pPr>
            <w:r w:rsidRPr="00E115CB">
              <w:rPr>
                <w:sz w:val="20"/>
                <w:szCs w:val="20"/>
              </w:rPr>
              <w:t>2 437</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0B4F34AB" w14:textId="77777777" w:rsidR="00E115CB" w:rsidRPr="00E115CB" w:rsidRDefault="00E115CB" w:rsidP="00E115CB">
            <w:pPr>
              <w:jc w:val="center"/>
              <w:rPr>
                <w:sz w:val="20"/>
                <w:szCs w:val="20"/>
              </w:rPr>
            </w:pPr>
            <w:r w:rsidRPr="00E115CB">
              <w:rPr>
                <w:sz w:val="20"/>
                <w:szCs w:val="20"/>
              </w:rPr>
              <w:t>17 513</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78A42B75" w14:textId="77777777" w:rsidR="00E115CB" w:rsidRPr="00E115CB" w:rsidRDefault="00E115CB" w:rsidP="00E115CB">
            <w:pPr>
              <w:jc w:val="center"/>
              <w:rPr>
                <w:sz w:val="20"/>
                <w:szCs w:val="20"/>
              </w:rPr>
            </w:pPr>
            <w:r w:rsidRPr="00E115CB">
              <w:rPr>
                <w:sz w:val="20"/>
                <w:szCs w:val="20"/>
              </w:rPr>
              <w:t>18 275</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4D240F34" w14:textId="77777777" w:rsidR="00E115CB" w:rsidRPr="00E115CB" w:rsidRDefault="00E115CB" w:rsidP="00E115CB">
            <w:pPr>
              <w:jc w:val="center"/>
              <w:rPr>
                <w:sz w:val="20"/>
                <w:szCs w:val="20"/>
              </w:rPr>
            </w:pPr>
            <w:r w:rsidRPr="00E115CB">
              <w:rPr>
                <w:sz w:val="20"/>
                <w:szCs w:val="20"/>
              </w:rPr>
              <w:t>18 275</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7B6826B6" w14:textId="77777777" w:rsidR="00E115CB" w:rsidRPr="00E115CB" w:rsidRDefault="00E115CB" w:rsidP="00E115CB">
            <w:pPr>
              <w:jc w:val="center"/>
              <w:rPr>
                <w:sz w:val="20"/>
                <w:szCs w:val="20"/>
              </w:rPr>
            </w:pPr>
            <w:r w:rsidRPr="00E115CB">
              <w:rPr>
                <w:sz w:val="20"/>
                <w:szCs w:val="20"/>
              </w:rPr>
              <w:t>18 275</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65A218BD" w14:textId="77777777" w:rsidR="00E115CB" w:rsidRPr="00E115CB" w:rsidRDefault="00E115CB" w:rsidP="00E115CB">
            <w:pPr>
              <w:jc w:val="center"/>
              <w:rPr>
                <w:sz w:val="20"/>
                <w:szCs w:val="20"/>
              </w:rPr>
            </w:pPr>
            <w:r w:rsidRPr="00E115CB">
              <w:rPr>
                <w:sz w:val="20"/>
                <w:szCs w:val="20"/>
              </w:rPr>
              <w:t>16 752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169BF7FC" w14:textId="77777777" w:rsidR="00E115CB" w:rsidRPr="00E115CB" w:rsidRDefault="00E115CB" w:rsidP="00E115CB">
            <w:pPr>
              <w:jc w:val="center"/>
              <w:rPr>
                <w:b/>
                <w:bCs/>
                <w:sz w:val="20"/>
                <w:szCs w:val="20"/>
              </w:rPr>
            </w:pPr>
            <w:r w:rsidRPr="00E115CB">
              <w:rPr>
                <w:b/>
                <w:bCs/>
                <w:sz w:val="20"/>
                <w:szCs w:val="20"/>
              </w:rPr>
              <w:t>91 526</w:t>
            </w:r>
          </w:p>
        </w:tc>
      </w:tr>
      <w:tr w:rsidR="00E115CB" w:rsidRPr="00E115CB" w14:paraId="63AF95DB"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28F100F3" w14:textId="77777777" w:rsidR="00E115CB" w:rsidRPr="00E115CB" w:rsidRDefault="00E115CB" w:rsidP="00E115CB">
            <w:pPr>
              <w:rPr>
                <w:sz w:val="20"/>
                <w:szCs w:val="20"/>
              </w:rPr>
            </w:pPr>
            <w:r w:rsidRPr="00E115CB">
              <w:rPr>
                <w:sz w:val="20"/>
                <w:szCs w:val="20"/>
              </w:rPr>
              <w:t>Затраты в зачет</w:t>
            </w:r>
          </w:p>
        </w:tc>
        <w:tc>
          <w:tcPr>
            <w:tcW w:w="945" w:type="dxa"/>
            <w:tcBorders>
              <w:top w:val="nil"/>
              <w:left w:val="nil"/>
              <w:bottom w:val="single" w:sz="4" w:space="0" w:color="auto"/>
              <w:right w:val="single" w:sz="4" w:space="0" w:color="auto"/>
            </w:tcBorders>
            <w:shd w:val="clear" w:color="auto" w:fill="auto"/>
            <w:vAlign w:val="center"/>
            <w:hideMark/>
          </w:tcPr>
          <w:p w14:paraId="40BE26E5" w14:textId="77777777" w:rsidR="00E115CB" w:rsidRPr="00E115CB" w:rsidRDefault="00E115CB" w:rsidP="00E115CB">
            <w:pPr>
              <w:jc w:val="center"/>
              <w:rPr>
                <w:sz w:val="20"/>
                <w:szCs w:val="20"/>
              </w:rPr>
            </w:pPr>
            <w:r w:rsidRPr="00E115CB">
              <w:rPr>
                <w:sz w:val="20"/>
                <w:szCs w:val="20"/>
              </w:rPr>
              <w:t>70</w:t>
            </w:r>
          </w:p>
        </w:tc>
        <w:tc>
          <w:tcPr>
            <w:tcW w:w="942" w:type="dxa"/>
            <w:tcBorders>
              <w:top w:val="nil"/>
              <w:left w:val="nil"/>
              <w:bottom w:val="single" w:sz="4" w:space="0" w:color="auto"/>
              <w:right w:val="single" w:sz="4" w:space="0" w:color="auto"/>
            </w:tcBorders>
            <w:shd w:val="clear" w:color="auto" w:fill="auto"/>
            <w:vAlign w:val="center"/>
            <w:hideMark/>
          </w:tcPr>
          <w:p w14:paraId="59E6F702" w14:textId="77777777" w:rsidR="00E115CB" w:rsidRPr="00E115CB" w:rsidRDefault="00E115CB" w:rsidP="00E115CB">
            <w:pPr>
              <w:jc w:val="center"/>
              <w:rPr>
                <w:sz w:val="20"/>
                <w:szCs w:val="20"/>
              </w:rPr>
            </w:pPr>
            <w:r w:rsidRPr="00E115CB">
              <w:rPr>
                <w:sz w:val="20"/>
                <w:szCs w:val="20"/>
              </w:rPr>
              <w:t>420</w:t>
            </w:r>
          </w:p>
        </w:tc>
        <w:tc>
          <w:tcPr>
            <w:tcW w:w="942" w:type="dxa"/>
            <w:tcBorders>
              <w:top w:val="nil"/>
              <w:left w:val="nil"/>
              <w:bottom w:val="single" w:sz="4" w:space="0" w:color="auto"/>
              <w:right w:val="single" w:sz="4" w:space="0" w:color="auto"/>
            </w:tcBorders>
            <w:shd w:val="clear" w:color="auto" w:fill="auto"/>
            <w:vAlign w:val="center"/>
            <w:hideMark/>
          </w:tcPr>
          <w:p w14:paraId="0C9EDD13" w14:textId="77777777" w:rsidR="00E115CB" w:rsidRPr="00E115CB" w:rsidRDefault="00E115CB" w:rsidP="00E115CB">
            <w:pPr>
              <w:jc w:val="center"/>
              <w:rPr>
                <w:sz w:val="20"/>
                <w:szCs w:val="20"/>
              </w:rPr>
            </w:pPr>
            <w:r w:rsidRPr="00E115CB">
              <w:rPr>
                <w:sz w:val="20"/>
                <w:szCs w:val="20"/>
              </w:rPr>
              <w:t>420</w:t>
            </w:r>
          </w:p>
        </w:tc>
        <w:tc>
          <w:tcPr>
            <w:tcW w:w="942" w:type="dxa"/>
            <w:tcBorders>
              <w:top w:val="nil"/>
              <w:left w:val="nil"/>
              <w:bottom w:val="single" w:sz="4" w:space="0" w:color="auto"/>
              <w:right w:val="single" w:sz="4" w:space="0" w:color="auto"/>
            </w:tcBorders>
            <w:shd w:val="clear" w:color="auto" w:fill="auto"/>
            <w:vAlign w:val="center"/>
            <w:hideMark/>
          </w:tcPr>
          <w:p w14:paraId="4593D11B" w14:textId="77777777" w:rsidR="00E115CB" w:rsidRPr="00E115CB" w:rsidRDefault="00E115CB" w:rsidP="00E115CB">
            <w:pPr>
              <w:jc w:val="center"/>
              <w:rPr>
                <w:sz w:val="20"/>
                <w:szCs w:val="20"/>
              </w:rPr>
            </w:pPr>
            <w:r w:rsidRPr="00E115CB">
              <w:rPr>
                <w:sz w:val="20"/>
                <w:szCs w:val="20"/>
              </w:rPr>
              <w:t>420</w:t>
            </w:r>
          </w:p>
        </w:tc>
        <w:tc>
          <w:tcPr>
            <w:tcW w:w="942" w:type="dxa"/>
            <w:tcBorders>
              <w:top w:val="nil"/>
              <w:left w:val="nil"/>
              <w:bottom w:val="single" w:sz="4" w:space="0" w:color="auto"/>
              <w:right w:val="single" w:sz="4" w:space="0" w:color="auto"/>
            </w:tcBorders>
            <w:shd w:val="clear" w:color="auto" w:fill="auto"/>
            <w:vAlign w:val="center"/>
            <w:hideMark/>
          </w:tcPr>
          <w:p w14:paraId="52C9E348" w14:textId="77777777" w:rsidR="00E115CB" w:rsidRPr="00E115CB" w:rsidRDefault="00E115CB" w:rsidP="00E115CB">
            <w:pPr>
              <w:jc w:val="center"/>
              <w:rPr>
                <w:sz w:val="20"/>
                <w:szCs w:val="20"/>
              </w:rPr>
            </w:pPr>
            <w:r w:rsidRPr="00E115CB">
              <w:rPr>
                <w:sz w:val="20"/>
                <w:szCs w:val="20"/>
              </w:rPr>
              <w:t>420</w:t>
            </w:r>
          </w:p>
        </w:tc>
        <w:tc>
          <w:tcPr>
            <w:tcW w:w="943" w:type="dxa"/>
            <w:tcBorders>
              <w:top w:val="nil"/>
              <w:left w:val="nil"/>
              <w:bottom w:val="single" w:sz="4" w:space="0" w:color="auto"/>
              <w:right w:val="single" w:sz="4" w:space="0" w:color="auto"/>
            </w:tcBorders>
            <w:shd w:val="clear" w:color="auto" w:fill="auto"/>
            <w:vAlign w:val="center"/>
            <w:hideMark/>
          </w:tcPr>
          <w:p w14:paraId="26211F45" w14:textId="77777777" w:rsidR="00E115CB" w:rsidRPr="00E115CB" w:rsidRDefault="00E115CB" w:rsidP="00E115CB">
            <w:pPr>
              <w:jc w:val="center"/>
              <w:rPr>
                <w:sz w:val="20"/>
                <w:szCs w:val="20"/>
              </w:rPr>
            </w:pPr>
            <w:r w:rsidRPr="00E115CB">
              <w:rPr>
                <w:sz w:val="20"/>
                <w:szCs w:val="20"/>
              </w:rPr>
              <w:t>385</w:t>
            </w:r>
          </w:p>
        </w:tc>
        <w:tc>
          <w:tcPr>
            <w:tcW w:w="943" w:type="dxa"/>
            <w:tcBorders>
              <w:top w:val="nil"/>
              <w:left w:val="nil"/>
              <w:bottom w:val="single" w:sz="4" w:space="0" w:color="auto"/>
              <w:right w:val="single" w:sz="4" w:space="0" w:color="auto"/>
            </w:tcBorders>
            <w:shd w:val="clear" w:color="auto" w:fill="auto"/>
            <w:vAlign w:val="center"/>
            <w:hideMark/>
          </w:tcPr>
          <w:p w14:paraId="5FB952EF" w14:textId="77777777" w:rsidR="00E115CB" w:rsidRPr="00E115CB" w:rsidRDefault="00E115CB" w:rsidP="00E115CB">
            <w:pPr>
              <w:jc w:val="center"/>
              <w:rPr>
                <w:b/>
                <w:bCs/>
                <w:sz w:val="20"/>
                <w:szCs w:val="20"/>
              </w:rPr>
            </w:pPr>
            <w:r w:rsidRPr="00E115CB">
              <w:rPr>
                <w:b/>
                <w:bCs/>
                <w:sz w:val="20"/>
                <w:szCs w:val="20"/>
              </w:rPr>
              <w:t>2 135</w:t>
            </w:r>
          </w:p>
        </w:tc>
      </w:tr>
      <w:tr w:rsidR="00E115CB" w:rsidRPr="00E115CB" w14:paraId="7584627E" w14:textId="77777777" w:rsidTr="00E115CB">
        <w:trPr>
          <w:trHeight w:val="210"/>
        </w:trPr>
        <w:tc>
          <w:tcPr>
            <w:tcW w:w="2879" w:type="dxa"/>
            <w:tcBorders>
              <w:top w:val="nil"/>
              <w:left w:val="nil"/>
              <w:bottom w:val="nil"/>
              <w:right w:val="nil"/>
            </w:tcBorders>
            <w:shd w:val="clear" w:color="auto" w:fill="auto"/>
            <w:noWrap/>
            <w:vAlign w:val="center"/>
            <w:hideMark/>
          </w:tcPr>
          <w:p w14:paraId="6214D623" w14:textId="77777777" w:rsidR="00E115CB" w:rsidRPr="00E115CB" w:rsidRDefault="00E115CB" w:rsidP="00E115CB">
            <w:pPr>
              <w:rPr>
                <w:b/>
                <w:bCs/>
                <w:sz w:val="20"/>
                <w:szCs w:val="20"/>
              </w:rPr>
            </w:pPr>
            <w:r w:rsidRPr="00E115CB">
              <w:rPr>
                <w:b/>
                <w:bCs/>
                <w:sz w:val="20"/>
                <w:szCs w:val="20"/>
              </w:rPr>
              <w:t xml:space="preserve">Прогноз ОДР, </w:t>
            </w:r>
            <w:proofErr w:type="spellStart"/>
            <w:proofErr w:type="gramStart"/>
            <w:r w:rsidRPr="00E115CB">
              <w:rPr>
                <w:b/>
                <w:bCs/>
                <w:sz w:val="20"/>
                <w:szCs w:val="20"/>
              </w:rPr>
              <w:t>тыс.тенге</w:t>
            </w:r>
            <w:proofErr w:type="spellEnd"/>
            <w:proofErr w:type="gramEnd"/>
          </w:p>
        </w:tc>
        <w:tc>
          <w:tcPr>
            <w:tcW w:w="945" w:type="dxa"/>
            <w:tcBorders>
              <w:top w:val="nil"/>
              <w:left w:val="nil"/>
              <w:bottom w:val="nil"/>
              <w:right w:val="nil"/>
            </w:tcBorders>
            <w:shd w:val="clear" w:color="auto" w:fill="auto"/>
            <w:vAlign w:val="center"/>
            <w:hideMark/>
          </w:tcPr>
          <w:p w14:paraId="5467E5EA"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30EC1CBF"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6D17A3F3"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3EF995F1"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vAlign w:val="center"/>
            <w:hideMark/>
          </w:tcPr>
          <w:p w14:paraId="07FA115A"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1F785229"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vAlign w:val="center"/>
            <w:hideMark/>
          </w:tcPr>
          <w:p w14:paraId="65F4A5AA" w14:textId="77777777" w:rsidR="00E115CB" w:rsidRPr="00E115CB" w:rsidRDefault="00E115CB" w:rsidP="00E115CB">
            <w:pPr>
              <w:jc w:val="center"/>
              <w:rPr>
                <w:sz w:val="20"/>
                <w:szCs w:val="20"/>
              </w:rPr>
            </w:pPr>
          </w:p>
        </w:tc>
      </w:tr>
      <w:tr w:rsidR="00E115CB" w:rsidRPr="00E115CB" w14:paraId="3879CA26" w14:textId="77777777" w:rsidTr="00E115CB">
        <w:trPr>
          <w:trHeight w:val="42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5FA6" w14:textId="77777777" w:rsidR="00E115CB" w:rsidRPr="00E115CB" w:rsidRDefault="00E115CB" w:rsidP="00E115CB">
            <w:pPr>
              <w:rPr>
                <w:b/>
                <w:bCs/>
                <w:sz w:val="20"/>
                <w:szCs w:val="20"/>
              </w:rPr>
            </w:pPr>
            <w:r w:rsidRPr="00E115CB">
              <w:rPr>
                <w:b/>
                <w:bCs/>
                <w:sz w:val="20"/>
                <w:szCs w:val="20"/>
              </w:rPr>
              <w:t>Наименование показателей</w:t>
            </w:r>
          </w:p>
        </w:tc>
        <w:tc>
          <w:tcPr>
            <w:tcW w:w="945" w:type="dxa"/>
            <w:tcBorders>
              <w:top w:val="single" w:sz="4" w:space="0" w:color="auto"/>
              <w:left w:val="nil"/>
              <w:bottom w:val="single" w:sz="4" w:space="0" w:color="auto"/>
              <w:right w:val="single" w:sz="4" w:space="0" w:color="auto"/>
            </w:tcBorders>
            <w:shd w:val="clear" w:color="000000" w:fill="CCFFCC"/>
            <w:vAlign w:val="center"/>
            <w:hideMark/>
          </w:tcPr>
          <w:p w14:paraId="4C396874" w14:textId="77777777" w:rsidR="00E115CB" w:rsidRPr="00E115CB" w:rsidRDefault="00E115CB" w:rsidP="00E115CB">
            <w:pPr>
              <w:jc w:val="center"/>
              <w:rPr>
                <w:b/>
                <w:bCs/>
                <w:sz w:val="20"/>
                <w:szCs w:val="20"/>
              </w:rPr>
            </w:pPr>
            <w:r w:rsidRPr="00E115CB">
              <w:rPr>
                <w:b/>
                <w:bCs/>
                <w:sz w:val="20"/>
                <w:szCs w:val="20"/>
              </w:rPr>
              <w:t>2018 г</w:t>
            </w:r>
          </w:p>
        </w:tc>
        <w:tc>
          <w:tcPr>
            <w:tcW w:w="942" w:type="dxa"/>
            <w:tcBorders>
              <w:top w:val="single" w:sz="4" w:space="0" w:color="auto"/>
              <w:left w:val="nil"/>
              <w:bottom w:val="single" w:sz="4" w:space="0" w:color="auto"/>
              <w:right w:val="single" w:sz="4" w:space="0" w:color="auto"/>
            </w:tcBorders>
            <w:shd w:val="clear" w:color="000000" w:fill="CCFFCC"/>
            <w:vAlign w:val="center"/>
            <w:hideMark/>
          </w:tcPr>
          <w:p w14:paraId="5168FB70" w14:textId="77777777" w:rsidR="00E115CB" w:rsidRPr="00E115CB" w:rsidRDefault="00E115CB" w:rsidP="00E115CB">
            <w:pPr>
              <w:jc w:val="center"/>
              <w:rPr>
                <w:b/>
                <w:bCs/>
                <w:sz w:val="20"/>
                <w:szCs w:val="20"/>
              </w:rPr>
            </w:pPr>
            <w:r w:rsidRPr="00E115CB">
              <w:rPr>
                <w:b/>
                <w:bCs/>
                <w:sz w:val="20"/>
                <w:szCs w:val="20"/>
              </w:rPr>
              <w:t>2019 г</w:t>
            </w:r>
          </w:p>
        </w:tc>
        <w:tc>
          <w:tcPr>
            <w:tcW w:w="942" w:type="dxa"/>
            <w:tcBorders>
              <w:top w:val="single" w:sz="4" w:space="0" w:color="auto"/>
              <w:left w:val="nil"/>
              <w:bottom w:val="single" w:sz="4" w:space="0" w:color="auto"/>
              <w:right w:val="single" w:sz="4" w:space="0" w:color="auto"/>
            </w:tcBorders>
            <w:shd w:val="clear" w:color="000000" w:fill="CCFFCC"/>
            <w:vAlign w:val="center"/>
            <w:hideMark/>
          </w:tcPr>
          <w:p w14:paraId="4382D499" w14:textId="77777777" w:rsidR="00E115CB" w:rsidRPr="00E115CB" w:rsidRDefault="00E115CB" w:rsidP="00E115CB">
            <w:pPr>
              <w:jc w:val="center"/>
              <w:rPr>
                <w:b/>
                <w:bCs/>
                <w:sz w:val="20"/>
                <w:szCs w:val="20"/>
              </w:rPr>
            </w:pPr>
            <w:r w:rsidRPr="00E115CB">
              <w:rPr>
                <w:b/>
                <w:bCs/>
                <w:sz w:val="20"/>
                <w:szCs w:val="20"/>
              </w:rPr>
              <w:t>2020 г</w:t>
            </w:r>
          </w:p>
        </w:tc>
        <w:tc>
          <w:tcPr>
            <w:tcW w:w="942" w:type="dxa"/>
            <w:tcBorders>
              <w:top w:val="single" w:sz="4" w:space="0" w:color="auto"/>
              <w:left w:val="nil"/>
              <w:bottom w:val="single" w:sz="4" w:space="0" w:color="auto"/>
              <w:right w:val="single" w:sz="4" w:space="0" w:color="auto"/>
            </w:tcBorders>
            <w:shd w:val="clear" w:color="000000" w:fill="CCFFCC"/>
            <w:vAlign w:val="center"/>
            <w:hideMark/>
          </w:tcPr>
          <w:p w14:paraId="0D22D46A" w14:textId="77777777" w:rsidR="00E115CB" w:rsidRPr="00E115CB" w:rsidRDefault="00E115CB" w:rsidP="00E115CB">
            <w:pPr>
              <w:jc w:val="center"/>
              <w:rPr>
                <w:b/>
                <w:bCs/>
                <w:sz w:val="20"/>
                <w:szCs w:val="20"/>
              </w:rPr>
            </w:pPr>
            <w:r w:rsidRPr="00E115CB">
              <w:rPr>
                <w:b/>
                <w:bCs/>
                <w:sz w:val="20"/>
                <w:szCs w:val="20"/>
              </w:rPr>
              <w:t>2021 г</w:t>
            </w:r>
          </w:p>
        </w:tc>
        <w:tc>
          <w:tcPr>
            <w:tcW w:w="942" w:type="dxa"/>
            <w:tcBorders>
              <w:top w:val="single" w:sz="4" w:space="0" w:color="auto"/>
              <w:left w:val="nil"/>
              <w:bottom w:val="single" w:sz="4" w:space="0" w:color="auto"/>
              <w:right w:val="single" w:sz="4" w:space="0" w:color="auto"/>
            </w:tcBorders>
            <w:shd w:val="clear" w:color="000000" w:fill="CCFFCC"/>
            <w:vAlign w:val="center"/>
            <w:hideMark/>
          </w:tcPr>
          <w:p w14:paraId="0C3BB064" w14:textId="77777777" w:rsidR="00E115CB" w:rsidRPr="00E115CB" w:rsidRDefault="00E115CB" w:rsidP="00E115CB">
            <w:pPr>
              <w:jc w:val="center"/>
              <w:rPr>
                <w:b/>
                <w:bCs/>
                <w:sz w:val="20"/>
                <w:szCs w:val="20"/>
              </w:rPr>
            </w:pPr>
            <w:r w:rsidRPr="00E115CB">
              <w:rPr>
                <w:b/>
                <w:bCs/>
                <w:sz w:val="20"/>
                <w:szCs w:val="20"/>
              </w:rPr>
              <w:t>2022 г</w:t>
            </w:r>
          </w:p>
        </w:tc>
        <w:tc>
          <w:tcPr>
            <w:tcW w:w="943" w:type="dxa"/>
            <w:tcBorders>
              <w:top w:val="single" w:sz="4" w:space="0" w:color="auto"/>
              <w:left w:val="nil"/>
              <w:bottom w:val="single" w:sz="4" w:space="0" w:color="auto"/>
              <w:right w:val="single" w:sz="4" w:space="0" w:color="auto"/>
            </w:tcBorders>
            <w:shd w:val="clear" w:color="000000" w:fill="CCFFCC"/>
            <w:vAlign w:val="center"/>
            <w:hideMark/>
          </w:tcPr>
          <w:p w14:paraId="68EAA38C" w14:textId="77777777" w:rsidR="00E115CB" w:rsidRPr="00E115CB" w:rsidRDefault="00E115CB" w:rsidP="00E115CB">
            <w:pPr>
              <w:jc w:val="center"/>
              <w:rPr>
                <w:b/>
                <w:bCs/>
                <w:sz w:val="20"/>
                <w:szCs w:val="20"/>
              </w:rPr>
            </w:pPr>
            <w:r w:rsidRPr="00E115CB">
              <w:rPr>
                <w:b/>
                <w:bCs/>
                <w:sz w:val="20"/>
                <w:szCs w:val="20"/>
              </w:rPr>
              <w:t>2023 г</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0C912D0C" w14:textId="77777777" w:rsidR="00E115CB" w:rsidRPr="00E115CB" w:rsidRDefault="00E115CB" w:rsidP="00E115CB">
            <w:pPr>
              <w:jc w:val="center"/>
              <w:rPr>
                <w:b/>
                <w:bCs/>
                <w:sz w:val="20"/>
                <w:szCs w:val="20"/>
              </w:rPr>
            </w:pPr>
            <w:r w:rsidRPr="00E115CB">
              <w:rPr>
                <w:b/>
                <w:bCs/>
                <w:sz w:val="20"/>
                <w:szCs w:val="20"/>
              </w:rPr>
              <w:t>Всего за проект</w:t>
            </w:r>
          </w:p>
        </w:tc>
      </w:tr>
      <w:tr w:rsidR="00E115CB" w:rsidRPr="00E115CB" w14:paraId="3DC5B7FD" w14:textId="77777777" w:rsidTr="00E115CB">
        <w:trPr>
          <w:trHeight w:val="42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334CF4C3" w14:textId="77777777" w:rsidR="00E115CB" w:rsidRPr="00E115CB" w:rsidRDefault="00E115CB" w:rsidP="00E115CB">
            <w:pPr>
              <w:rPr>
                <w:sz w:val="20"/>
                <w:szCs w:val="20"/>
              </w:rPr>
            </w:pPr>
            <w:r w:rsidRPr="00E115CB">
              <w:rPr>
                <w:sz w:val="20"/>
                <w:szCs w:val="20"/>
              </w:rPr>
              <w:t>Доход от реализации товаров, работ, услуг (без НДС)</w:t>
            </w:r>
          </w:p>
        </w:tc>
        <w:tc>
          <w:tcPr>
            <w:tcW w:w="945" w:type="dxa"/>
            <w:tcBorders>
              <w:top w:val="nil"/>
              <w:left w:val="nil"/>
              <w:bottom w:val="single" w:sz="4" w:space="0" w:color="auto"/>
              <w:right w:val="single" w:sz="4" w:space="0" w:color="auto"/>
            </w:tcBorders>
            <w:shd w:val="clear" w:color="000000" w:fill="CCFFCC"/>
            <w:noWrap/>
            <w:vAlign w:val="center"/>
            <w:hideMark/>
          </w:tcPr>
          <w:p w14:paraId="2A56B854" w14:textId="77777777" w:rsidR="00E115CB" w:rsidRPr="00E115CB" w:rsidRDefault="00E115CB" w:rsidP="00E115CB">
            <w:pPr>
              <w:jc w:val="center"/>
              <w:rPr>
                <w:sz w:val="20"/>
                <w:szCs w:val="20"/>
              </w:rPr>
            </w:pPr>
            <w:r w:rsidRPr="00E115CB">
              <w:rPr>
                <w:sz w:val="20"/>
                <w:szCs w:val="20"/>
              </w:rPr>
              <w:t>2 437</w:t>
            </w:r>
          </w:p>
        </w:tc>
        <w:tc>
          <w:tcPr>
            <w:tcW w:w="942" w:type="dxa"/>
            <w:tcBorders>
              <w:top w:val="nil"/>
              <w:left w:val="nil"/>
              <w:bottom w:val="single" w:sz="4" w:space="0" w:color="auto"/>
              <w:right w:val="single" w:sz="4" w:space="0" w:color="auto"/>
            </w:tcBorders>
            <w:shd w:val="clear" w:color="auto" w:fill="auto"/>
            <w:vAlign w:val="center"/>
            <w:hideMark/>
          </w:tcPr>
          <w:p w14:paraId="5BEA4009" w14:textId="77777777" w:rsidR="00E115CB" w:rsidRPr="00E115CB" w:rsidRDefault="00E115CB" w:rsidP="00E115CB">
            <w:pPr>
              <w:jc w:val="center"/>
              <w:rPr>
                <w:sz w:val="20"/>
                <w:szCs w:val="20"/>
              </w:rPr>
            </w:pPr>
            <w:r w:rsidRPr="00E115CB">
              <w:rPr>
                <w:sz w:val="20"/>
                <w:szCs w:val="20"/>
              </w:rPr>
              <w:t>17 513</w:t>
            </w:r>
          </w:p>
        </w:tc>
        <w:tc>
          <w:tcPr>
            <w:tcW w:w="942" w:type="dxa"/>
            <w:tcBorders>
              <w:top w:val="nil"/>
              <w:left w:val="nil"/>
              <w:bottom w:val="single" w:sz="4" w:space="0" w:color="auto"/>
              <w:right w:val="single" w:sz="4" w:space="0" w:color="auto"/>
            </w:tcBorders>
            <w:shd w:val="clear" w:color="auto" w:fill="auto"/>
            <w:vAlign w:val="center"/>
            <w:hideMark/>
          </w:tcPr>
          <w:p w14:paraId="44A78B16" w14:textId="77777777" w:rsidR="00E115CB" w:rsidRPr="00E115CB" w:rsidRDefault="00E115CB" w:rsidP="00E115CB">
            <w:pPr>
              <w:jc w:val="center"/>
              <w:rPr>
                <w:sz w:val="20"/>
                <w:szCs w:val="20"/>
              </w:rPr>
            </w:pPr>
            <w:r w:rsidRPr="00E115CB">
              <w:rPr>
                <w:sz w:val="20"/>
                <w:szCs w:val="20"/>
              </w:rPr>
              <w:t>18 275</w:t>
            </w:r>
          </w:p>
        </w:tc>
        <w:tc>
          <w:tcPr>
            <w:tcW w:w="942" w:type="dxa"/>
            <w:tcBorders>
              <w:top w:val="nil"/>
              <w:left w:val="nil"/>
              <w:bottom w:val="single" w:sz="4" w:space="0" w:color="auto"/>
              <w:right w:val="single" w:sz="4" w:space="0" w:color="auto"/>
            </w:tcBorders>
            <w:shd w:val="clear" w:color="auto" w:fill="auto"/>
            <w:vAlign w:val="center"/>
            <w:hideMark/>
          </w:tcPr>
          <w:p w14:paraId="6A8FA175" w14:textId="77777777" w:rsidR="00E115CB" w:rsidRPr="00E115CB" w:rsidRDefault="00E115CB" w:rsidP="00E115CB">
            <w:pPr>
              <w:jc w:val="center"/>
              <w:rPr>
                <w:sz w:val="20"/>
                <w:szCs w:val="20"/>
              </w:rPr>
            </w:pPr>
            <w:r w:rsidRPr="00E115CB">
              <w:rPr>
                <w:sz w:val="20"/>
                <w:szCs w:val="20"/>
              </w:rPr>
              <w:t>18 275</w:t>
            </w:r>
          </w:p>
        </w:tc>
        <w:tc>
          <w:tcPr>
            <w:tcW w:w="942" w:type="dxa"/>
            <w:tcBorders>
              <w:top w:val="nil"/>
              <w:left w:val="nil"/>
              <w:bottom w:val="single" w:sz="4" w:space="0" w:color="auto"/>
              <w:right w:val="single" w:sz="4" w:space="0" w:color="auto"/>
            </w:tcBorders>
            <w:shd w:val="clear" w:color="auto" w:fill="auto"/>
            <w:vAlign w:val="center"/>
            <w:hideMark/>
          </w:tcPr>
          <w:p w14:paraId="2331F6DF" w14:textId="77777777" w:rsidR="00E115CB" w:rsidRPr="00E115CB" w:rsidRDefault="00E115CB" w:rsidP="00E115CB">
            <w:pPr>
              <w:jc w:val="center"/>
              <w:rPr>
                <w:sz w:val="20"/>
                <w:szCs w:val="20"/>
              </w:rPr>
            </w:pPr>
            <w:r w:rsidRPr="00E115CB">
              <w:rPr>
                <w:sz w:val="20"/>
                <w:szCs w:val="20"/>
              </w:rPr>
              <w:t>18 275</w:t>
            </w:r>
          </w:p>
        </w:tc>
        <w:tc>
          <w:tcPr>
            <w:tcW w:w="943" w:type="dxa"/>
            <w:tcBorders>
              <w:top w:val="nil"/>
              <w:left w:val="nil"/>
              <w:bottom w:val="single" w:sz="4" w:space="0" w:color="auto"/>
              <w:right w:val="single" w:sz="4" w:space="0" w:color="auto"/>
            </w:tcBorders>
            <w:shd w:val="clear" w:color="auto" w:fill="auto"/>
            <w:vAlign w:val="center"/>
            <w:hideMark/>
          </w:tcPr>
          <w:p w14:paraId="4ED89C08" w14:textId="77777777" w:rsidR="00E115CB" w:rsidRPr="00E115CB" w:rsidRDefault="00E115CB" w:rsidP="00E115CB">
            <w:pPr>
              <w:jc w:val="center"/>
              <w:rPr>
                <w:sz w:val="20"/>
                <w:szCs w:val="20"/>
              </w:rPr>
            </w:pPr>
            <w:r w:rsidRPr="00E115CB">
              <w:rPr>
                <w:sz w:val="20"/>
                <w:szCs w:val="20"/>
              </w:rPr>
              <w:t>16 752</w:t>
            </w:r>
          </w:p>
        </w:tc>
        <w:tc>
          <w:tcPr>
            <w:tcW w:w="943" w:type="dxa"/>
            <w:tcBorders>
              <w:top w:val="nil"/>
              <w:left w:val="nil"/>
              <w:bottom w:val="single" w:sz="4" w:space="0" w:color="auto"/>
              <w:right w:val="single" w:sz="4" w:space="0" w:color="auto"/>
            </w:tcBorders>
            <w:shd w:val="clear" w:color="auto" w:fill="auto"/>
            <w:noWrap/>
            <w:vAlign w:val="center"/>
            <w:hideMark/>
          </w:tcPr>
          <w:p w14:paraId="66E6C2A2" w14:textId="77777777" w:rsidR="00E115CB" w:rsidRPr="00E115CB" w:rsidRDefault="00E115CB" w:rsidP="00E115CB">
            <w:pPr>
              <w:jc w:val="center"/>
              <w:rPr>
                <w:b/>
                <w:bCs/>
                <w:sz w:val="20"/>
                <w:szCs w:val="20"/>
              </w:rPr>
            </w:pPr>
            <w:r w:rsidRPr="00E115CB">
              <w:rPr>
                <w:b/>
                <w:bCs/>
                <w:sz w:val="20"/>
                <w:szCs w:val="20"/>
              </w:rPr>
              <w:t>91 526</w:t>
            </w:r>
          </w:p>
        </w:tc>
      </w:tr>
      <w:tr w:rsidR="00E115CB" w:rsidRPr="00E115CB" w14:paraId="06D09332"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65303767" w14:textId="77777777" w:rsidR="00E115CB" w:rsidRPr="00E115CB" w:rsidRDefault="00E115CB" w:rsidP="00E115CB">
            <w:pPr>
              <w:rPr>
                <w:sz w:val="20"/>
                <w:szCs w:val="20"/>
              </w:rPr>
            </w:pPr>
            <w:r w:rsidRPr="00E115CB">
              <w:rPr>
                <w:sz w:val="20"/>
                <w:szCs w:val="20"/>
              </w:rPr>
              <w:t>Затраты на вычеты (без НДС)</w:t>
            </w:r>
          </w:p>
        </w:tc>
        <w:tc>
          <w:tcPr>
            <w:tcW w:w="945" w:type="dxa"/>
            <w:tcBorders>
              <w:top w:val="nil"/>
              <w:left w:val="nil"/>
              <w:bottom w:val="single" w:sz="4" w:space="0" w:color="auto"/>
              <w:right w:val="single" w:sz="4" w:space="0" w:color="auto"/>
            </w:tcBorders>
            <w:shd w:val="clear" w:color="000000" w:fill="CCFFCC"/>
            <w:noWrap/>
            <w:vAlign w:val="center"/>
            <w:hideMark/>
          </w:tcPr>
          <w:p w14:paraId="05CA6A1A" w14:textId="77777777" w:rsidR="00E115CB" w:rsidRPr="00E115CB" w:rsidRDefault="00E115CB" w:rsidP="00E115CB">
            <w:pPr>
              <w:jc w:val="center"/>
              <w:rPr>
                <w:sz w:val="20"/>
                <w:szCs w:val="20"/>
              </w:rPr>
            </w:pPr>
            <w:r w:rsidRPr="00E115CB">
              <w:rPr>
                <w:sz w:val="20"/>
                <w:szCs w:val="20"/>
              </w:rPr>
              <w:t>770</w:t>
            </w:r>
          </w:p>
        </w:tc>
        <w:tc>
          <w:tcPr>
            <w:tcW w:w="942" w:type="dxa"/>
            <w:tcBorders>
              <w:top w:val="nil"/>
              <w:left w:val="nil"/>
              <w:bottom w:val="single" w:sz="4" w:space="0" w:color="auto"/>
              <w:right w:val="single" w:sz="4" w:space="0" w:color="auto"/>
            </w:tcBorders>
            <w:shd w:val="clear" w:color="auto" w:fill="auto"/>
            <w:vAlign w:val="center"/>
            <w:hideMark/>
          </w:tcPr>
          <w:p w14:paraId="41550857" w14:textId="77777777" w:rsidR="00E115CB" w:rsidRPr="00E115CB" w:rsidRDefault="00E115CB" w:rsidP="00E115CB">
            <w:pPr>
              <w:jc w:val="center"/>
              <w:rPr>
                <w:sz w:val="20"/>
                <w:szCs w:val="20"/>
              </w:rPr>
            </w:pPr>
            <w:r w:rsidRPr="00E115CB">
              <w:rPr>
                <w:sz w:val="20"/>
                <w:szCs w:val="20"/>
              </w:rPr>
              <w:t>4 622</w:t>
            </w:r>
          </w:p>
        </w:tc>
        <w:tc>
          <w:tcPr>
            <w:tcW w:w="942" w:type="dxa"/>
            <w:tcBorders>
              <w:top w:val="nil"/>
              <w:left w:val="nil"/>
              <w:bottom w:val="single" w:sz="4" w:space="0" w:color="auto"/>
              <w:right w:val="single" w:sz="4" w:space="0" w:color="auto"/>
            </w:tcBorders>
            <w:shd w:val="clear" w:color="auto" w:fill="auto"/>
            <w:vAlign w:val="center"/>
            <w:hideMark/>
          </w:tcPr>
          <w:p w14:paraId="762DC17A" w14:textId="77777777" w:rsidR="00E115CB" w:rsidRPr="00E115CB" w:rsidRDefault="00E115CB" w:rsidP="00E115CB">
            <w:pPr>
              <w:jc w:val="center"/>
              <w:rPr>
                <w:sz w:val="20"/>
                <w:szCs w:val="20"/>
              </w:rPr>
            </w:pPr>
            <w:r w:rsidRPr="00E115CB">
              <w:rPr>
                <w:sz w:val="20"/>
                <w:szCs w:val="20"/>
              </w:rPr>
              <w:t>4 622</w:t>
            </w:r>
          </w:p>
        </w:tc>
        <w:tc>
          <w:tcPr>
            <w:tcW w:w="942" w:type="dxa"/>
            <w:tcBorders>
              <w:top w:val="nil"/>
              <w:left w:val="nil"/>
              <w:bottom w:val="single" w:sz="4" w:space="0" w:color="auto"/>
              <w:right w:val="single" w:sz="4" w:space="0" w:color="auto"/>
            </w:tcBorders>
            <w:shd w:val="clear" w:color="auto" w:fill="auto"/>
            <w:vAlign w:val="center"/>
            <w:hideMark/>
          </w:tcPr>
          <w:p w14:paraId="54645749" w14:textId="77777777" w:rsidR="00E115CB" w:rsidRPr="00E115CB" w:rsidRDefault="00E115CB" w:rsidP="00E115CB">
            <w:pPr>
              <w:jc w:val="center"/>
              <w:rPr>
                <w:sz w:val="20"/>
                <w:szCs w:val="20"/>
              </w:rPr>
            </w:pPr>
            <w:r w:rsidRPr="00E115CB">
              <w:rPr>
                <w:sz w:val="20"/>
                <w:szCs w:val="20"/>
              </w:rPr>
              <w:t>4 622</w:t>
            </w:r>
          </w:p>
        </w:tc>
        <w:tc>
          <w:tcPr>
            <w:tcW w:w="942" w:type="dxa"/>
            <w:tcBorders>
              <w:top w:val="nil"/>
              <w:left w:val="nil"/>
              <w:bottom w:val="single" w:sz="4" w:space="0" w:color="auto"/>
              <w:right w:val="single" w:sz="4" w:space="0" w:color="auto"/>
            </w:tcBorders>
            <w:shd w:val="clear" w:color="auto" w:fill="auto"/>
            <w:vAlign w:val="center"/>
            <w:hideMark/>
          </w:tcPr>
          <w:p w14:paraId="28757000" w14:textId="77777777" w:rsidR="00E115CB" w:rsidRPr="00E115CB" w:rsidRDefault="00E115CB" w:rsidP="00E115CB">
            <w:pPr>
              <w:jc w:val="center"/>
              <w:rPr>
                <w:sz w:val="20"/>
                <w:szCs w:val="20"/>
              </w:rPr>
            </w:pPr>
            <w:r w:rsidRPr="00E115CB">
              <w:rPr>
                <w:sz w:val="20"/>
                <w:szCs w:val="20"/>
              </w:rPr>
              <w:t>4 622</w:t>
            </w:r>
          </w:p>
        </w:tc>
        <w:tc>
          <w:tcPr>
            <w:tcW w:w="943" w:type="dxa"/>
            <w:tcBorders>
              <w:top w:val="nil"/>
              <w:left w:val="nil"/>
              <w:bottom w:val="single" w:sz="4" w:space="0" w:color="auto"/>
              <w:right w:val="single" w:sz="4" w:space="0" w:color="auto"/>
            </w:tcBorders>
            <w:shd w:val="clear" w:color="auto" w:fill="auto"/>
            <w:vAlign w:val="center"/>
            <w:hideMark/>
          </w:tcPr>
          <w:p w14:paraId="3C5679BB" w14:textId="77777777" w:rsidR="00E115CB" w:rsidRPr="00E115CB" w:rsidRDefault="00E115CB" w:rsidP="00E115CB">
            <w:pPr>
              <w:jc w:val="center"/>
              <w:rPr>
                <w:sz w:val="20"/>
                <w:szCs w:val="20"/>
              </w:rPr>
            </w:pPr>
            <w:r w:rsidRPr="00E115CB">
              <w:rPr>
                <w:sz w:val="20"/>
                <w:szCs w:val="20"/>
              </w:rPr>
              <w:t>4 237</w:t>
            </w:r>
          </w:p>
        </w:tc>
        <w:tc>
          <w:tcPr>
            <w:tcW w:w="943" w:type="dxa"/>
            <w:tcBorders>
              <w:top w:val="nil"/>
              <w:left w:val="nil"/>
              <w:bottom w:val="single" w:sz="4" w:space="0" w:color="auto"/>
              <w:right w:val="single" w:sz="4" w:space="0" w:color="auto"/>
            </w:tcBorders>
            <w:shd w:val="clear" w:color="auto" w:fill="auto"/>
            <w:noWrap/>
            <w:vAlign w:val="center"/>
            <w:hideMark/>
          </w:tcPr>
          <w:p w14:paraId="5C88CA95" w14:textId="77777777" w:rsidR="00E115CB" w:rsidRPr="00E115CB" w:rsidRDefault="00E115CB" w:rsidP="00E115CB">
            <w:pPr>
              <w:jc w:val="center"/>
              <w:rPr>
                <w:b/>
                <w:bCs/>
                <w:sz w:val="20"/>
                <w:szCs w:val="20"/>
              </w:rPr>
            </w:pPr>
            <w:r w:rsidRPr="00E115CB">
              <w:rPr>
                <w:b/>
                <w:bCs/>
                <w:sz w:val="20"/>
                <w:szCs w:val="20"/>
              </w:rPr>
              <w:t>23 497</w:t>
            </w:r>
          </w:p>
        </w:tc>
      </w:tr>
      <w:tr w:rsidR="00E115CB" w:rsidRPr="00E115CB" w14:paraId="0E021C87"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AAB8935" w14:textId="77777777" w:rsidR="00E115CB" w:rsidRPr="00E115CB" w:rsidRDefault="00E115CB" w:rsidP="00E115CB">
            <w:pPr>
              <w:rPr>
                <w:sz w:val="20"/>
                <w:szCs w:val="20"/>
              </w:rPr>
            </w:pPr>
            <w:r w:rsidRPr="00E115CB">
              <w:rPr>
                <w:sz w:val="20"/>
                <w:szCs w:val="20"/>
              </w:rPr>
              <w:t>Амортизация СМР и с/х техники</w:t>
            </w:r>
          </w:p>
        </w:tc>
        <w:tc>
          <w:tcPr>
            <w:tcW w:w="945" w:type="dxa"/>
            <w:tcBorders>
              <w:top w:val="nil"/>
              <w:left w:val="nil"/>
              <w:bottom w:val="single" w:sz="4" w:space="0" w:color="auto"/>
              <w:right w:val="single" w:sz="4" w:space="0" w:color="auto"/>
            </w:tcBorders>
            <w:shd w:val="clear" w:color="000000" w:fill="CCFFCC"/>
            <w:noWrap/>
            <w:vAlign w:val="center"/>
            <w:hideMark/>
          </w:tcPr>
          <w:p w14:paraId="71BB77E3" w14:textId="77777777" w:rsidR="00E115CB" w:rsidRPr="00E115CB" w:rsidRDefault="00E115CB" w:rsidP="00E115CB">
            <w:pPr>
              <w:jc w:val="center"/>
              <w:rPr>
                <w:sz w:val="20"/>
                <w:szCs w:val="20"/>
              </w:rPr>
            </w:pPr>
            <w:r w:rsidRPr="00E115CB">
              <w:rPr>
                <w:sz w:val="20"/>
                <w:szCs w:val="20"/>
              </w:rPr>
              <w:t>99</w:t>
            </w:r>
          </w:p>
        </w:tc>
        <w:tc>
          <w:tcPr>
            <w:tcW w:w="942" w:type="dxa"/>
            <w:tcBorders>
              <w:top w:val="nil"/>
              <w:left w:val="nil"/>
              <w:bottom w:val="single" w:sz="4" w:space="0" w:color="auto"/>
              <w:right w:val="single" w:sz="4" w:space="0" w:color="auto"/>
            </w:tcBorders>
            <w:shd w:val="clear" w:color="auto" w:fill="auto"/>
            <w:vAlign w:val="center"/>
            <w:hideMark/>
          </w:tcPr>
          <w:p w14:paraId="3FF3442A" w14:textId="77777777" w:rsidR="00E115CB" w:rsidRPr="00E115CB" w:rsidRDefault="00E115CB" w:rsidP="00E115CB">
            <w:pPr>
              <w:jc w:val="center"/>
              <w:rPr>
                <w:sz w:val="20"/>
                <w:szCs w:val="20"/>
              </w:rPr>
            </w:pPr>
            <w:r w:rsidRPr="00E115CB">
              <w:rPr>
                <w:sz w:val="20"/>
                <w:szCs w:val="20"/>
              </w:rPr>
              <w:t>1 145</w:t>
            </w:r>
          </w:p>
        </w:tc>
        <w:tc>
          <w:tcPr>
            <w:tcW w:w="942" w:type="dxa"/>
            <w:tcBorders>
              <w:top w:val="nil"/>
              <w:left w:val="nil"/>
              <w:bottom w:val="single" w:sz="4" w:space="0" w:color="auto"/>
              <w:right w:val="single" w:sz="4" w:space="0" w:color="auto"/>
            </w:tcBorders>
            <w:shd w:val="clear" w:color="auto" w:fill="auto"/>
            <w:vAlign w:val="center"/>
            <w:hideMark/>
          </w:tcPr>
          <w:p w14:paraId="728ACD1B" w14:textId="77777777" w:rsidR="00E115CB" w:rsidRPr="00E115CB" w:rsidRDefault="00E115CB" w:rsidP="00E115CB">
            <w:pPr>
              <w:jc w:val="center"/>
              <w:rPr>
                <w:sz w:val="20"/>
                <w:szCs w:val="20"/>
              </w:rPr>
            </w:pPr>
            <w:r w:rsidRPr="00E115CB">
              <w:rPr>
                <w:sz w:val="20"/>
                <w:szCs w:val="20"/>
              </w:rPr>
              <w:t>1 067</w:t>
            </w:r>
          </w:p>
        </w:tc>
        <w:tc>
          <w:tcPr>
            <w:tcW w:w="942" w:type="dxa"/>
            <w:tcBorders>
              <w:top w:val="nil"/>
              <w:left w:val="nil"/>
              <w:bottom w:val="single" w:sz="4" w:space="0" w:color="auto"/>
              <w:right w:val="single" w:sz="4" w:space="0" w:color="auto"/>
            </w:tcBorders>
            <w:shd w:val="clear" w:color="auto" w:fill="auto"/>
            <w:vAlign w:val="center"/>
            <w:hideMark/>
          </w:tcPr>
          <w:p w14:paraId="51EB7A72" w14:textId="77777777" w:rsidR="00E115CB" w:rsidRPr="00E115CB" w:rsidRDefault="00E115CB" w:rsidP="00E115CB">
            <w:pPr>
              <w:jc w:val="center"/>
              <w:rPr>
                <w:sz w:val="20"/>
                <w:szCs w:val="20"/>
              </w:rPr>
            </w:pPr>
            <w:r w:rsidRPr="00E115CB">
              <w:rPr>
                <w:sz w:val="20"/>
                <w:szCs w:val="20"/>
              </w:rPr>
              <w:t>995</w:t>
            </w:r>
          </w:p>
        </w:tc>
        <w:tc>
          <w:tcPr>
            <w:tcW w:w="942" w:type="dxa"/>
            <w:tcBorders>
              <w:top w:val="nil"/>
              <w:left w:val="nil"/>
              <w:bottom w:val="single" w:sz="4" w:space="0" w:color="auto"/>
              <w:right w:val="single" w:sz="4" w:space="0" w:color="auto"/>
            </w:tcBorders>
            <w:shd w:val="clear" w:color="auto" w:fill="auto"/>
            <w:vAlign w:val="center"/>
            <w:hideMark/>
          </w:tcPr>
          <w:p w14:paraId="51C54825" w14:textId="77777777" w:rsidR="00E115CB" w:rsidRPr="00E115CB" w:rsidRDefault="00E115CB" w:rsidP="00E115CB">
            <w:pPr>
              <w:jc w:val="center"/>
              <w:rPr>
                <w:sz w:val="20"/>
                <w:szCs w:val="20"/>
              </w:rPr>
            </w:pPr>
            <w:r w:rsidRPr="00E115CB">
              <w:rPr>
                <w:sz w:val="20"/>
                <w:szCs w:val="20"/>
              </w:rPr>
              <w:t>928</w:t>
            </w:r>
          </w:p>
        </w:tc>
        <w:tc>
          <w:tcPr>
            <w:tcW w:w="943" w:type="dxa"/>
            <w:tcBorders>
              <w:top w:val="nil"/>
              <w:left w:val="nil"/>
              <w:bottom w:val="single" w:sz="4" w:space="0" w:color="auto"/>
              <w:right w:val="single" w:sz="4" w:space="0" w:color="auto"/>
            </w:tcBorders>
            <w:shd w:val="clear" w:color="auto" w:fill="auto"/>
            <w:vAlign w:val="center"/>
            <w:hideMark/>
          </w:tcPr>
          <w:p w14:paraId="186DA064" w14:textId="77777777" w:rsidR="00E115CB" w:rsidRPr="00E115CB" w:rsidRDefault="00E115CB" w:rsidP="00E115CB">
            <w:pPr>
              <w:jc w:val="center"/>
              <w:rPr>
                <w:sz w:val="20"/>
                <w:szCs w:val="20"/>
              </w:rPr>
            </w:pPr>
            <w:r w:rsidRPr="00E115CB">
              <w:rPr>
                <w:sz w:val="20"/>
                <w:szCs w:val="20"/>
              </w:rPr>
              <w:t>795</w:t>
            </w:r>
          </w:p>
        </w:tc>
        <w:tc>
          <w:tcPr>
            <w:tcW w:w="943" w:type="dxa"/>
            <w:tcBorders>
              <w:top w:val="nil"/>
              <w:left w:val="nil"/>
              <w:bottom w:val="single" w:sz="4" w:space="0" w:color="auto"/>
              <w:right w:val="single" w:sz="4" w:space="0" w:color="auto"/>
            </w:tcBorders>
            <w:shd w:val="clear" w:color="auto" w:fill="auto"/>
            <w:noWrap/>
            <w:vAlign w:val="center"/>
            <w:hideMark/>
          </w:tcPr>
          <w:p w14:paraId="40AED3DA" w14:textId="77777777" w:rsidR="00E115CB" w:rsidRPr="00E115CB" w:rsidRDefault="00E115CB" w:rsidP="00E115CB">
            <w:pPr>
              <w:jc w:val="center"/>
              <w:rPr>
                <w:b/>
                <w:bCs/>
                <w:sz w:val="20"/>
                <w:szCs w:val="20"/>
              </w:rPr>
            </w:pPr>
            <w:r w:rsidRPr="00E115CB">
              <w:rPr>
                <w:b/>
                <w:bCs/>
                <w:sz w:val="20"/>
                <w:szCs w:val="20"/>
              </w:rPr>
              <w:t>5 029</w:t>
            </w:r>
          </w:p>
        </w:tc>
      </w:tr>
      <w:tr w:rsidR="00E115CB" w:rsidRPr="00E115CB" w14:paraId="15F6B359"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20D21B7" w14:textId="77777777" w:rsidR="00E115CB" w:rsidRPr="00E115CB" w:rsidRDefault="00E115CB" w:rsidP="00E115CB">
            <w:pPr>
              <w:rPr>
                <w:sz w:val="20"/>
                <w:szCs w:val="20"/>
              </w:rPr>
            </w:pPr>
            <w:r w:rsidRPr="00E115CB">
              <w:rPr>
                <w:sz w:val="20"/>
                <w:szCs w:val="20"/>
              </w:rPr>
              <w:t>Затраты на выплату ОД</w:t>
            </w:r>
          </w:p>
        </w:tc>
        <w:tc>
          <w:tcPr>
            <w:tcW w:w="945" w:type="dxa"/>
            <w:tcBorders>
              <w:top w:val="nil"/>
              <w:left w:val="nil"/>
              <w:bottom w:val="single" w:sz="4" w:space="0" w:color="auto"/>
              <w:right w:val="single" w:sz="4" w:space="0" w:color="auto"/>
            </w:tcBorders>
            <w:shd w:val="clear" w:color="000000" w:fill="CCFFCC"/>
            <w:noWrap/>
            <w:vAlign w:val="center"/>
            <w:hideMark/>
          </w:tcPr>
          <w:p w14:paraId="4CD32593" w14:textId="77777777" w:rsidR="00E115CB" w:rsidRPr="00E115CB" w:rsidRDefault="00E115CB" w:rsidP="00E115CB">
            <w:pPr>
              <w:jc w:val="center"/>
              <w:rPr>
                <w:sz w:val="20"/>
                <w:szCs w:val="20"/>
              </w:rPr>
            </w:pPr>
            <w:r w:rsidRPr="00E115CB">
              <w:rPr>
                <w:sz w:val="20"/>
                <w:szCs w:val="20"/>
              </w:rPr>
              <w:t>200</w:t>
            </w:r>
          </w:p>
        </w:tc>
        <w:tc>
          <w:tcPr>
            <w:tcW w:w="942" w:type="dxa"/>
            <w:tcBorders>
              <w:top w:val="nil"/>
              <w:left w:val="nil"/>
              <w:bottom w:val="single" w:sz="4" w:space="0" w:color="auto"/>
              <w:right w:val="single" w:sz="4" w:space="0" w:color="auto"/>
            </w:tcBorders>
            <w:shd w:val="clear" w:color="auto" w:fill="auto"/>
            <w:vAlign w:val="center"/>
            <w:hideMark/>
          </w:tcPr>
          <w:p w14:paraId="5B5545CE" w14:textId="77777777" w:rsidR="00E115CB" w:rsidRPr="00E115CB" w:rsidRDefault="00E115CB" w:rsidP="00E115CB">
            <w:pPr>
              <w:jc w:val="center"/>
              <w:rPr>
                <w:sz w:val="20"/>
                <w:szCs w:val="20"/>
              </w:rPr>
            </w:pPr>
            <w:r w:rsidRPr="00E115CB">
              <w:rPr>
                <w:sz w:val="20"/>
                <w:szCs w:val="20"/>
              </w:rPr>
              <w:t>2 400</w:t>
            </w:r>
          </w:p>
        </w:tc>
        <w:tc>
          <w:tcPr>
            <w:tcW w:w="942" w:type="dxa"/>
            <w:tcBorders>
              <w:top w:val="nil"/>
              <w:left w:val="nil"/>
              <w:bottom w:val="single" w:sz="4" w:space="0" w:color="auto"/>
              <w:right w:val="single" w:sz="4" w:space="0" w:color="auto"/>
            </w:tcBorders>
            <w:shd w:val="clear" w:color="auto" w:fill="auto"/>
            <w:vAlign w:val="center"/>
            <w:hideMark/>
          </w:tcPr>
          <w:p w14:paraId="7163D2AA" w14:textId="77777777" w:rsidR="00E115CB" w:rsidRPr="00E115CB" w:rsidRDefault="00E115CB" w:rsidP="00E115CB">
            <w:pPr>
              <w:jc w:val="center"/>
              <w:rPr>
                <w:sz w:val="20"/>
                <w:szCs w:val="20"/>
              </w:rPr>
            </w:pPr>
            <w:r w:rsidRPr="00E115CB">
              <w:rPr>
                <w:sz w:val="20"/>
                <w:szCs w:val="20"/>
              </w:rPr>
              <w:t>2 400</w:t>
            </w:r>
          </w:p>
        </w:tc>
        <w:tc>
          <w:tcPr>
            <w:tcW w:w="942" w:type="dxa"/>
            <w:tcBorders>
              <w:top w:val="nil"/>
              <w:left w:val="nil"/>
              <w:bottom w:val="single" w:sz="4" w:space="0" w:color="auto"/>
              <w:right w:val="single" w:sz="4" w:space="0" w:color="auto"/>
            </w:tcBorders>
            <w:shd w:val="clear" w:color="auto" w:fill="auto"/>
            <w:vAlign w:val="center"/>
            <w:hideMark/>
          </w:tcPr>
          <w:p w14:paraId="1D95B401" w14:textId="77777777" w:rsidR="00E115CB" w:rsidRPr="00E115CB" w:rsidRDefault="00E115CB" w:rsidP="00E115CB">
            <w:pPr>
              <w:jc w:val="center"/>
              <w:rPr>
                <w:sz w:val="20"/>
                <w:szCs w:val="20"/>
              </w:rPr>
            </w:pPr>
            <w:r w:rsidRPr="00E115CB">
              <w:rPr>
                <w:sz w:val="20"/>
                <w:szCs w:val="20"/>
              </w:rPr>
              <w:t>2 400</w:t>
            </w:r>
          </w:p>
        </w:tc>
        <w:tc>
          <w:tcPr>
            <w:tcW w:w="942" w:type="dxa"/>
            <w:tcBorders>
              <w:top w:val="nil"/>
              <w:left w:val="nil"/>
              <w:bottom w:val="single" w:sz="4" w:space="0" w:color="auto"/>
              <w:right w:val="single" w:sz="4" w:space="0" w:color="auto"/>
            </w:tcBorders>
            <w:shd w:val="clear" w:color="auto" w:fill="auto"/>
            <w:vAlign w:val="center"/>
            <w:hideMark/>
          </w:tcPr>
          <w:p w14:paraId="132741BD" w14:textId="77777777" w:rsidR="00E115CB" w:rsidRPr="00E115CB" w:rsidRDefault="00E115CB" w:rsidP="00E115CB">
            <w:pPr>
              <w:jc w:val="center"/>
              <w:rPr>
                <w:sz w:val="20"/>
                <w:szCs w:val="20"/>
              </w:rPr>
            </w:pPr>
            <w:r w:rsidRPr="00E115CB">
              <w:rPr>
                <w:sz w:val="20"/>
                <w:szCs w:val="20"/>
              </w:rPr>
              <w:t>2 400</w:t>
            </w:r>
          </w:p>
        </w:tc>
        <w:tc>
          <w:tcPr>
            <w:tcW w:w="943" w:type="dxa"/>
            <w:tcBorders>
              <w:top w:val="nil"/>
              <w:left w:val="nil"/>
              <w:bottom w:val="single" w:sz="4" w:space="0" w:color="auto"/>
              <w:right w:val="single" w:sz="4" w:space="0" w:color="auto"/>
            </w:tcBorders>
            <w:shd w:val="clear" w:color="auto" w:fill="auto"/>
            <w:vAlign w:val="center"/>
            <w:hideMark/>
          </w:tcPr>
          <w:p w14:paraId="6411AC0D" w14:textId="77777777" w:rsidR="00E115CB" w:rsidRPr="00E115CB" w:rsidRDefault="00E115CB" w:rsidP="00E115CB">
            <w:pPr>
              <w:jc w:val="center"/>
              <w:rPr>
                <w:sz w:val="20"/>
                <w:szCs w:val="20"/>
              </w:rPr>
            </w:pPr>
            <w:r w:rsidRPr="00E115CB">
              <w:rPr>
                <w:sz w:val="20"/>
                <w:szCs w:val="20"/>
              </w:rPr>
              <w:t>2 200</w:t>
            </w:r>
          </w:p>
        </w:tc>
        <w:tc>
          <w:tcPr>
            <w:tcW w:w="943" w:type="dxa"/>
            <w:tcBorders>
              <w:top w:val="nil"/>
              <w:left w:val="nil"/>
              <w:bottom w:val="single" w:sz="4" w:space="0" w:color="auto"/>
              <w:right w:val="single" w:sz="4" w:space="0" w:color="auto"/>
            </w:tcBorders>
            <w:shd w:val="clear" w:color="auto" w:fill="auto"/>
            <w:noWrap/>
            <w:vAlign w:val="center"/>
            <w:hideMark/>
          </w:tcPr>
          <w:p w14:paraId="15025800" w14:textId="77777777" w:rsidR="00E115CB" w:rsidRPr="00E115CB" w:rsidRDefault="00E115CB" w:rsidP="00E115CB">
            <w:pPr>
              <w:jc w:val="center"/>
              <w:rPr>
                <w:b/>
                <w:bCs/>
                <w:sz w:val="20"/>
                <w:szCs w:val="20"/>
              </w:rPr>
            </w:pPr>
            <w:r w:rsidRPr="00E115CB">
              <w:rPr>
                <w:b/>
                <w:bCs/>
                <w:sz w:val="20"/>
                <w:szCs w:val="20"/>
              </w:rPr>
              <w:t>12 000</w:t>
            </w:r>
          </w:p>
        </w:tc>
      </w:tr>
      <w:tr w:rsidR="00E115CB" w:rsidRPr="00E115CB" w14:paraId="36455D2A"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344B0B6A" w14:textId="77777777" w:rsidR="00E115CB" w:rsidRPr="00E115CB" w:rsidRDefault="00E115CB" w:rsidP="00E115CB">
            <w:pPr>
              <w:rPr>
                <w:sz w:val="20"/>
                <w:szCs w:val="20"/>
              </w:rPr>
            </w:pPr>
            <w:r w:rsidRPr="00E115CB">
              <w:rPr>
                <w:sz w:val="20"/>
                <w:szCs w:val="20"/>
              </w:rPr>
              <w:t>Затраты на выплату вознаграждения</w:t>
            </w:r>
          </w:p>
        </w:tc>
        <w:tc>
          <w:tcPr>
            <w:tcW w:w="945" w:type="dxa"/>
            <w:tcBorders>
              <w:top w:val="nil"/>
              <w:left w:val="nil"/>
              <w:bottom w:val="single" w:sz="4" w:space="0" w:color="auto"/>
              <w:right w:val="single" w:sz="4" w:space="0" w:color="auto"/>
            </w:tcBorders>
            <w:shd w:val="clear" w:color="000000" w:fill="CCFFCC"/>
            <w:noWrap/>
            <w:vAlign w:val="center"/>
            <w:hideMark/>
          </w:tcPr>
          <w:p w14:paraId="3E01B02F" w14:textId="77777777" w:rsidR="00E115CB" w:rsidRPr="00E115CB" w:rsidRDefault="00E115CB" w:rsidP="00E115CB">
            <w:pPr>
              <w:jc w:val="center"/>
              <w:rPr>
                <w:sz w:val="20"/>
                <w:szCs w:val="20"/>
              </w:rPr>
            </w:pPr>
            <w:r w:rsidRPr="00E115CB">
              <w:rPr>
                <w:sz w:val="20"/>
                <w:szCs w:val="20"/>
              </w:rPr>
              <w:t>60</w:t>
            </w:r>
          </w:p>
        </w:tc>
        <w:tc>
          <w:tcPr>
            <w:tcW w:w="942" w:type="dxa"/>
            <w:tcBorders>
              <w:top w:val="nil"/>
              <w:left w:val="nil"/>
              <w:bottom w:val="single" w:sz="4" w:space="0" w:color="auto"/>
              <w:right w:val="single" w:sz="4" w:space="0" w:color="auto"/>
            </w:tcBorders>
            <w:shd w:val="clear" w:color="auto" w:fill="auto"/>
            <w:vAlign w:val="center"/>
            <w:hideMark/>
          </w:tcPr>
          <w:p w14:paraId="61D0CA46" w14:textId="77777777" w:rsidR="00E115CB" w:rsidRPr="00E115CB" w:rsidRDefault="00E115CB" w:rsidP="00E115CB">
            <w:pPr>
              <w:jc w:val="center"/>
              <w:rPr>
                <w:sz w:val="20"/>
                <w:szCs w:val="20"/>
              </w:rPr>
            </w:pPr>
            <w:r w:rsidRPr="00E115CB">
              <w:rPr>
                <w:sz w:val="20"/>
                <w:szCs w:val="20"/>
              </w:rPr>
              <w:t>642</w:t>
            </w:r>
          </w:p>
        </w:tc>
        <w:tc>
          <w:tcPr>
            <w:tcW w:w="942" w:type="dxa"/>
            <w:tcBorders>
              <w:top w:val="nil"/>
              <w:left w:val="nil"/>
              <w:bottom w:val="single" w:sz="4" w:space="0" w:color="auto"/>
              <w:right w:val="single" w:sz="4" w:space="0" w:color="auto"/>
            </w:tcBorders>
            <w:shd w:val="clear" w:color="auto" w:fill="auto"/>
            <w:vAlign w:val="center"/>
            <w:hideMark/>
          </w:tcPr>
          <w:p w14:paraId="21ECB90C" w14:textId="77777777" w:rsidR="00E115CB" w:rsidRPr="00E115CB" w:rsidRDefault="00E115CB" w:rsidP="00E115CB">
            <w:pPr>
              <w:jc w:val="center"/>
              <w:rPr>
                <w:sz w:val="20"/>
                <w:szCs w:val="20"/>
              </w:rPr>
            </w:pPr>
            <w:r w:rsidRPr="00E115CB">
              <w:rPr>
                <w:sz w:val="20"/>
                <w:szCs w:val="20"/>
              </w:rPr>
              <w:t>498</w:t>
            </w:r>
          </w:p>
        </w:tc>
        <w:tc>
          <w:tcPr>
            <w:tcW w:w="942" w:type="dxa"/>
            <w:tcBorders>
              <w:top w:val="nil"/>
              <w:left w:val="nil"/>
              <w:bottom w:val="single" w:sz="4" w:space="0" w:color="auto"/>
              <w:right w:val="single" w:sz="4" w:space="0" w:color="auto"/>
            </w:tcBorders>
            <w:shd w:val="clear" w:color="auto" w:fill="auto"/>
            <w:vAlign w:val="center"/>
            <w:hideMark/>
          </w:tcPr>
          <w:p w14:paraId="1183BE21" w14:textId="77777777" w:rsidR="00E115CB" w:rsidRPr="00E115CB" w:rsidRDefault="00E115CB" w:rsidP="00E115CB">
            <w:pPr>
              <w:jc w:val="center"/>
              <w:rPr>
                <w:sz w:val="20"/>
                <w:szCs w:val="20"/>
              </w:rPr>
            </w:pPr>
            <w:r w:rsidRPr="00E115CB">
              <w:rPr>
                <w:sz w:val="20"/>
                <w:szCs w:val="20"/>
              </w:rPr>
              <w:t>354</w:t>
            </w:r>
          </w:p>
        </w:tc>
        <w:tc>
          <w:tcPr>
            <w:tcW w:w="942" w:type="dxa"/>
            <w:tcBorders>
              <w:top w:val="nil"/>
              <w:left w:val="nil"/>
              <w:bottom w:val="single" w:sz="4" w:space="0" w:color="auto"/>
              <w:right w:val="single" w:sz="4" w:space="0" w:color="auto"/>
            </w:tcBorders>
            <w:shd w:val="clear" w:color="auto" w:fill="auto"/>
            <w:vAlign w:val="center"/>
            <w:hideMark/>
          </w:tcPr>
          <w:p w14:paraId="0621B762" w14:textId="77777777" w:rsidR="00E115CB" w:rsidRPr="00E115CB" w:rsidRDefault="00E115CB" w:rsidP="00E115CB">
            <w:pPr>
              <w:jc w:val="center"/>
              <w:rPr>
                <w:sz w:val="20"/>
                <w:szCs w:val="20"/>
              </w:rPr>
            </w:pPr>
            <w:r w:rsidRPr="00E115CB">
              <w:rPr>
                <w:sz w:val="20"/>
                <w:szCs w:val="20"/>
              </w:rPr>
              <w:t>210</w:t>
            </w:r>
          </w:p>
        </w:tc>
        <w:tc>
          <w:tcPr>
            <w:tcW w:w="943" w:type="dxa"/>
            <w:tcBorders>
              <w:top w:val="nil"/>
              <w:left w:val="nil"/>
              <w:bottom w:val="single" w:sz="4" w:space="0" w:color="auto"/>
              <w:right w:val="single" w:sz="4" w:space="0" w:color="auto"/>
            </w:tcBorders>
            <w:shd w:val="clear" w:color="auto" w:fill="auto"/>
            <w:vAlign w:val="center"/>
            <w:hideMark/>
          </w:tcPr>
          <w:p w14:paraId="5684D157" w14:textId="77777777" w:rsidR="00E115CB" w:rsidRPr="00E115CB" w:rsidRDefault="00E115CB" w:rsidP="00E115CB">
            <w:pPr>
              <w:jc w:val="center"/>
              <w:rPr>
                <w:sz w:val="20"/>
                <w:szCs w:val="20"/>
              </w:rPr>
            </w:pPr>
            <w:r w:rsidRPr="00E115CB">
              <w:rPr>
                <w:sz w:val="20"/>
                <w:szCs w:val="20"/>
              </w:rPr>
              <w:t>66</w:t>
            </w:r>
          </w:p>
        </w:tc>
        <w:tc>
          <w:tcPr>
            <w:tcW w:w="943" w:type="dxa"/>
            <w:tcBorders>
              <w:top w:val="nil"/>
              <w:left w:val="nil"/>
              <w:bottom w:val="single" w:sz="4" w:space="0" w:color="auto"/>
              <w:right w:val="single" w:sz="4" w:space="0" w:color="auto"/>
            </w:tcBorders>
            <w:shd w:val="clear" w:color="auto" w:fill="auto"/>
            <w:noWrap/>
            <w:vAlign w:val="center"/>
            <w:hideMark/>
          </w:tcPr>
          <w:p w14:paraId="405FCCEC" w14:textId="77777777" w:rsidR="00E115CB" w:rsidRPr="00E115CB" w:rsidRDefault="00E115CB" w:rsidP="00E115CB">
            <w:pPr>
              <w:jc w:val="center"/>
              <w:rPr>
                <w:b/>
                <w:bCs/>
                <w:sz w:val="20"/>
                <w:szCs w:val="20"/>
              </w:rPr>
            </w:pPr>
            <w:r w:rsidRPr="00E115CB">
              <w:rPr>
                <w:b/>
                <w:bCs/>
                <w:sz w:val="20"/>
                <w:szCs w:val="20"/>
              </w:rPr>
              <w:t>1 830</w:t>
            </w:r>
          </w:p>
        </w:tc>
      </w:tr>
      <w:tr w:rsidR="00E115CB" w:rsidRPr="00E115CB" w14:paraId="4CAF7FAD"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1E13EF86" w14:textId="77777777" w:rsidR="00E115CB" w:rsidRPr="00E115CB" w:rsidRDefault="00E115CB" w:rsidP="00E115CB">
            <w:pPr>
              <w:rPr>
                <w:sz w:val="20"/>
                <w:szCs w:val="20"/>
              </w:rPr>
            </w:pPr>
            <w:r w:rsidRPr="00E115CB">
              <w:rPr>
                <w:sz w:val="20"/>
                <w:szCs w:val="20"/>
              </w:rPr>
              <w:t>Налогооблагаемый доход</w:t>
            </w:r>
          </w:p>
        </w:tc>
        <w:tc>
          <w:tcPr>
            <w:tcW w:w="945" w:type="dxa"/>
            <w:tcBorders>
              <w:top w:val="nil"/>
              <w:left w:val="nil"/>
              <w:bottom w:val="single" w:sz="4" w:space="0" w:color="auto"/>
              <w:right w:val="single" w:sz="4" w:space="0" w:color="auto"/>
            </w:tcBorders>
            <w:shd w:val="clear" w:color="000000" w:fill="CCFFCC"/>
            <w:noWrap/>
            <w:vAlign w:val="center"/>
            <w:hideMark/>
          </w:tcPr>
          <w:p w14:paraId="7DD8A44B" w14:textId="77777777" w:rsidR="00E115CB" w:rsidRPr="00E115CB" w:rsidRDefault="00E115CB" w:rsidP="00E115CB">
            <w:pPr>
              <w:jc w:val="center"/>
              <w:rPr>
                <w:sz w:val="20"/>
                <w:szCs w:val="20"/>
              </w:rPr>
            </w:pPr>
            <w:r w:rsidRPr="00E115CB">
              <w:rPr>
                <w:sz w:val="20"/>
                <w:szCs w:val="20"/>
              </w:rPr>
              <w:t>2 437</w:t>
            </w:r>
          </w:p>
        </w:tc>
        <w:tc>
          <w:tcPr>
            <w:tcW w:w="942" w:type="dxa"/>
            <w:tcBorders>
              <w:top w:val="nil"/>
              <w:left w:val="nil"/>
              <w:bottom w:val="single" w:sz="4" w:space="0" w:color="auto"/>
              <w:right w:val="single" w:sz="4" w:space="0" w:color="auto"/>
            </w:tcBorders>
            <w:shd w:val="clear" w:color="auto" w:fill="auto"/>
            <w:vAlign w:val="center"/>
            <w:hideMark/>
          </w:tcPr>
          <w:p w14:paraId="7B23CF6C" w14:textId="77777777" w:rsidR="00E115CB" w:rsidRPr="00E115CB" w:rsidRDefault="00E115CB" w:rsidP="00E115CB">
            <w:pPr>
              <w:jc w:val="center"/>
              <w:rPr>
                <w:sz w:val="20"/>
                <w:szCs w:val="20"/>
              </w:rPr>
            </w:pPr>
            <w:r w:rsidRPr="00E115CB">
              <w:rPr>
                <w:sz w:val="20"/>
                <w:szCs w:val="20"/>
              </w:rPr>
              <w:t>17 513</w:t>
            </w:r>
          </w:p>
        </w:tc>
        <w:tc>
          <w:tcPr>
            <w:tcW w:w="942" w:type="dxa"/>
            <w:tcBorders>
              <w:top w:val="nil"/>
              <w:left w:val="nil"/>
              <w:bottom w:val="single" w:sz="4" w:space="0" w:color="auto"/>
              <w:right w:val="single" w:sz="4" w:space="0" w:color="auto"/>
            </w:tcBorders>
            <w:shd w:val="clear" w:color="auto" w:fill="auto"/>
            <w:vAlign w:val="center"/>
            <w:hideMark/>
          </w:tcPr>
          <w:p w14:paraId="27D95DF1" w14:textId="77777777" w:rsidR="00E115CB" w:rsidRPr="00E115CB" w:rsidRDefault="00E115CB" w:rsidP="00E115CB">
            <w:pPr>
              <w:jc w:val="center"/>
              <w:rPr>
                <w:sz w:val="20"/>
                <w:szCs w:val="20"/>
              </w:rPr>
            </w:pPr>
            <w:r w:rsidRPr="00E115CB">
              <w:rPr>
                <w:sz w:val="20"/>
                <w:szCs w:val="20"/>
              </w:rPr>
              <w:t>18 275</w:t>
            </w:r>
          </w:p>
        </w:tc>
        <w:tc>
          <w:tcPr>
            <w:tcW w:w="942" w:type="dxa"/>
            <w:tcBorders>
              <w:top w:val="nil"/>
              <w:left w:val="nil"/>
              <w:bottom w:val="single" w:sz="4" w:space="0" w:color="auto"/>
              <w:right w:val="single" w:sz="4" w:space="0" w:color="auto"/>
            </w:tcBorders>
            <w:shd w:val="clear" w:color="auto" w:fill="auto"/>
            <w:vAlign w:val="center"/>
            <w:hideMark/>
          </w:tcPr>
          <w:p w14:paraId="58F5BC31" w14:textId="77777777" w:rsidR="00E115CB" w:rsidRPr="00E115CB" w:rsidRDefault="00E115CB" w:rsidP="00E115CB">
            <w:pPr>
              <w:jc w:val="center"/>
              <w:rPr>
                <w:sz w:val="20"/>
                <w:szCs w:val="20"/>
              </w:rPr>
            </w:pPr>
            <w:r w:rsidRPr="00E115CB">
              <w:rPr>
                <w:sz w:val="20"/>
                <w:szCs w:val="20"/>
              </w:rPr>
              <w:t>18 275</w:t>
            </w:r>
          </w:p>
        </w:tc>
        <w:tc>
          <w:tcPr>
            <w:tcW w:w="942" w:type="dxa"/>
            <w:tcBorders>
              <w:top w:val="nil"/>
              <w:left w:val="nil"/>
              <w:bottom w:val="single" w:sz="4" w:space="0" w:color="auto"/>
              <w:right w:val="single" w:sz="4" w:space="0" w:color="auto"/>
            </w:tcBorders>
            <w:shd w:val="clear" w:color="auto" w:fill="auto"/>
            <w:vAlign w:val="center"/>
            <w:hideMark/>
          </w:tcPr>
          <w:p w14:paraId="6641953D" w14:textId="77777777" w:rsidR="00E115CB" w:rsidRPr="00E115CB" w:rsidRDefault="00E115CB" w:rsidP="00E115CB">
            <w:pPr>
              <w:jc w:val="center"/>
              <w:rPr>
                <w:sz w:val="20"/>
                <w:szCs w:val="20"/>
              </w:rPr>
            </w:pPr>
            <w:r w:rsidRPr="00E115CB">
              <w:rPr>
                <w:sz w:val="20"/>
                <w:szCs w:val="20"/>
              </w:rPr>
              <w:t>18 275</w:t>
            </w:r>
          </w:p>
        </w:tc>
        <w:tc>
          <w:tcPr>
            <w:tcW w:w="943" w:type="dxa"/>
            <w:tcBorders>
              <w:top w:val="nil"/>
              <w:left w:val="nil"/>
              <w:bottom w:val="single" w:sz="4" w:space="0" w:color="auto"/>
              <w:right w:val="single" w:sz="4" w:space="0" w:color="auto"/>
            </w:tcBorders>
            <w:shd w:val="clear" w:color="auto" w:fill="auto"/>
            <w:vAlign w:val="center"/>
            <w:hideMark/>
          </w:tcPr>
          <w:p w14:paraId="7D074582" w14:textId="77777777" w:rsidR="00E115CB" w:rsidRPr="00E115CB" w:rsidRDefault="00E115CB" w:rsidP="00E115CB">
            <w:pPr>
              <w:jc w:val="center"/>
              <w:rPr>
                <w:sz w:val="20"/>
                <w:szCs w:val="20"/>
              </w:rPr>
            </w:pPr>
            <w:r w:rsidRPr="00E115CB">
              <w:rPr>
                <w:sz w:val="20"/>
                <w:szCs w:val="20"/>
              </w:rPr>
              <w:t>16 752</w:t>
            </w:r>
          </w:p>
        </w:tc>
        <w:tc>
          <w:tcPr>
            <w:tcW w:w="943" w:type="dxa"/>
            <w:tcBorders>
              <w:top w:val="nil"/>
              <w:left w:val="nil"/>
              <w:bottom w:val="single" w:sz="4" w:space="0" w:color="auto"/>
              <w:right w:val="single" w:sz="4" w:space="0" w:color="auto"/>
            </w:tcBorders>
            <w:shd w:val="clear" w:color="auto" w:fill="auto"/>
            <w:noWrap/>
            <w:vAlign w:val="center"/>
            <w:hideMark/>
          </w:tcPr>
          <w:p w14:paraId="1B029233" w14:textId="77777777" w:rsidR="00E115CB" w:rsidRPr="00E115CB" w:rsidRDefault="00E115CB" w:rsidP="00E115CB">
            <w:pPr>
              <w:jc w:val="center"/>
              <w:rPr>
                <w:b/>
                <w:bCs/>
                <w:sz w:val="20"/>
                <w:szCs w:val="20"/>
              </w:rPr>
            </w:pPr>
            <w:r w:rsidRPr="00E115CB">
              <w:rPr>
                <w:b/>
                <w:bCs/>
                <w:sz w:val="20"/>
                <w:szCs w:val="20"/>
              </w:rPr>
              <w:t>91 526</w:t>
            </w:r>
          </w:p>
        </w:tc>
      </w:tr>
      <w:tr w:rsidR="00E115CB" w:rsidRPr="00E115CB" w14:paraId="29BD136E"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3C1DED3" w14:textId="77777777" w:rsidR="00E115CB" w:rsidRPr="00E115CB" w:rsidRDefault="00E115CB" w:rsidP="00E115CB">
            <w:pPr>
              <w:rPr>
                <w:sz w:val="20"/>
                <w:szCs w:val="20"/>
              </w:rPr>
            </w:pPr>
            <w:r w:rsidRPr="00E115CB">
              <w:rPr>
                <w:sz w:val="20"/>
                <w:szCs w:val="20"/>
              </w:rPr>
              <w:t>КПН по патенту (начисление)</w:t>
            </w:r>
          </w:p>
        </w:tc>
        <w:tc>
          <w:tcPr>
            <w:tcW w:w="945" w:type="dxa"/>
            <w:tcBorders>
              <w:top w:val="nil"/>
              <w:left w:val="nil"/>
              <w:bottom w:val="single" w:sz="4" w:space="0" w:color="auto"/>
              <w:right w:val="single" w:sz="4" w:space="0" w:color="auto"/>
            </w:tcBorders>
            <w:shd w:val="clear" w:color="000000" w:fill="CCFFCC"/>
            <w:noWrap/>
            <w:vAlign w:val="center"/>
            <w:hideMark/>
          </w:tcPr>
          <w:p w14:paraId="3F8E095D" w14:textId="77777777" w:rsidR="00E115CB" w:rsidRPr="00E115CB" w:rsidRDefault="00E115CB" w:rsidP="00E115CB">
            <w:pPr>
              <w:jc w:val="center"/>
              <w:rPr>
                <w:sz w:val="20"/>
                <w:szCs w:val="20"/>
              </w:rPr>
            </w:pPr>
            <w:r w:rsidRPr="00E115CB">
              <w:rPr>
                <w:sz w:val="20"/>
                <w:szCs w:val="20"/>
              </w:rPr>
              <w:t>73</w:t>
            </w:r>
          </w:p>
        </w:tc>
        <w:tc>
          <w:tcPr>
            <w:tcW w:w="942" w:type="dxa"/>
            <w:tcBorders>
              <w:top w:val="nil"/>
              <w:left w:val="nil"/>
              <w:bottom w:val="single" w:sz="4" w:space="0" w:color="auto"/>
              <w:right w:val="single" w:sz="4" w:space="0" w:color="auto"/>
            </w:tcBorders>
            <w:shd w:val="clear" w:color="auto" w:fill="auto"/>
            <w:vAlign w:val="center"/>
            <w:hideMark/>
          </w:tcPr>
          <w:p w14:paraId="4709FDEA" w14:textId="77777777" w:rsidR="00E115CB" w:rsidRPr="00E115CB" w:rsidRDefault="00E115CB" w:rsidP="00E115CB">
            <w:pPr>
              <w:jc w:val="center"/>
              <w:rPr>
                <w:sz w:val="20"/>
                <w:szCs w:val="20"/>
              </w:rPr>
            </w:pPr>
            <w:r w:rsidRPr="00E115CB">
              <w:rPr>
                <w:sz w:val="20"/>
                <w:szCs w:val="20"/>
              </w:rPr>
              <w:t>525</w:t>
            </w:r>
          </w:p>
        </w:tc>
        <w:tc>
          <w:tcPr>
            <w:tcW w:w="942" w:type="dxa"/>
            <w:tcBorders>
              <w:top w:val="nil"/>
              <w:left w:val="nil"/>
              <w:bottom w:val="single" w:sz="4" w:space="0" w:color="auto"/>
              <w:right w:val="single" w:sz="4" w:space="0" w:color="auto"/>
            </w:tcBorders>
            <w:shd w:val="clear" w:color="auto" w:fill="auto"/>
            <w:vAlign w:val="center"/>
            <w:hideMark/>
          </w:tcPr>
          <w:p w14:paraId="655EDEA2" w14:textId="77777777" w:rsidR="00E115CB" w:rsidRPr="00E115CB" w:rsidRDefault="00E115CB" w:rsidP="00E115CB">
            <w:pPr>
              <w:jc w:val="center"/>
              <w:rPr>
                <w:sz w:val="20"/>
                <w:szCs w:val="20"/>
              </w:rPr>
            </w:pPr>
            <w:r w:rsidRPr="00E115CB">
              <w:rPr>
                <w:sz w:val="20"/>
                <w:szCs w:val="20"/>
              </w:rPr>
              <w:t>548</w:t>
            </w:r>
          </w:p>
        </w:tc>
        <w:tc>
          <w:tcPr>
            <w:tcW w:w="942" w:type="dxa"/>
            <w:tcBorders>
              <w:top w:val="nil"/>
              <w:left w:val="nil"/>
              <w:bottom w:val="single" w:sz="4" w:space="0" w:color="auto"/>
              <w:right w:val="single" w:sz="4" w:space="0" w:color="auto"/>
            </w:tcBorders>
            <w:shd w:val="clear" w:color="auto" w:fill="auto"/>
            <w:vAlign w:val="center"/>
            <w:hideMark/>
          </w:tcPr>
          <w:p w14:paraId="038FEAE3" w14:textId="77777777" w:rsidR="00E115CB" w:rsidRPr="00E115CB" w:rsidRDefault="00E115CB" w:rsidP="00E115CB">
            <w:pPr>
              <w:jc w:val="center"/>
              <w:rPr>
                <w:sz w:val="20"/>
                <w:szCs w:val="20"/>
              </w:rPr>
            </w:pPr>
            <w:r w:rsidRPr="00E115CB">
              <w:rPr>
                <w:sz w:val="20"/>
                <w:szCs w:val="20"/>
              </w:rPr>
              <w:t>548</w:t>
            </w:r>
          </w:p>
        </w:tc>
        <w:tc>
          <w:tcPr>
            <w:tcW w:w="942" w:type="dxa"/>
            <w:tcBorders>
              <w:top w:val="nil"/>
              <w:left w:val="nil"/>
              <w:bottom w:val="single" w:sz="4" w:space="0" w:color="auto"/>
              <w:right w:val="single" w:sz="4" w:space="0" w:color="auto"/>
            </w:tcBorders>
            <w:shd w:val="clear" w:color="auto" w:fill="auto"/>
            <w:vAlign w:val="center"/>
            <w:hideMark/>
          </w:tcPr>
          <w:p w14:paraId="4332A782" w14:textId="77777777" w:rsidR="00E115CB" w:rsidRPr="00E115CB" w:rsidRDefault="00E115CB" w:rsidP="00E115CB">
            <w:pPr>
              <w:jc w:val="center"/>
              <w:rPr>
                <w:sz w:val="20"/>
                <w:szCs w:val="20"/>
              </w:rPr>
            </w:pPr>
            <w:r w:rsidRPr="00E115CB">
              <w:rPr>
                <w:sz w:val="20"/>
                <w:szCs w:val="20"/>
              </w:rPr>
              <w:t>548</w:t>
            </w:r>
          </w:p>
        </w:tc>
        <w:tc>
          <w:tcPr>
            <w:tcW w:w="943" w:type="dxa"/>
            <w:tcBorders>
              <w:top w:val="nil"/>
              <w:left w:val="nil"/>
              <w:bottom w:val="single" w:sz="4" w:space="0" w:color="auto"/>
              <w:right w:val="single" w:sz="4" w:space="0" w:color="auto"/>
            </w:tcBorders>
            <w:shd w:val="clear" w:color="auto" w:fill="auto"/>
            <w:vAlign w:val="center"/>
            <w:hideMark/>
          </w:tcPr>
          <w:p w14:paraId="0951040A" w14:textId="77777777" w:rsidR="00E115CB" w:rsidRPr="00E115CB" w:rsidRDefault="00E115CB" w:rsidP="00E115CB">
            <w:pPr>
              <w:jc w:val="center"/>
              <w:rPr>
                <w:sz w:val="20"/>
                <w:szCs w:val="20"/>
              </w:rPr>
            </w:pPr>
            <w:r w:rsidRPr="00E115CB">
              <w:rPr>
                <w:sz w:val="20"/>
                <w:szCs w:val="20"/>
              </w:rPr>
              <w:t>503</w:t>
            </w:r>
          </w:p>
        </w:tc>
        <w:tc>
          <w:tcPr>
            <w:tcW w:w="943" w:type="dxa"/>
            <w:tcBorders>
              <w:top w:val="nil"/>
              <w:left w:val="nil"/>
              <w:bottom w:val="single" w:sz="4" w:space="0" w:color="auto"/>
              <w:right w:val="single" w:sz="4" w:space="0" w:color="auto"/>
            </w:tcBorders>
            <w:shd w:val="clear" w:color="auto" w:fill="auto"/>
            <w:noWrap/>
            <w:vAlign w:val="center"/>
            <w:hideMark/>
          </w:tcPr>
          <w:p w14:paraId="0414B6FF" w14:textId="77777777" w:rsidR="00E115CB" w:rsidRPr="00E115CB" w:rsidRDefault="00E115CB" w:rsidP="00E115CB">
            <w:pPr>
              <w:jc w:val="center"/>
              <w:rPr>
                <w:b/>
                <w:bCs/>
                <w:sz w:val="20"/>
                <w:szCs w:val="20"/>
              </w:rPr>
            </w:pPr>
            <w:r w:rsidRPr="00E115CB">
              <w:rPr>
                <w:b/>
                <w:bCs/>
                <w:sz w:val="20"/>
                <w:szCs w:val="20"/>
              </w:rPr>
              <w:t>2 746</w:t>
            </w:r>
          </w:p>
        </w:tc>
      </w:tr>
      <w:tr w:rsidR="00E115CB" w:rsidRPr="00E115CB" w14:paraId="5A2D6ED3" w14:textId="77777777" w:rsidTr="00E115CB">
        <w:trPr>
          <w:trHeight w:val="210"/>
        </w:trPr>
        <w:tc>
          <w:tcPr>
            <w:tcW w:w="2879" w:type="dxa"/>
            <w:tcBorders>
              <w:top w:val="nil"/>
              <w:left w:val="single" w:sz="4" w:space="0" w:color="auto"/>
              <w:bottom w:val="single" w:sz="4" w:space="0" w:color="auto"/>
              <w:right w:val="single" w:sz="4" w:space="0" w:color="auto"/>
            </w:tcBorders>
            <w:shd w:val="clear" w:color="000000" w:fill="000000"/>
            <w:vAlign w:val="center"/>
            <w:hideMark/>
          </w:tcPr>
          <w:p w14:paraId="559F1EAE" w14:textId="77777777" w:rsidR="00E115CB" w:rsidRPr="00E115CB" w:rsidRDefault="00E115CB" w:rsidP="00E115CB">
            <w:pPr>
              <w:rPr>
                <w:b/>
                <w:bCs/>
                <w:color w:val="FFFFFF"/>
                <w:sz w:val="20"/>
                <w:szCs w:val="20"/>
              </w:rPr>
            </w:pPr>
            <w:r w:rsidRPr="00E115CB">
              <w:rPr>
                <w:b/>
                <w:bCs/>
                <w:color w:val="FFFFFF"/>
                <w:sz w:val="20"/>
                <w:szCs w:val="20"/>
              </w:rPr>
              <w:t>уплата КПН по факту</w:t>
            </w:r>
          </w:p>
        </w:tc>
        <w:tc>
          <w:tcPr>
            <w:tcW w:w="945" w:type="dxa"/>
            <w:tcBorders>
              <w:top w:val="nil"/>
              <w:left w:val="nil"/>
              <w:bottom w:val="single" w:sz="4" w:space="0" w:color="auto"/>
              <w:right w:val="single" w:sz="4" w:space="0" w:color="auto"/>
            </w:tcBorders>
            <w:shd w:val="clear" w:color="000000" w:fill="CCFFCC"/>
            <w:noWrap/>
            <w:vAlign w:val="center"/>
            <w:hideMark/>
          </w:tcPr>
          <w:p w14:paraId="5468CA22" w14:textId="77777777" w:rsidR="00E115CB" w:rsidRPr="00E115CB" w:rsidRDefault="00E115CB" w:rsidP="00E115CB">
            <w:pPr>
              <w:jc w:val="center"/>
              <w:rPr>
                <w:sz w:val="20"/>
                <w:szCs w:val="20"/>
              </w:rPr>
            </w:pPr>
            <w:r w:rsidRPr="00E115CB">
              <w:rPr>
                <w:sz w:val="20"/>
                <w:szCs w:val="20"/>
              </w:rPr>
              <w:t>73</w:t>
            </w:r>
          </w:p>
        </w:tc>
        <w:tc>
          <w:tcPr>
            <w:tcW w:w="942" w:type="dxa"/>
            <w:tcBorders>
              <w:top w:val="nil"/>
              <w:left w:val="nil"/>
              <w:bottom w:val="single" w:sz="4" w:space="0" w:color="auto"/>
              <w:right w:val="single" w:sz="4" w:space="0" w:color="auto"/>
            </w:tcBorders>
            <w:shd w:val="clear" w:color="auto" w:fill="auto"/>
            <w:vAlign w:val="center"/>
            <w:hideMark/>
          </w:tcPr>
          <w:p w14:paraId="531F5AC9" w14:textId="77777777" w:rsidR="00E115CB" w:rsidRPr="00E115CB" w:rsidRDefault="00E115CB" w:rsidP="00E115CB">
            <w:pPr>
              <w:jc w:val="center"/>
              <w:rPr>
                <w:sz w:val="20"/>
                <w:szCs w:val="20"/>
              </w:rPr>
            </w:pPr>
            <w:r w:rsidRPr="00E115CB">
              <w:rPr>
                <w:sz w:val="20"/>
                <w:szCs w:val="20"/>
              </w:rPr>
              <w:t>525</w:t>
            </w:r>
          </w:p>
        </w:tc>
        <w:tc>
          <w:tcPr>
            <w:tcW w:w="942" w:type="dxa"/>
            <w:tcBorders>
              <w:top w:val="nil"/>
              <w:left w:val="nil"/>
              <w:bottom w:val="single" w:sz="4" w:space="0" w:color="auto"/>
              <w:right w:val="single" w:sz="4" w:space="0" w:color="auto"/>
            </w:tcBorders>
            <w:shd w:val="clear" w:color="auto" w:fill="auto"/>
            <w:vAlign w:val="center"/>
            <w:hideMark/>
          </w:tcPr>
          <w:p w14:paraId="74EAA217" w14:textId="77777777" w:rsidR="00E115CB" w:rsidRPr="00E115CB" w:rsidRDefault="00E115CB" w:rsidP="00E115CB">
            <w:pPr>
              <w:jc w:val="center"/>
              <w:rPr>
                <w:sz w:val="20"/>
                <w:szCs w:val="20"/>
              </w:rPr>
            </w:pPr>
            <w:r w:rsidRPr="00E115CB">
              <w:rPr>
                <w:sz w:val="20"/>
                <w:szCs w:val="20"/>
              </w:rPr>
              <w:t>548</w:t>
            </w:r>
          </w:p>
        </w:tc>
        <w:tc>
          <w:tcPr>
            <w:tcW w:w="942" w:type="dxa"/>
            <w:tcBorders>
              <w:top w:val="nil"/>
              <w:left w:val="nil"/>
              <w:bottom w:val="single" w:sz="4" w:space="0" w:color="auto"/>
              <w:right w:val="single" w:sz="4" w:space="0" w:color="auto"/>
            </w:tcBorders>
            <w:shd w:val="clear" w:color="auto" w:fill="auto"/>
            <w:vAlign w:val="center"/>
            <w:hideMark/>
          </w:tcPr>
          <w:p w14:paraId="68593AB9" w14:textId="77777777" w:rsidR="00E115CB" w:rsidRPr="00E115CB" w:rsidRDefault="00E115CB" w:rsidP="00E115CB">
            <w:pPr>
              <w:jc w:val="center"/>
              <w:rPr>
                <w:sz w:val="20"/>
                <w:szCs w:val="20"/>
              </w:rPr>
            </w:pPr>
            <w:r w:rsidRPr="00E115CB">
              <w:rPr>
                <w:sz w:val="20"/>
                <w:szCs w:val="20"/>
              </w:rPr>
              <w:t>548</w:t>
            </w:r>
          </w:p>
        </w:tc>
        <w:tc>
          <w:tcPr>
            <w:tcW w:w="942" w:type="dxa"/>
            <w:tcBorders>
              <w:top w:val="nil"/>
              <w:left w:val="nil"/>
              <w:bottom w:val="single" w:sz="4" w:space="0" w:color="auto"/>
              <w:right w:val="single" w:sz="4" w:space="0" w:color="auto"/>
            </w:tcBorders>
            <w:shd w:val="clear" w:color="auto" w:fill="auto"/>
            <w:vAlign w:val="center"/>
            <w:hideMark/>
          </w:tcPr>
          <w:p w14:paraId="422EBA7A" w14:textId="77777777" w:rsidR="00E115CB" w:rsidRPr="00E115CB" w:rsidRDefault="00E115CB" w:rsidP="00E115CB">
            <w:pPr>
              <w:jc w:val="center"/>
              <w:rPr>
                <w:sz w:val="20"/>
                <w:szCs w:val="20"/>
              </w:rPr>
            </w:pPr>
            <w:r w:rsidRPr="00E115CB">
              <w:rPr>
                <w:sz w:val="20"/>
                <w:szCs w:val="20"/>
              </w:rPr>
              <w:t>548</w:t>
            </w:r>
          </w:p>
        </w:tc>
        <w:tc>
          <w:tcPr>
            <w:tcW w:w="943" w:type="dxa"/>
            <w:tcBorders>
              <w:top w:val="nil"/>
              <w:left w:val="nil"/>
              <w:bottom w:val="single" w:sz="4" w:space="0" w:color="auto"/>
              <w:right w:val="single" w:sz="4" w:space="0" w:color="auto"/>
            </w:tcBorders>
            <w:shd w:val="clear" w:color="auto" w:fill="auto"/>
            <w:vAlign w:val="center"/>
            <w:hideMark/>
          </w:tcPr>
          <w:p w14:paraId="15B4AA0C" w14:textId="77777777" w:rsidR="00E115CB" w:rsidRPr="00E115CB" w:rsidRDefault="00E115CB" w:rsidP="00E115CB">
            <w:pPr>
              <w:jc w:val="center"/>
              <w:rPr>
                <w:sz w:val="20"/>
                <w:szCs w:val="20"/>
              </w:rPr>
            </w:pPr>
            <w:r w:rsidRPr="00E115CB">
              <w:rPr>
                <w:sz w:val="20"/>
                <w:szCs w:val="20"/>
              </w:rPr>
              <w:t>274</w:t>
            </w:r>
          </w:p>
        </w:tc>
        <w:tc>
          <w:tcPr>
            <w:tcW w:w="943" w:type="dxa"/>
            <w:tcBorders>
              <w:top w:val="nil"/>
              <w:left w:val="nil"/>
              <w:bottom w:val="single" w:sz="4" w:space="0" w:color="auto"/>
              <w:right w:val="single" w:sz="4" w:space="0" w:color="auto"/>
            </w:tcBorders>
            <w:shd w:val="clear" w:color="auto" w:fill="auto"/>
            <w:noWrap/>
            <w:vAlign w:val="center"/>
            <w:hideMark/>
          </w:tcPr>
          <w:p w14:paraId="4EEC4C06" w14:textId="77777777" w:rsidR="00E115CB" w:rsidRPr="00E115CB" w:rsidRDefault="00E115CB" w:rsidP="00E115CB">
            <w:pPr>
              <w:jc w:val="center"/>
              <w:rPr>
                <w:b/>
                <w:bCs/>
                <w:sz w:val="20"/>
                <w:szCs w:val="20"/>
              </w:rPr>
            </w:pPr>
            <w:r w:rsidRPr="00E115CB">
              <w:rPr>
                <w:b/>
                <w:bCs/>
                <w:sz w:val="20"/>
                <w:szCs w:val="20"/>
              </w:rPr>
              <w:t>2 517</w:t>
            </w:r>
          </w:p>
        </w:tc>
      </w:tr>
      <w:tr w:rsidR="00E115CB" w:rsidRPr="00E115CB" w14:paraId="4C93F763" w14:textId="77777777" w:rsidTr="00E115CB">
        <w:trPr>
          <w:trHeight w:val="42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1C017D08" w14:textId="77777777" w:rsidR="00E115CB" w:rsidRPr="00E115CB" w:rsidRDefault="00E115CB" w:rsidP="00E115CB">
            <w:pPr>
              <w:rPr>
                <w:sz w:val="20"/>
                <w:szCs w:val="20"/>
              </w:rPr>
            </w:pPr>
            <w:r w:rsidRPr="00E115CB">
              <w:rPr>
                <w:sz w:val="20"/>
                <w:szCs w:val="20"/>
              </w:rPr>
              <w:t>Чистый доход (убыток) от основной деятельности</w:t>
            </w:r>
          </w:p>
        </w:tc>
        <w:tc>
          <w:tcPr>
            <w:tcW w:w="945" w:type="dxa"/>
            <w:tcBorders>
              <w:top w:val="nil"/>
              <w:left w:val="nil"/>
              <w:bottom w:val="single" w:sz="4" w:space="0" w:color="auto"/>
              <w:right w:val="single" w:sz="4" w:space="0" w:color="auto"/>
            </w:tcBorders>
            <w:shd w:val="clear" w:color="000000" w:fill="CCFFCC"/>
            <w:noWrap/>
            <w:vAlign w:val="center"/>
            <w:hideMark/>
          </w:tcPr>
          <w:p w14:paraId="0026505C" w14:textId="77777777" w:rsidR="00E115CB" w:rsidRPr="00E115CB" w:rsidRDefault="00E115CB" w:rsidP="00E115CB">
            <w:pPr>
              <w:jc w:val="center"/>
              <w:rPr>
                <w:sz w:val="20"/>
                <w:szCs w:val="20"/>
              </w:rPr>
            </w:pPr>
            <w:r w:rsidRPr="00E115CB">
              <w:rPr>
                <w:sz w:val="20"/>
                <w:szCs w:val="20"/>
              </w:rPr>
              <w:t>1 234</w:t>
            </w:r>
          </w:p>
        </w:tc>
        <w:tc>
          <w:tcPr>
            <w:tcW w:w="942" w:type="dxa"/>
            <w:tcBorders>
              <w:top w:val="nil"/>
              <w:left w:val="nil"/>
              <w:bottom w:val="single" w:sz="4" w:space="0" w:color="auto"/>
              <w:right w:val="single" w:sz="4" w:space="0" w:color="auto"/>
            </w:tcBorders>
            <w:shd w:val="clear" w:color="auto" w:fill="auto"/>
            <w:vAlign w:val="center"/>
            <w:hideMark/>
          </w:tcPr>
          <w:p w14:paraId="58E59297" w14:textId="77777777" w:rsidR="00E115CB" w:rsidRPr="00E115CB" w:rsidRDefault="00E115CB" w:rsidP="00E115CB">
            <w:pPr>
              <w:jc w:val="center"/>
              <w:rPr>
                <w:sz w:val="20"/>
                <w:szCs w:val="20"/>
              </w:rPr>
            </w:pPr>
            <w:r w:rsidRPr="00E115CB">
              <w:rPr>
                <w:sz w:val="20"/>
                <w:szCs w:val="20"/>
              </w:rPr>
              <w:t>8 179</w:t>
            </w:r>
          </w:p>
        </w:tc>
        <w:tc>
          <w:tcPr>
            <w:tcW w:w="942" w:type="dxa"/>
            <w:tcBorders>
              <w:top w:val="nil"/>
              <w:left w:val="nil"/>
              <w:bottom w:val="single" w:sz="4" w:space="0" w:color="auto"/>
              <w:right w:val="single" w:sz="4" w:space="0" w:color="auto"/>
            </w:tcBorders>
            <w:shd w:val="clear" w:color="auto" w:fill="auto"/>
            <w:vAlign w:val="center"/>
            <w:hideMark/>
          </w:tcPr>
          <w:p w14:paraId="7A359B65" w14:textId="77777777" w:rsidR="00E115CB" w:rsidRPr="00E115CB" w:rsidRDefault="00E115CB" w:rsidP="00E115CB">
            <w:pPr>
              <w:jc w:val="center"/>
              <w:rPr>
                <w:sz w:val="20"/>
                <w:szCs w:val="20"/>
              </w:rPr>
            </w:pPr>
            <w:r w:rsidRPr="00E115CB">
              <w:rPr>
                <w:sz w:val="20"/>
                <w:szCs w:val="20"/>
              </w:rPr>
              <w:t>9 139</w:t>
            </w:r>
          </w:p>
        </w:tc>
        <w:tc>
          <w:tcPr>
            <w:tcW w:w="942" w:type="dxa"/>
            <w:tcBorders>
              <w:top w:val="nil"/>
              <w:left w:val="nil"/>
              <w:bottom w:val="single" w:sz="4" w:space="0" w:color="auto"/>
              <w:right w:val="single" w:sz="4" w:space="0" w:color="auto"/>
            </w:tcBorders>
            <w:shd w:val="clear" w:color="auto" w:fill="auto"/>
            <w:vAlign w:val="center"/>
            <w:hideMark/>
          </w:tcPr>
          <w:p w14:paraId="75977989" w14:textId="77777777" w:rsidR="00E115CB" w:rsidRPr="00E115CB" w:rsidRDefault="00E115CB" w:rsidP="00E115CB">
            <w:pPr>
              <w:jc w:val="center"/>
              <w:rPr>
                <w:sz w:val="20"/>
                <w:szCs w:val="20"/>
              </w:rPr>
            </w:pPr>
            <w:r w:rsidRPr="00E115CB">
              <w:rPr>
                <w:sz w:val="20"/>
                <w:szCs w:val="20"/>
              </w:rPr>
              <w:t>9 355</w:t>
            </w:r>
          </w:p>
        </w:tc>
        <w:tc>
          <w:tcPr>
            <w:tcW w:w="942" w:type="dxa"/>
            <w:tcBorders>
              <w:top w:val="nil"/>
              <w:left w:val="nil"/>
              <w:bottom w:val="single" w:sz="4" w:space="0" w:color="auto"/>
              <w:right w:val="single" w:sz="4" w:space="0" w:color="auto"/>
            </w:tcBorders>
            <w:shd w:val="clear" w:color="auto" w:fill="auto"/>
            <w:vAlign w:val="center"/>
            <w:hideMark/>
          </w:tcPr>
          <w:p w14:paraId="4F1E62BF" w14:textId="77777777" w:rsidR="00E115CB" w:rsidRPr="00E115CB" w:rsidRDefault="00E115CB" w:rsidP="00E115CB">
            <w:pPr>
              <w:jc w:val="center"/>
              <w:rPr>
                <w:sz w:val="20"/>
                <w:szCs w:val="20"/>
              </w:rPr>
            </w:pPr>
            <w:r w:rsidRPr="00E115CB">
              <w:rPr>
                <w:sz w:val="20"/>
                <w:szCs w:val="20"/>
              </w:rPr>
              <w:t>9 567</w:t>
            </w:r>
          </w:p>
        </w:tc>
        <w:tc>
          <w:tcPr>
            <w:tcW w:w="943" w:type="dxa"/>
            <w:tcBorders>
              <w:top w:val="nil"/>
              <w:left w:val="nil"/>
              <w:bottom w:val="single" w:sz="4" w:space="0" w:color="auto"/>
              <w:right w:val="single" w:sz="4" w:space="0" w:color="auto"/>
            </w:tcBorders>
            <w:shd w:val="clear" w:color="auto" w:fill="auto"/>
            <w:vAlign w:val="center"/>
            <w:hideMark/>
          </w:tcPr>
          <w:p w14:paraId="5BBF1B77" w14:textId="77777777" w:rsidR="00E115CB" w:rsidRPr="00E115CB" w:rsidRDefault="00E115CB" w:rsidP="00E115CB">
            <w:pPr>
              <w:jc w:val="center"/>
              <w:rPr>
                <w:sz w:val="20"/>
                <w:szCs w:val="20"/>
              </w:rPr>
            </w:pPr>
            <w:r w:rsidRPr="00E115CB">
              <w:rPr>
                <w:sz w:val="20"/>
                <w:szCs w:val="20"/>
              </w:rPr>
              <w:t>8 951</w:t>
            </w:r>
          </w:p>
        </w:tc>
        <w:tc>
          <w:tcPr>
            <w:tcW w:w="943" w:type="dxa"/>
            <w:tcBorders>
              <w:top w:val="nil"/>
              <w:left w:val="nil"/>
              <w:bottom w:val="single" w:sz="4" w:space="0" w:color="auto"/>
              <w:right w:val="single" w:sz="4" w:space="0" w:color="auto"/>
            </w:tcBorders>
            <w:shd w:val="clear" w:color="auto" w:fill="auto"/>
            <w:noWrap/>
            <w:vAlign w:val="center"/>
            <w:hideMark/>
          </w:tcPr>
          <w:p w14:paraId="4D8D9B84" w14:textId="77777777" w:rsidR="00E115CB" w:rsidRPr="00E115CB" w:rsidRDefault="00E115CB" w:rsidP="00E115CB">
            <w:pPr>
              <w:jc w:val="center"/>
              <w:rPr>
                <w:b/>
                <w:bCs/>
                <w:sz w:val="20"/>
                <w:szCs w:val="20"/>
              </w:rPr>
            </w:pPr>
            <w:r w:rsidRPr="00E115CB">
              <w:rPr>
                <w:b/>
                <w:bCs/>
                <w:sz w:val="20"/>
                <w:szCs w:val="20"/>
              </w:rPr>
              <w:t>46 424</w:t>
            </w:r>
          </w:p>
        </w:tc>
      </w:tr>
      <w:tr w:rsidR="00E115CB" w:rsidRPr="00E115CB" w14:paraId="55B9C414" w14:textId="77777777" w:rsidTr="00E115CB">
        <w:trPr>
          <w:trHeight w:val="210"/>
        </w:trPr>
        <w:tc>
          <w:tcPr>
            <w:tcW w:w="2879" w:type="dxa"/>
            <w:tcBorders>
              <w:top w:val="nil"/>
              <w:left w:val="single" w:sz="4" w:space="0" w:color="auto"/>
              <w:bottom w:val="single" w:sz="4" w:space="0" w:color="auto"/>
              <w:right w:val="single" w:sz="4" w:space="0" w:color="auto"/>
            </w:tcBorders>
            <w:shd w:val="clear" w:color="000000" w:fill="000000"/>
            <w:vAlign w:val="center"/>
            <w:hideMark/>
          </w:tcPr>
          <w:p w14:paraId="63866209" w14:textId="77777777" w:rsidR="00E115CB" w:rsidRPr="00E115CB" w:rsidRDefault="00E115CB" w:rsidP="00E115CB">
            <w:pPr>
              <w:rPr>
                <w:b/>
                <w:bCs/>
                <w:color w:val="FFFFFF"/>
                <w:sz w:val="20"/>
                <w:szCs w:val="20"/>
              </w:rPr>
            </w:pPr>
            <w:r w:rsidRPr="00E115CB">
              <w:rPr>
                <w:b/>
                <w:bCs/>
                <w:color w:val="FFFFFF"/>
                <w:sz w:val="20"/>
                <w:szCs w:val="20"/>
              </w:rPr>
              <w:t>Итого чистый доход</w:t>
            </w:r>
          </w:p>
        </w:tc>
        <w:tc>
          <w:tcPr>
            <w:tcW w:w="945" w:type="dxa"/>
            <w:tcBorders>
              <w:top w:val="nil"/>
              <w:left w:val="nil"/>
              <w:bottom w:val="single" w:sz="4" w:space="0" w:color="auto"/>
              <w:right w:val="single" w:sz="4" w:space="0" w:color="auto"/>
            </w:tcBorders>
            <w:shd w:val="clear" w:color="000000" w:fill="CCFFCC"/>
            <w:noWrap/>
            <w:vAlign w:val="center"/>
            <w:hideMark/>
          </w:tcPr>
          <w:p w14:paraId="356BE1A4" w14:textId="77777777" w:rsidR="00E115CB" w:rsidRPr="00E115CB" w:rsidRDefault="00E115CB" w:rsidP="00E115CB">
            <w:pPr>
              <w:jc w:val="center"/>
              <w:rPr>
                <w:sz w:val="20"/>
                <w:szCs w:val="20"/>
              </w:rPr>
            </w:pPr>
            <w:r w:rsidRPr="00E115CB">
              <w:rPr>
                <w:sz w:val="20"/>
                <w:szCs w:val="20"/>
              </w:rPr>
              <w:t>1 234</w:t>
            </w:r>
          </w:p>
        </w:tc>
        <w:tc>
          <w:tcPr>
            <w:tcW w:w="942" w:type="dxa"/>
            <w:tcBorders>
              <w:top w:val="nil"/>
              <w:left w:val="nil"/>
              <w:bottom w:val="single" w:sz="4" w:space="0" w:color="auto"/>
              <w:right w:val="single" w:sz="4" w:space="0" w:color="auto"/>
            </w:tcBorders>
            <w:shd w:val="clear" w:color="auto" w:fill="auto"/>
            <w:vAlign w:val="center"/>
            <w:hideMark/>
          </w:tcPr>
          <w:p w14:paraId="06BC196A" w14:textId="77777777" w:rsidR="00E115CB" w:rsidRPr="00E115CB" w:rsidRDefault="00E115CB" w:rsidP="00E115CB">
            <w:pPr>
              <w:jc w:val="center"/>
              <w:rPr>
                <w:sz w:val="20"/>
                <w:szCs w:val="20"/>
              </w:rPr>
            </w:pPr>
            <w:r w:rsidRPr="00E115CB">
              <w:rPr>
                <w:sz w:val="20"/>
                <w:szCs w:val="20"/>
              </w:rPr>
              <w:t>8 179</w:t>
            </w:r>
          </w:p>
        </w:tc>
        <w:tc>
          <w:tcPr>
            <w:tcW w:w="942" w:type="dxa"/>
            <w:tcBorders>
              <w:top w:val="nil"/>
              <w:left w:val="nil"/>
              <w:bottom w:val="single" w:sz="4" w:space="0" w:color="auto"/>
              <w:right w:val="single" w:sz="4" w:space="0" w:color="auto"/>
            </w:tcBorders>
            <w:shd w:val="clear" w:color="auto" w:fill="auto"/>
            <w:vAlign w:val="center"/>
            <w:hideMark/>
          </w:tcPr>
          <w:p w14:paraId="792799E6" w14:textId="77777777" w:rsidR="00E115CB" w:rsidRPr="00E115CB" w:rsidRDefault="00E115CB" w:rsidP="00E115CB">
            <w:pPr>
              <w:jc w:val="center"/>
              <w:rPr>
                <w:sz w:val="20"/>
                <w:szCs w:val="20"/>
              </w:rPr>
            </w:pPr>
            <w:r w:rsidRPr="00E115CB">
              <w:rPr>
                <w:sz w:val="20"/>
                <w:szCs w:val="20"/>
              </w:rPr>
              <w:t>9 139</w:t>
            </w:r>
          </w:p>
        </w:tc>
        <w:tc>
          <w:tcPr>
            <w:tcW w:w="942" w:type="dxa"/>
            <w:tcBorders>
              <w:top w:val="nil"/>
              <w:left w:val="nil"/>
              <w:bottom w:val="single" w:sz="4" w:space="0" w:color="auto"/>
              <w:right w:val="single" w:sz="4" w:space="0" w:color="auto"/>
            </w:tcBorders>
            <w:shd w:val="clear" w:color="auto" w:fill="auto"/>
            <w:vAlign w:val="center"/>
            <w:hideMark/>
          </w:tcPr>
          <w:p w14:paraId="7F47F4B4" w14:textId="77777777" w:rsidR="00E115CB" w:rsidRPr="00E115CB" w:rsidRDefault="00E115CB" w:rsidP="00E115CB">
            <w:pPr>
              <w:jc w:val="center"/>
              <w:rPr>
                <w:sz w:val="20"/>
                <w:szCs w:val="20"/>
              </w:rPr>
            </w:pPr>
            <w:r w:rsidRPr="00E115CB">
              <w:rPr>
                <w:sz w:val="20"/>
                <w:szCs w:val="20"/>
              </w:rPr>
              <w:t>9 355</w:t>
            </w:r>
          </w:p>
        </w:tc>
        <w:tc>
          <w:tcPr>
            <w:tcW w:w="942" w:type="dxa"/>
            <w:tcBorders>
              <w:top w:val="nil"/>
              <w:left w:val="nil"/>
              <w:bottom w:val="single" w:sz="4" w:space="0" w:color="auto"/>
              <w:right w:val="single" w:sz="4" w:space="0" w:color="auto"/>
            </w:tcBorders>
            <w:shd w:val="clear" w:color="auto" w:fill="auto"/>
            <w:vAlign w:val="center"/>
            <w:hideMark/>
          </w:tcPr>
          <w:p w14:paraId="068389D1" w14:textId="77777777" w:rsidR="00E115CB" w:rsidRPr="00E115CB" w:rsidRDefault="00E115CB" w:rsidP="00E115CB">
            <w:pPr>
              <w:jc w:val="center"/>
              <w:rPr>
                <w:sz w:val="20"/>
                <w:szCs w:val="20"/>
              </w:rPr>
            </w:pPr>
            <w:r w:rsidRPr="00E115CB">
              <w:rPr>
                <w:sz w:val="20"/>
                <w:szCs w:val="20"/>
              </w:rPr>
              <w:t>9 567</w:t>
            </w:r>
          </w:p>
        </w:tc>
        <w:tc>
          <w:tcPr>
            <w:tcW w:w="943" w:type="dxa"/>
            <w:tcBorders>
              <w:top w:val="nil"/>
              <w:left w:val="nil"/>
              <w:bottom w:val="single" w:sz="4" w:space="0" w:color="auto"/>
              <w:right w:val="single" w:sz="4" w:space="0" w:color="auto"/>
            </w:tcBorders>
            <w:shd w:val="clear" w:color="auto" w:fill="auto"/>
            <w:vAlign w:val="center"/>
            <w:hideMark/>
          </w:tcPr>
          <w:p w14:paraId="7F4AC41B" w14:textId="77777777" w:rsidR="00E115CB" w:rsidRPr="00E115CB" w:rsidRDefault="00E115CB" w:rsidP="00E115CB">
            <w:pPr>
              <w:jc w:val="center"/>
              <w:rPr>
                <w:sz w:val="20"/>
                <w:szCs w:val="20"/>
              </w:rPr>
            </w:pPr>
            <w:r w:rsidRPr="00E115CB">
              <w:rPr>
                <w:sz w:val="20"/>
                <w:szCs w:val="20"/>
              </w:rPr>
              <w:t>8 951</w:t>
            </w:r>
          </w:p>
        </w:tc>
        <w:tc>
          <w:tcPr>
            <w:tcW w:w="943" w:type="dxa"/>
            <w:tcBorders>
              <w:top w:val="nil"/>
              <w:left w:val="nil"/>
              <w:bottom w:val="single" w:sz="4" w:space="0" w:color="auto"/>
              <w:right w:val="single" w:sz="4" w:space="0" w:color="auto"/>
            </w:tcBorders>
            <w:shd w:val="clear" w:color="auto" w:fill="auto"/>
            <w:noWrap/>
            <w:vAlign w:val="center"/>
            <w:hideMark/>
          </w:tcPr>
          <w:p w14:paraId="72522DF3" w14:textId="77777777" w:rsidR="00E115CB" w:rsidRPr="00E115CB" w:rsidRDefault="00E115CB" w:rsidP="00E115CB">
            <w:pPr>
              <w:jc w:val="center"/>
              <w:rPr>
                <w:b/>
                <w:bCs/>
                <w:sz w:val="20"/>
                <w:szCs w:val="20"/>
              </w:rPr>
            </w:pPr>
            <w:r w:rsidRPr="00E115CB">
              <w:rPr>
                <w:b/>
                <w:bCs/>
                <w:sz w:val="20"/>
                <w:szCs w:val="20"/>
              </w:rPr>
              <w:t>46 424</w:t>
            </w:r>
          </w:p>
        </w:tc>
      </w:tr>
      <w:tr w:rsidR="00E115CB" w:rsidRPr="00E115CB" w14:paraId="3B0E5C51" w14:textId="77777777" w:rsidTr="00E115CB">
        <w:trPr>
          <w:trHeight w:val="210"/>
        </w:trPr>
        <w:tc>
          <w:tcPr>
            <w:tcW w:w="2879" w:type="dxa"/>
            <w:tcBorders>
              <w:top w:val="nil"/>
              <w:left w:val="nil"/>
              <w:bottom w:val="nil"/>
              <w:right w:val="nil"/>
            </w:tcBorders>
            <w:shd w:val="clear" w:color="auto" w:fill="auto"/>
            <w:vAlign w:val="center"/>
            <w:hideMark/>
          </w:tcPr>
          <w:p w14:paraId="52A41665" w14:textId="77777777" w:rsidR="00E115CB" w:rsidRPr="00E115CB" w:rsidRDefault="00E115CB" w:rsidP="00E115CB">
            <w:pPr>
              <w:rPr>
                <w:sz w:val="20"/>
                <w:szCs w:val="20"/>
              </w:rPr>
            </w:pPr>
          </w:p>
        </w:tc>
        <w:tc>
          <w:tcPr>
            <w:tcW w:w="945" w:type="dxa"/>
            <w:tcBorders>
              <w:top w:val="nil"/>
              <w:left w:val="nil"/>
              <w:bottom w:val="nil"/>
              <w:right w:val="nil"/>
            </w:tcBorders>
            <w:shd w:val="clear" w:color="auto" w:fill="auto"/>
            <w:noWrap/>
            <w:vAlign w:val="center"/>
            <w:hideMark/>
          </w:tcPr>
          <w:p w14:paraId="7BFC0671"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noWrap/>
            <w:vAlign w:val="center"/>
            <w:hideMark/>
          </w:tcPr>
          <w:p w14:paraId="0E901085"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noWrap/>
            <w:vAlign w:val="center"/>
            <w:hideMark/>
          </w:tcPr>
          <w:p w14:paraId="47D66E58"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noWrap/>
            <w:vAlign w:val="center"/>
            <w:hideMark/>
          </w:tcPr>
          <w:p w14:paraId="0854105F" w14:textId="77777777" w:rsidR="00E115CB" w:rsidRPr="00E115CB" w:rsidRDefault="00E115CB" w:rsidP="00E115CB">
            <w:pPr>
              <w:jc w:val="center"/>
              <w:rPr>
                <w:sz w:val="20"/>
                <w:szCs w:val="20"/>
              </w:rPr>
            </w:pPr>
          </w:p>
        </w:tc>
        <w:tc>
          <w:tcPr>
            <w:tcW w:w="942" w:type="dxa"/>
            <w:tcBorders>
              <w:top w:val="nil"/>
              <w:left w:val="nil"/>
              <w:bottom w:val="nil"/>
              <w:right w:val="nil"/>
            </w:tcBorders>
            <w:shd w:val="clear" w:color="auto" w:fill="auto"/>
            <w:noWrap/>
            <w:vAlign w:val="center"/>
            <w:hideMark/>
          </w:tcPr>
          <w:p w14:paraId="1C04BD4B"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noWrap/>
            <w:vAlign w:val="center"/>
            <w:hideMark/>
          </w:tcPr>
          <w:p w14:paraId="7CDEA33C" w14:textId="77777777" w:rsidR="00E115CB" w:rsidRPr="00E115CB" w:rsidRDefault="00E115CB" w:rsidP="00E115CB">
            <w:pPr>
              <w:jc w:val="center"/>
              <w:rPr>
                <w:sz w:val="20"/>
                <w:szCs w:val="20"/>
              </w:rPr>
            </w:pPr>
          </w:p>
        </w:tc>
        <w:tc>
          <w:tcPr>
            <w:tcW w:w="943" w:type="dxa"/>
            <w:tcBorders>
              <w:top w:val="nil"/>
              <w:left w:val="nil"/>
              <w:bottom w:val="nil"/>
              <w:right w:val="nil"/>
            </w:tcBorders>
            <w:shd w:val="clear" w:color="auto" w:fill="auto"/>
            <w:noWrap/>
            <w:vAlign w:val="center"/>
            <w:hideMark/>
          </w:tcPr>
          <w:p w14:paraId="04292F75" w14:textId="77777777" w:rsidR="00E115CB" w:rsidRPr="00E115CB" w:rsidRDefault="00E115CB" w:rsidP="00E115CB">
            <w:pPr>
              <w:jc w:val="center"/>
              <w:rPr>
                <w:sz w:val="20"/>
                <w:szCs w:val="20"/>
              </w:rPr>
            </w:pPr>
          </w:p>
        </w:tc>
      </w:tr>
      <w:tr w:rsidR="00E115CB" w:rsidRPr="00E115CB" w14:paraId="75DD19EE" w14:textId="77777777" w:rsidTr="00E115CB">
        <w:trPr>
          <w:trHeight w:val="21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6DD6" w14:textId="77777777" w:rsidR="00E115CB" w:rsidRPr="00E115CB" w:rsidRDefault="00E115CB" w:rsidP="00E115CB">
            <w:pPr>
              <w:rPr>
                <w:sz w:val="20"/>
                <w:szCs w:val="20"/>
              </w:rPr>
            </w:pPr>
            <w:r w:rsidRPr="00E115CB">
              <w:rPr>
                <w:sz w:val="20"/>
                <w:szCs w:val="20"/>
              </w:rPr>
              <w:t>Рентабельность продаж</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59A7F7C" w14:textId="77777777" w:rsidR="00E115CB" w:rsidRPr="00E115CB" w:rsidRDefault="00E115CB" w:rsidP="00E115CB">
            <w:pPr>
              <w:jc w:val="center"/>
              <w:rPr>
                <w:sz w:val="20"/>
                <w:szCs w:val="20"/>
              </w:rPr>
            </w:pPr>
            <w:r w:rsidRPr="00E115CB">
              <w:rPr>
                <w:sz w:val="20"/>
                <w:szCs w:val="20"/>
              </w:rPr>
              <w:t>51%</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5319A298" w14:textId="77777777" w:rsidR="00E115CB" w:rsidRPr="00E115CB" w:rsidRDefault="00E115CB" w:rsidP="00E115CB">
            <w:pPr>
              <w:jc w:val="center"/>
              <w:rPr>
                <w:sz w:val="20"/>
                <w:szCs w:val="20"/>
              </w:rPr>
            </w:pPr>
            <w:r w:rsidRPr="00E115CB">
              <w:rPr>
                <w:sz w:val="20"/>
                <w:szCs w:val="20"/>
              </w:rPr>
              <w:t>47%</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197F864D" w14:textId="77777777" w:rsidR="00E115CB" w:rsidRPr="00E115CB" w:rsidRDefault="00E115CB" w:rsidP="00E115CB">
            <w:pPr>
              <w:jc w:val="center"/>
              <w:rPr>
                <w:sz w:val="20"/>
                <w:szCs w:val="20"/>
              </w:rPr>
            </w:pPr>
            <w:r w:rsidRPr="00E115CB">
              <w:rPr>
                <w:sz w:val="20"/>
                <w:szCs w:val="20"/>
              </w:rPr>
              <w:t>50%</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4C4FECB9" w14:textId="77777777" w:rsidR="00E115CB" w:rsidRPr="00E115CB" w:rsidRDefault="00E115CB" w:rsidP="00E115CB">
            <w:pPr>
              <w:jc w:val="center"/>
              <w:rPr>
                <w:sz w:val="20"/>
                <w:szCs w:val="20"/>
              </w:rPr>
            </w:pPr>
            <w:r w:rsidRPr="00E115CB">
              <w:rPr>
                <w:sz w:val="20"/>
                <w:szCs w:val="20"/>
              </w:rPr>
              <w:t>51%</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31394A40" w14:textId="77777777" w:rsidR="00E115CB" w:rsidRPr="00E115CB" w:rsidRDefault="00E115CB" w:rsidP="00E115CB">
            <w:pPr>
              <w:jc w:val="center"/>
              <w:rPr>
                <w:sz w:val="20"/>
                <w:szCs w:val="20"/>
              </w:rPr>
            </w:pPr>
            <w:r w:rsidRPr="00E115CB">
              <w:rPr>
                <w:sz w:val="20"/>
                <w:szCs w:val="20"/>
              </w:rPr>
              <w:t>52%</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7DE2594E" w14:textId="77777777" w:rsidR="00E115CB" w:rsidRPr="00E115CB" w:rsidRDefault="00E115CB" w:rsidP="00E115CB">
            <w:pPr>
              <w:jc w:val="center"/>
              <w:rPr>
                <w:sz w:val="20"/>
                <w:szCs w:val="20"/>
              </w:rPr>
            </w:pPr>
            <w:r w:rsidRPr="00E115CB">
              <w:rPr>
                <w:sz w:val="20"/>
                <w:szCs w:val="20"/>
              </w:rPr>
              <w:t>53%</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6F89004A" w14:textId="77777777" w:rsidR="00E115CB" w:rsidRPr="00E115CB" w:rsidRDefault="00E115CB" w:rsidP="00E115CB">
            <w:pPr>
              <w:jc w:val="center"/>
              <w:rPr>
                <w:sz w:val="20"/>
                <w:szCs w:val="20"/>
              </w:rPr>
            </w:pPr>
            <w:r w:rsidRPr="00E115CB">
              <w:rPr>
                <w:sz w:val="20"/>
                <w:szCs w:val="20"/>
              </w:rPr>
              <w:t>51%</w:t>
            </w:r>
          </w:p>
        </w:tc>
      </w:tr>
      <w:tr w:rsidR="00E115CB" w:rsidRPr="00E115CB" w14:paraId="6B469734"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3E38B3D3" w14:textId="77777777" w:rsidR="00E115CB" w:rsidRPr="00E115CB" w:rsidRDefault="00E115CB" w:rsidP="00E115CB">
            <w:pPr>
              <w:rPr>
                <w:sz w:val="20"/>
                <w:szCs w:val="20"/>
              </w:rPr>
            </w:pPr>
            <w:r w:rsidRPr="00E115CB">
              <w:rPr>
                <w:sz w:val="20"/>
                <w:szCs w:val="20"/>
              </w:rPr>
              <w:t>Рентабельность</w:t>
            </w:r>
          </w:p>
        </w:tc>
        <w:tc>
          <w:tcPr>
            <w:tcW w:w="945" w:type="dxa"/>
            <w:tcBorders>
              <w:top w:val="nil"/>
              <w:left w:val="nil"/>
              <w:bottom w:val="single" w:sz="4" w:space="0" w:color="auto"/>
              <w:right w:val="single" w:sz="4" w:space="0" w:color="auto"/>
            </w:tcBorders>
            <w:shd w:val="clear" w:color="auto" w:fill="auto"/>
            <w:noWrap/>
            <w:vAlign w:val="center"/>
            <w:hideMark/>
          </w:tcPr>
          <w:p w14:paraId="205782F1" w14:textId="77777777" w:rsidR="00E115CB" w:rsidRPr="00E115CB" w:rsidRDefault="00E115CB" w:rsidP="00E115CB">
            <w:pPr>
              <w:jc w:val="center"/>
              <w:rPr>
                <w:sz w:val="20"/>
                <w:szCs w:val="20"/>
              </w:rPr>
            </w:pPr>
            <w:r w:rsidRPr="00E115CB">
              <w:rPr>
                <w:sz w:val="20"/>
                <w:szCs w:val="20"/>
              </w:rPr>
              <w:t>109%</w:t>
            </w:r>
          </w:p>
        </w:tc>
        <w:tc>
          <w:tcPr>
            <w:tcW w:w="942" w:type="dxa"/>
            <w:tcBorders>
              <w:top w:val="nil"/>
              <w:left w:val="nil"/>
              <w:bottom w:val="single" w:sz="4" w:space="0" w:color="auto"/>
              <w:right w:val="single" w:sz="4" w:space="0" w:color="auto"/>
            </w:tcBorders>
            <w:shd w:val="clear" w:color="auto" w:fill="auto"/>
            <w:noWrap/>
            <w:vAlign w:val="center"/>
            <w:hideMark/>
          </w:tcPr>
          <w:p w14:paraId="5847107F" w14:textId="77777777" w:rsidR="00E115CB" w:rsidRPr="00E115CB" w:rsidRDefault="00E115CB" w:rsidP="00E115CB">
            <w:pPr>
              <w:jc w:val="center"/>
              <w:rPr>
                <w:sz w:val="20"/>
                <w:szCs w:val="20"/>
              </w:rPr>
            </w:pPr>
            <w:r w:rsidRPr="00E115CB">
              <w:rPr>
                <w:sz w:val="20"/>
                <w:szCs w:val="20"/>
              </w:rPr>
              <w:t>93%</w:t>
            </w:r>
          </w:p>
        </w:tc>
        <w:tc>
          <w:tcPr>
            <w:tcW w:w="942" w:type="dxa"/>
            <w:tcBorders>
              <w:top w:val="nil"/>
              <w:left w:val="nil"/>
              <w:bottom w:val="single" w:sz="4" w:space="0" w:color="auto"/>
              <w:right w:val="single" w:sz="4" w:space="0" w:color="auto"/>
            </w:tcBorders>
            <w:shd w:val="clear" w:color="auto" w:fill="auto"/>
            <w:noWrap/>
            <w:vAlign w:val="center"/>
            <w:hideMark/>
          </w:tcPr>
          <w:p w14:paraId="3950B3C6" w14:textId="77777777" w:rsidR="00E115CB" w:rsidRPr="00E115CB" w:rsidRDefault="00E115CB" w:rsidP="00E115CB">
            <w:pPr>
              <w:jc w:val="center"/>
              <w:rPr>
                <w:sz w:val="20"/>
                <w:szCs w:val="20"/>
              </w:rPr>
            </w:pPr>
            <w:r w:rsidRPr="00E115CB">
              <w:rPr>
                <w:sz w:val="20"/>
                <w:szCs w:val="20"/>
              </w:rPr>
              <w:t>106%</w:t>
            </w:r>
          </w:p>
        </w:tc>
        <w:tc>
          <w:tcPr>
            <w:tcW w:w="942" w:type="dxa"/>
            <w:tcBorders>
              <w:top w:val="nil"/>
              <w:left w:val="nil"/>
              <w:bottom w:val="single" w:sz="4" w:space="0" w:color="auto"/>
              <w:right w:val="single" w:sz="4" w:space="0" w:color="auto"/>
            </w:tcBorders>
            <w:shd w:val="clear" w:color="auto" w:fill="auto"/>
            <w:noWrap/>
            <w:vAlign w:val="center"/>
            <w:hideMark/>
          </w:tcPr>
          <w:p w14:paraId="680D9263" w14:textId="77777777" w:rsidR="00E115CB" w:rsidRPr="00E115CB" w:rsidRDefault="00E115CB" w:rsidP="00E115CB">
            <w:pPr>
              <w:jc w:val="center"/>
              <w:rPr>
                <w:sz w:val="20"/>
                <w:szCs w:val="20"/>
              </w:rPr>
            </w:pPr>
            <w:r w:rsidRPr="00E115CB">
              <w:rPr>
                <w:sz w:val="20"/>
                <w:szCs w:val="20"/>
              </w:rPr>
              <w:t>112%</w:t>
            </w:r>
          </w:p>
        </w:tc>
        <w:tc>
          <w:tcPr>
            <w:tcW w:w="942" w:type="dxa"/>
            <w:tcBorders>
              <w:top w:val="nil"/>
              <w:left w:val="nil"/>
              <w:bottom w:val="single" w:sz="4" w:space="0" w:color="auto"/>
              <w:right w:val="single" w:sz="4" w:space="0" w:color="auto"/>
            </w:tcBorders>
            <w:shd w:val="clear" w:color="auto" w:fill="auto"/>
            <w:noWrap/>
            <w:vAlign w:val="center"/>
            <w:hideMark/>
          </w:tcPr>
          <w:p w14:paraId="6BB5C989" w14:textId="77777777" w:rsidR="00E115CB" w:rsidRPr="00E115CB" w:rsidRDefault="00E115CB" w:rsidP="00E115CB">
            <w:pPr>
              <w:jc w:val="center"/>
              <w:rPr>
                <w:sz w:val="20"/>
                <w:szCs w:val="20"/>
              </w:rPr>
            </w:pPr>
            <w:r w:rsidRPr="00E115CB">
              <w:rPr>
                <w:sz w:val="20"/>
                <w:szCs w:val="20"/>
              </w:rPr>
              <w:t>117%</w:t>
            </w:r>
          </w:p>
        </w:tc>
        <w:tc>
          <w:tcPr>
            <w:tcW w:w="943" w:type="dxa"/>
            <w:tcBorders>
              <w:top w:val="nil"/>
              <w:left w:val="nil"/>
              <w:bottom w:val="single" w:sz="4" w:space="0" w:color="auto"/>
              <w:right w:val="single" w:sz="4" w:space="0" w:color="auto"/>
            </w:tcBorders>
            <w:shd w:val="clear" w:color="auto" w:fill="auto"/>
            <w:noWrap/>
            <w:vAlign w:val="center"/>
            <w:hideMark/>
          </w:tcPr>
          <w:p w14:paraId="38018A5A" w14:textId="77777777" w:rsidR="00E115CB" w:rsidRPr="00E115CB" w:rsidRDefault="00E115CB" w:rsidP="00E115CB">
            <w:pPr>
              <w:jc w:val="center"/>
              <w:rPr>
                <w:sz w:val="20"/>
                <w:szCs w:val="20"/>
              </w:rPr>
            </w:pPr>
            <w:r w:rsidRPr="00E115CB">
              <w:rPr>
                <w:sz w:val="20"/>
                <w:szCs w:val="20"/>
              </w:rPr>
              <w:t>123%</w:t>
            </w:r>
          </w:p>
        </w:tc>
        <w:tc>
          <w:tcPr>
            <w:tcW w:w="943" w:type="dxa"/>
            <w:tcBorders>
              <w:top w:val="nil"/>
              <w:left w:val="nil"/>
              <w:bottom w:val="single" w:sz="4" w:space="0" w:color="auto"/>
              <w:right w:val="single" w:sz="4" w:space="0" w:color="auto"/>
            </w:tcBorders>
            <w:shd w:val="clear" w:color="auto" w:fill="auto"/>
            <w:noWrap/>
            <w:vAlign w:val="center"/>
            <w:hideMark/>
          </w:tcPr>
          <w:p w14:paraId="2E2562A8" w14:textId="77777777" w:rsidR="00E115CB" w:rsidRPr="00E115CB" w:rsidRDefault="00E115CB" w:rsidP="00E115CB">
            <w:pPr>
              <w:jc w:val="center"/>
              <w:rPr>
                <w:sz w:val="20"/>
                <w:szCs w:val="20"/>
              </w:rPr>
            </w:pPr>
            <w:r w:rsidRPr="00E115CB">
              <w:rPr>
                <w:sz w:val="20"/>
                <w:szCs w:val="20"/>
              </w:rPr>
              <w:t>110%</w:t>
            </w:r>
          </w:p>
        </w:tc>
      </w:tr>
      <w:tr w:rsidR="00E115CB" w:rsidRPr="00E115CB" w14:paraId="76E2C486"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0E238D5F" w14:textId="77777777" w:rsidR="00E115CB" w:rsidRPr="00E115CB" w:rsidRDefault="00E115CB" w:rsidP="00E115CB">
            <w:pPr>
              <w:rPr>
                <w:sz w:val="20"/>
                <w:szCs w:val="20"/>
              </w:rPr>
            </w:pPr>
            <w:r w:rsidRPr="00E115CB">
              <w:rPr>
                <w:sz w:val="20"/>
                <w:szCs w:val="20"/>
              </w:rPr>
              <w:t>Рентабельность активов</w:t>
            </w:r>
          </w:p>
        </w:tc>
        <w:tc>
          <w:tcPr>
            <w:tcW w:w="945" w:type="dxa"/>
            <w:tcBorders>
              <w:top w:val="nil"/>
              <w:left w:val="nil"/>
              <w:bottom w:val="single" w:sz="4" w:space="0" w:color="auto"/>
              <w:right w:val="single" w:sz="4" w:space="0" w:color="auto"/>
            </w:tcBorders>
            <w:shd w:val="clear" w:color="auto" w:fill="auto"/>
            <w:noWrap/>
            <w:vAlign w:val="center"/>
            <w:hideMark/>
          </w:tcPr>
          <w:p w14:paraId="04F32326"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noWrap/>
            <w:vAlign w:val="center"/>
            <w:hideMark/>
          </w:tcPr>
          <w:p w14:paraId="7E980DAA" w14:textId="77777777" w:rsidR="00E115CB" w:rsidRPr="00E115CB" w:rsidRDefault="00E115CB" w:rsidP="00E115CB">
            <w:pPr>
              <w:jc w:val="center"/>
              <w:rPr>
                <w:sz w:val="20"/>
                <w:szCs w:val="20"/>
              </w:rPr>
            </w:pPr>
            <w:r w:rsidRPr="00E115CB">
              <w:rPr>
                <w:sz w:val="20"/>
                <w:szCs w:val="20"/>
              </w:rPr>
              <w:t>118,97%</w:t>
            </w:r>
          </w:p>
        </w:tc>
        <w:tc>
          <w:tcPr>
            <w:tcW w:w="942" w:type="dxa"/>
            <w:tcBorders>
              <w:top w:val="nil"/>
              <w:left w:val="nil"/>
              <w:bottom w:val="single" w:sz="4" w:space="0" w:color="auto"/>
              <w:right w:val="single" w:sz="4" w:space="0" w:color="auto"/>
            </w:tcBorders>
            <w:shd w:val="clear" w:color="auto" w:fill="auto"/>
            <w:noWrap/>
            <w:vAlign w:val="center"/>
            <w:hideMark/>
          </w:tcPr>
          <w:p w14:paraId="2A51410C" w14:textId="77777777" w:rsidR="00E115CB" w:rsidRPr="00E115CB" w:rsidRDefault="00E115CB" w:rsidP="00E115CB">
            <w:pPr>
              <w:jc w:val="center"/>
              <w:rPr>
                <w:sz w:val="20"/>
                <w:szCs w:val="20"/>
              </w:rPr>
            </w:pPr>
            <w:r w:rsidRPr="00E115CB">
              <w:rPr>
                <w:sz w:val="20"/>
                <w:szCs w:val="20"/>
              </w:rPr>
              <w:t>97,30%</w:t>
            </w:r>
          </w:p>
        </w:tc>
        <w:tc>
          <w:tcPr>
            <w:tcW w:w="942" w:type="dxa"/>
            <w:tcBorders>
              <w:top w:val="nil"/>
              <w:left w:val="nil"/>
              <w:bottom w:val="single" w:sz="4" w:space="0" w:color="auto"/>
              <w:right w:val="single" w:sz="4" w:space="0" w:color="auto"/>
            </w:tcBorders>
            <w:shd w:val="clear" w:color="auto" w:fill="auto"/>
            <w:noWrap/>
            <w:vAlign w:val="center"/>
            <w:hideMark/>
          </w:tcPr>
          <w:p w14:paraId="0A3940CE" w14:textId="77777777" w:rsidR="00E115CB" w:rsidRPr="00E115CB" w:rsidRDefault="00E115CB" w:rsidP="00E115CB">
            <w:pPr>
              <w:jc w:val="center"/>
              <w:rPr>
                <w:sz w:val="20"/>
                <w:szCs w:val="20"/>
              </w:rPr>
            </w:pPr>
            <w:r w:rsidRPr="00E115CB">
              <w:rPr>
                <w:sz w:val="20"/>
                <w:szCs w:val="20"/>
              </w:rPr>
              <w:t>103,20%</w:t>
            </w:r>
          </w:p>
        </w:tc>
        <w:tc>
          <w:tcPr>
            <w:tcW w:w="942" w:type="dxa"/>
            <w:tcBorders>
              <w:top w:val="nil"/>
              <w:left w:val="nil"/>
              <w:bottom w:val="single" w:sz="4" w:space="0" w:color="auto"/>
              <w:right w:val="single" w:sz="4" w:space="0" w:color="auto"/>
            </w:tcBorders>
            <w:shd w:val="clear" w:color="auto" w:fill="auto"/>
            <w:noWrap/>
            <w:vAlign w:val="center"/>
            <w:hideMark/>
          </w:tcPr>
          <w:p w14:paraId="5177D156" w14:textId="77777777" w:rsidR="00E115CB" w:rsidRPr="00E115CB" w:rsidRDefault="00E115CB" w:rsidP="00E115CB">
            <w:pPr>
              <w:jc w:val="center"/>
              <w:rPr>
                <w:sz w:val="20"/>
                <w:szCs w:val="20"/>
              </w:rPr>
            </w:pPr>
            <w:r w:rsidRPr="00E115CB">
              <w:rPr>
                <w:sz w:val="20"/>
                <w:szCs w:val="20"/>
              </w:rPr>
              <w:t>109,39%</w:t>
            </w:r>
          </w:p>
        </w:tc>
        <w:tc>
          <w:tcPr>
            <w:tcW w:w="943" w:type="dxa"/>
            <w:tcBorders>
              <w:top w:val="nil"/>
              <w:left w:val="nil"/>
              <w:bottom w:val="single" w:sz="4" w:space="0" w:color="auto"/>
              <w:right w:val="single" w:sz="4" w:space="0" w:color="auto"/>
            </w:tcBorders>
            <w:shd w:val="clear" w:color="auto" w:fill="auto"/>
            <w:noWrap/>
            <w:vAlign w:val="center"/>
            <w:hideMark/>
          </w:tcPr>
          <w:p w14:paraId="7CA6BA6A" w14:textId="77777777" w:rsidR="00E115CB" w:rsidRPr="00E115CB" w:rsidRDefault="00E115CB" w:rsidP="00E115CB">
            <w:pPr>
              <w:jc w:val="center"/>
              <w:rPr>
                <w:sz w:val="20"/>
                <w:szCs w:val="20"/>
              </w:rPr>
            </w:pPr>
            <w:r w:rsidRPr="00E115CB">
              <w:rPr>
                <w:sz w:val="20"/>
                <w:szCs w:val="20"/>
              </w:rPr>
              <w:t>112,20%</w:t>
            </w:r>
          </w:p>
        </w:tc>
        <w:tc>
          <w:tcPr>
            <w:tcW w:w="943" w:type="dxa"/>
            <w:tcBorders>
              <w:top w:val="nil"/>
              <w:left w:val="nil"/>
              <w:bottom w:val="single" w:sz="4" w:space="0" w:color="auto"/>
              <w:right w:val="single" w:sz="4" w:space="0" w:color="auto"/>
            </w:tcBorders>
            <w:shd w:val="clear" w:color="auto" w:fill="auto"/>
            <w:noWrap/>
            <w:vAlign w:val="center"/>
            <w:hideMark/>
          </w:tcPr>
          <w:p w14:paraId="234A5D1C" w14:textId="77777777" w:rsidR="00E115CB" w:rsidRPr="00E115CB" w:rsidRDefault="00E115CB" w:rsidP="00E115CB">
            <w:pPr>
              <w:jc w:val="center"/>
              <w:rPr>
                <w:sz w:val="20"/>
                <w:szCs w:val="20"/>
              </w:rPr>
            </w:pPr>
            <w:r w:rsidRPr="00E115CB">
              <w:rPr>
                <w:sz w:val="20"/>
                <w:szCs w:val="20"/>
              </w:rPr>
              <w:t>141,08%</w:t>
            </w:r>
          </w:p>
        </w:tc>
      </w:tr>
      <w:tr w:rsidR="00E115CB" w:rsidRPr="00E115CB" w14:paraId="3E0E606C"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749A4236" w14:textId="77777777" w:rsidR="00E115CB" w:rsidRPr="00E115CB" w:rsidRDefault="00E115CB" w:rsidP="00E115CB">
            <w:pPr>
              <w:rPr>
                <w:sz w:val="20"/>
                <w:szCs w:val="20"/>
              </w:rPr>
            </w:pPr>
            <w:r w:rsidRPr="00E115CB">
              <w:rPr>
                <w:sz w:val="20"/>
                <w:szCs w:val="20"/>
              </w:rPr>
              <w:t>Запас финансовой прочности</w:t>
            </w:r>
          </w:p>
        </w:tc>
        <w:tc>
          <w:tcPr>
            <w:tcW w:w="945" w:type="dxa"/>
            <w:tcBorders>
              <w:top w:val="nil"/>
              <w:left w:val="nil"/>
              <w:bottom w:val="single" w:sz="4" w:space="0" w:color="auto"/>
              <w:right w:val="single" w:sz="4" w:space="0" w:color="auto"/>
            </w:tcBorders>
            <w:shd w:val="clear" w:color="auto" w:fill="auto"/>
            <w:noWrap/>
            <w:vAlign w:val="center"/>
            <w:hideMark/>
          </w:tcPr>
          <w:p w14:paraId="5CEB036F" w14:textId="77777777" w:rsidR="00E115CB" w:rsidRPr="00E115CB" w:rsidRDefault="00E115CB" w:rsidP="00E115CB">
            <w:pPr>
              <w:jc w:val="center"/>
              <w:rPr>
                <w:sz w:val="20"/>
                <w:szCs w:val="20"/>
              </w:rPr>
            </w:pPr>
            <w:r w:rsidRPr="00E115CB">
              <w:rPr>
                <w:sz w:val="20"/>
                <w:szCs w:val="20"/>
              </w:rPr>
              <w:t>(15 077)</w:t>
            </w:r>
          </w:p>
        </w:tc>
        <w:tc>
          <w:tcPr>
            <w:tcW w:w="942" w:type="dxa"/>
            <w:tcBorders>
              <w:top w:val="nil"/>
              <w:left w:val="nil"/>
              <w:bottom w:val="single" w:sz="4" w:space="0" w:color="auto"/>
              <w:right w:val="single" w:sz="4" w:space="0" w:color="auto"/>
            </w:tcBorders>
            <w:shd w:val="clear" w:color="auto" w:fill="auto"/>
            <w:noWrap/>
            <w:vAlign w:val="center"/>
            <w:hideMark/>
          </w:tcPr>
          <w:p w14:paraId="3EEF8FDE"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noWrap/>
            <w:vAlign w:val="center"/>
            <w:hideMark/>
          </w:tcPr>
          <w:p w14:paraId="076F09A0"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noWrap/>
            <w:vAlign w:val="center"/>
            <w:hideMark/>
          </w:tcPr>
          <w:p w14:paraId="49D0E7A9" w14:textId="77777777" w:rsidR="00E115CB" w:rsidRPr="00E115CB" w:rsidRDefault="00E115CB" w:rsidP="00E115CB">
            <w:pPr>
              <w:jc w:val="center"/>
              <w:rPr>
                <w:sz w:val="20"/>
                <w:szCs w:val="20"/>
              </w:rPr>
            </w:pPr>
          </w:p>
        </w:tc>
        <w:tc>
          <w:tcPr>
            <w:tcW w:w="942" w:type="dxa"/>
            <w:tcBorders>
              <w:top w:val="nil"/>
              <w:left w:val="nil"/>
              <w:bottom w:val="single" w:sz="4" w:space="0" w:color="auto"/>
              <w:right w:val="single" w:sz="4" w:space="0" w:color="auto"/>
            </w:tcBorders>
            <w:shd w:val="clear" w:color="auto" w:fill="auto"/>
            <w:noWrap/>
            <w:vAlign w:val="center"/>
            <w:hideMark/>
          </w:tcPr>
          <w:p w14:paraId="6E54227F" w14:textId="77777777" w:rsidR="00E115CB" w:rsidRPr="00E115CB" w:rsidRDefault="00E115CB" w:rsidP="00E115CB">
            <w:pPr>
              <w:jc w:val="center"/>
              <w:rPr>
                <w:sz w:val="20"/>
                <w:szCs w:val="20"/>
              </w:rPr>
            </w:pPr>
          </w:p>
        </w:tc>
        <w:tc>
          <w:tcPr>
            <w:tcW w:w="943" w:type="dxa"/>
            <w:tcBorders>
              <w:top w:val="nil"/>
              <w:left w:val="nil"/>
              <w:bottom w:val="single" w:sz="4" w:space="0" w:color="auto"/>
              <w:right w:val="single" w:sz="4" w:space="0" w:color="auto"/>
            </w:tcBorders>
            <w:shd w:val="clear" w:color="auto" w:fill="auto"/>
            <w:noWrap/>
            <w:vAlign w:val="center"/>
            <w:hideMark/>
          </w:tcPr>
          <w:p w14:paraId="2CBC55C1" w14:textId="77777777" w:rsidR="00E115CB" w:rsidRPr="00E115CB" w:rsidRDefault="00E115CB" w:rsidP="00E115CB">
            <w:pPr>
              <w:jc w:val="center"/>
              <w:rPr>
                <w:sz w:val="20"/>
                <w:szCs w:val="20"/>
              </w:rPr>
            </w:pPr>
          </w:p>
        </w:tc>
        <w:tc>
          <w:tcPr>
            <w:tcW w:w="943" w:type="dxa"/>
            <w:tcBorders>
              <w:top w:val="nil"/>
              <w:left w:val="nil"/>
              <w:bottom w:val="single" w:sz="4" w:space="0" w:color="auto"/>
              <w:right w:val="single" w:sz="4" w:space="0" w:color="auto"/>
            </w:tcBorders>
            <w:shd w:val="clear" w:color="auto" w:fill="auto"/>
            <w:noWrap/>
            <w:vAlign w:val="center"/>
            <w:hideMark/>
          </w:tcPr>
          <w:p w14:paraId="50328B14" w14:textId="77777777" w:rsidR="00E115CB" w:rsidRPr="00E115CB" w:rsidRDefault="00E115CB" w:rsidP="00E115CB">
            <w:pPr>
              <w:jc w:val="center"/>
              <w:rPr>
                <w:sz w:val="20"/>
                <w:szCs w:val="20"/>
              </w:rPr>
            </w:pPr>
          </w:p>
        </w:tc>
      </w:tr>
      <w:tr w:rsidR="00E115CB" w:rsidRPr="00E115CB" w14:paraId="6C260AA1" w14:textId="77777777" w:rsidTr="00E115CB">
        <w:trPr>
          <w:trHeight w:val="210"/>
        </w:trPr>
        <w:tc>
          <w:tcPr>
            <w:tcW w:w="2879" w:type="dxa"/>
            <w:tcBorders>
              <w:top w:val="nil"/>
              <w:left w:val="single" w:sz="4" w:space="0" w:color="auto"/>
              <w:bottom w:val="single" w:sz="4" w:space="0" w:color="auto"/>
              <w:right w:val="single" w:sz="4" w:space="0" w:color="auto"/>
            </w:tcBorders>
            <w:shd w:val="clear" w:color="auto" w:fill="auto"/>
            <w:vAlign w:val="center"/>
            <w:hideMark/>
          </w:tcPr>
          <w:p w14:paraId="4895E720" w14:textId="77777777" w:rsidR="00E115CB" w:rsidRPr="00E115CB" w:rsidRDefault="00E115CB" w:rsidP="00E115CB">
            <w:pPr>
              <w:rPr>
                <w:sz w:val="20"/>
                <w:szCs w:val="20"/>
              </w:rPr>
            </w:pPr>
            <w:r w:rsidRPr="00E115CB">
              <w:rPr>
                <w:sz w:val="20"/>
                <w:szCs w:val="20"/>
              </w:rPr>
              <w:t>Запас финансовой прочности, %</w:t>
            </w:r>
          </w:p>
        </w:tc>
        <w:tc>
          <w:tcPr>
            <w:tcW w:w="945" w:type="dxa"/>
            <w:tcBorders>
              <w:top w:val="nil"/>
              <w:left w:val="nil"/>
              <w:bottom w:val="single" w:sz="4" w:space="0" w:color="auto"/>
              <w:right w:val="single" w:sz="4" w:space="0" w:color="auto"/>
            </w:tcBorders>
            <w:shd w:val="clear" w:color="auto" w:fill="auto"/>
            <w:noWrap/>
            <w:vAlign w:val="center"/>
            <w:hideMark/>
          </w:tcPr>
          <w:p w14:paraId="39D092F0" w14:textId="77777777" w:rsidR="00E115CB" w:rsidRPr="00E115CB" w:rsidRDefault="00E115CB" w:rsidP="00E115CB">
            <w:pPr>
              <w:jc w:val="center"/>
              <w:rPr>
                <w:sz w:val="20"/>
                <w:szCs w:val="20"/>
              </w:rPr>
            </w:pPr>
            <w:r w:rsidRPr="00E115CB">
              <w:rPr>
                <w:sz w:val="20"/>
                <w:szCs w:val="20"/>
              </w:rPr>
              <w:t>40%</w:t>
            </w:r>
          </w:p>
        </w:tc>
        <w:tc>
          <w:tcPr>
            <w:tcW w:w="942" w:type="dxa"/>
            <w:tcBorders>
              <w:top w:val="nil"/>
              <w:left w:val="nil"/>
              <w:bottom w:val="single" w:sz="4" w:space="0" w:color="auto"/>
              <w:right w:val="single" w:sz="4" w:space="0" w:color="auto"/>
            </w:tcBorders>
            <w:shd w:val="clear" w:color="auto" w:fill="auto"/>
            <w:noWrap/>
            <w:vAlign w:val="center"/>
            <w:hideMark/>
          </w:tcPr>
          <w:p w14:paraId="11A1D2A3" w14:textId="77777777" w:rsidR="00E115CB" w:rsidRPr="00E115CB" w:rsidRDefault="00E115CB" w:rsidP="00E115CB">
            <w:pPr>
              <w:jc w:val="center"/>
              <w:rPr>
                <w:sz w:val="20"/>
                <w:szCs w:val="20"/>
              </w:rPr>
            </w:pPr>
            <w:r w:rsidRPr="00E115CB">
              <w:rPr>
                <w:sz w:val="20"/>
                <w:szCs w:val="20"/>
              </w:rPr>
              <w:t>0%</w:t>
            </w:r>
          </w:p>
        </w:tc>
        <w:tc>
          <w:tcPr>
            <w:tcW w:w="942" w:type="dxa"/>
            <w:tcBorders>
              <w:top w:val="nil"/>
              <w:left w:val="nil"/>
              <w:bottom w:val="single" w:sz="4" w:space="0" w:color="auto"/>
              <w:right w:val="single" w:sz="4" w:space="0" w:color="auto"/>
            </w:tcBorders>
            <w:shd w:val="clear" w:color="auto" w:fill="auto"/>
            <w:noWrap/>
            <w:vAlign w:val="center"/>
            <w:hideMark/>
          </w:tcPr>
          <w:p w14:paraId="081A7BB4" w14:textId="77777777" w:rsidR="00E115CB" w:rsidRPr="00E115CB" w:rsidRDefault="00E115CB" w:rsidP="00E115CB">
            <w:pPr>
              <w:jc w:val="center"/>
              <w:rPr>
                <w:sz w:val="20"/>
                <w:szCs w:val="20"/>
              </w:rPr>
            </w:pPr>
            <w:r w:rsidRPr="00E115CB">
              <w:rPr>
                <w:sz w:val="20"/>
                <w:szCs w:val="20"/>
              </w:rPr>
              <w:t>4%</w:t>
            </w:r>
          </w:p>
        </w:tc>
        <w:tc>
          <w:tcPr>
            <w:tcW w:w="942" w:type="dxa"/>
            <w:tcBorders>
              <w:top w:val="nil"/>
              <w:left w:val="nil"/>
              <w:bottom w:val="single" w:sz="4" w:space="0" w:color="auto"/>
              <w:right w:val="single" w:sz="4" w:space="0" w:color="auto"/>
            </w:tcBorders>
            <w:shd w:val="clear" w:color="auto" w:fill="auto"/>
            <w:noWrap/>
            <w:vAlign w:val="center"/>
            <w:hideMark/>
          </w:tcPr>
          <w:p w14:paraId="7B085C9D" w14:textId="77777777" w:rsidR="00E115CB" w:rsidRPr="00E115CB" w:rsidRDefault="00E115CB" w:rsidP="00E115CB">
            <w:pPr>
              <w:jc w:val="center"/>
              <w:rPr>
                <w:sz w:val="20"/>
                <w:szCs w:val="20"/>
              </w:rPr>
            </w:pPr>
            <w:r w:rsidRPr="00E115CB">
              <w:rPr>
                <w:sz w:val="20"/>
                <w:szCs w:val="20"/>
              </w:rPr>
              <w:t>4%</w:t>
            </w:r>
          </w:p>
        </w:tc>
        <w:tc>
          <w:tcPr>
            <w:tcW w:w="942" w:type="dxa"/>
            <w:tcBorders>
              <w:top w:val="nil"/>
              <w:left w:val="nil"/>
              <w:bottom w:val="single" w:sz="4" w:space="0" w:color="auto"/>
              <w:right w:val="single" w:sz="4" w:space="0" w:color="auto"/>
            </w:tcBorders>
            <w:shd w:val="clear" w:color="auto" w:fill="auto"/>
            <w:noWrap/>
            <w:vAlign w:val="center"/>
            <w:hideMark/>
          </w:tcPr>
          <w:p w14:paraId="0AD5E408" w14:textId="77777777" w:rsidR="00E115CB" w:rsidRPr="00E115CB" w:rsidRDefault="00E115CB" w:rsidP="00E115CB">
            <w:pPr>
              <w:jc w:val="center"/>
              <w:rPr>
                <w:sz w:val="20"/>
                <w:szCs w:val="20"/>
              </w:rPr>
            </w:pPr>
            <w:r w:rsidRPr="00E115CB">
              <w:rPr>
                <w:sz w:val="20"/>
                <w:szCs w:val="20"/>
              </w:rPr>
              <w:t>4%</w:t>
            </w:r>
          </w:p>
        </w:tc>
        <w:tc>
          <w:tcPr>
            <w:tcW w:w="943" w:type="dxa"/>
            <w:tcBorders>
              <w:top w:val="nil"/>
              <w:left w:val="nil"/>
              <w:bottom w:val="single" w:sz="4" w:space="0" w:color="auto"/>
              <w:right w:val="single" w:sz="4" w:space="0" w:color="auto"/>
            </w:tcBorders>
            <w:shd w:val="clear" w:color="auto" w:fill="auto"/>
            <w:noWrap/>
            <w:vAlign w:val="center"/>
            <w:hideMark/>
          </w:tcPr>
          <w:p w14:paraId="4A99B716" w14:textId="77777777" w:rsidR="00E115CB" w:rsidRPr="00E115CB" w:rsidRDefault="00E115CB" w:rsidP="00E115CB">
            <w:pPr>
              <w:jc w:val="center"/>
              <w:rPr>
                <w:sz w:val="20"/>
                <w:szCs w:val="20"/>
              </w:rPr>
            </w:pPr>
            <w:r w:rsidRPr="00E115CB">
              <w:rPr>
                <w:sz w:val="20"/>
                <w:szCs w:val="20"/>
              </w:rPr>
              <w:t>0,00%</w:t>
            </w:r>
          </w:p>
        </w:tc>
        <w:tc>
          <w:tcPr>
            <w:tcW w:w="943" w:type="dxa"/>
            <w:tcBorders>
              <w:top w:val="nil"/>
              <w:left w:val="nil"/>
              <w:bottom w:val="single" w:sz="4" w:space="0" w:color="auto"/>
              <w:right w:val="single" w:sz="4" w:space="0" w:color="auto"/>
            </w:tcBorders>
            <w:shd w:val="clear" w:color="auto" w:fill="auto"/>
            <w:noWrap/>
            <w:vAlign w:val="center"/>
            <w:hideMark/>
          </w:tcPr>
          <w:p w14:paraId="061198F8" w14:textId="77777777" w:rsidR="00E115CB" w:rsidRPr="00E115CB" w:rsidRDefault="00E115CB" w:rsidP="00E115CB">
            <w:pPr>
              <w:jc w:val="center"/>
              <w:rPr>
                <w:sz w:val="20"/>
                <w:szCs w:val="20"/>
              </w:rPr>
            </w:pPr>
            <w:r w:rsidRPr="00E115CB">
              <w:rPr>
                <w:sz w:val="20"/>
                <w:szCs w:val="20"/>
              </w:rPr>
              <w:t>0,00%</w:t>
            </w:r>
          </w:p>
        </w:tc>
      </w:tr>
    </w:tbl>
    <w:p w14:paraId="0A72A699" w14:textId="77777777" w:rsidR="00E115CB" w:rsidRDefault="00E115CB" w:rsidP="00E66007">
      <w:pPr>
        <w:spacing w:after="200" w:line="276" w:lineRule="auto"/>
        <w:ind w:firstLine="708"/>
        <w:jc w:val="both"/>
        <w:rPr>
          <w:rFonts w:eastAsia="Calibri"/>
          <w:sz w:val="28"/>
          <w:szCs w:val="28"/>
          <w:lang w:eastAsia="en-US"/>
        </w:rPr>
      </w:pPr>
    </w:p>
    <w:p w14:paraId="6B6DE278" w14:textId="77777777" w:rsidR="006150EC" w:rsidRPr="006150EC" w:rsidRDefault="006351F6" w:rsidP="001E1FAA">
      <w:pPr>
        <w:spacing w:after="200" w:line="276" w:lineRule="auto"/>
        <w:jc w:val="both"/>
        <w:rPr>
          <w:rFonts w:eastAsia="Calibri"/>
          <w:sz w:val="28"/>
          <w:szCs w:val="28"/>
          <w:lang w:eastAsia="en-US"/>
        </w:rPr>
        <w:sectPr w:rsidR="006150EC" w:rsidRPr="006150EC" w:rsidSect="006150EC">
          <w:footerReference w:type="default" r:id="rId13"/>
          <w:pgSz w:w="11906" w:h="16838"/>
          <w:pgMar w:top="1134" w:right="850" w:bottom="1134" w:left="1701" w:header="708" w:footer="693" w:gutter="0"/>
          <w:cols w:space="708"/>
          <w:docGrid w:linePitch="360"/>
        </w:sectPr>
      </w:pPr>
      <w:r>
        <w:rPr>
          <w:noProof/>
        </w:rPr>
        <w:drawing>
          <wp:inline distT="0" distB="0" distL="0" distR="0" wp14:anchorId="27999FC1" wp14:editId="4B9278C4">
            <wp:extent cx="5850294" cy="2006082"/>
            <wp:effectExtent l="0" t="0" r="17145" b="133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95F9D8" w14:textId="77777777" w:rsidR="006150EC" w:rsidRPr="006150EC" w:rsidRDefault="006150EC" w:rsidP="00E66007">
      <w:pPr>
        <w:spacing w:line="276" w:lineRule="auto"/>
        <w:rPr>
          <w:rFonts w:eastAsia="Calibri"/>
          <w:sz w:val="28"/>
          <w:szCs w:val="28"/>
          <w:lang w:eastAsia="en-US"/>
        </w:rPr>
      </w:pPr>
      <w:r w:rsidRPr="006150EC">
        <w:rPr>
          <w:rFonts w:eastAsia="Calibri"/>
          <w:sz w:val="28"/>
          <w:szCs w:val="28"/>
          <w:lang w:eastAsia="en-US"/>
        </w:rPr>
        <w:lastRenderedPageBreak/>
        <w:t xml:space="preserve">Таблица </w:t>
      </w:r>
      <w:r w:rsidR="00586EAD">
        <w:rPr>
          <w:rFonts w:eastAsia="Calibri"/>
          <w:sz w:val="28"/>
          <w:szCs w:val="28"/>
          <w:lang w:eastAsia="en-US"/>
        </w:rPr>
        <w:t>о</w:t>
      </w:r>
      <w:r w:rsidRPr="006150EC">
        <w:rPr>
          <w:rFonts w:eastAsia="Calibri"/>
          <w:sz w:val="28"/>
          <w:szCs w:val="28"/>
          <w:lang w:eastAsia="en-US"/>
        </w:rPr>
        <w:t xml:space="preserve">тчет о прибылях и убытках за первые 12 месяцев реализации проекта. </w:t>
      </w:r>
    </w:p>
    <w:tbl>
      <w:tblPr>
        <w:tblW w:w="14697" w:type="dxa"/>
        <w:tblInd w:w="93" w:type="dxa"/>
        <w:tblLook w:val="04A0" w:firstRow="1" w:lastRow="0" w:firstColumn="1" w:lastColumn="0" w:noHBand="0" w:noVBand="1"/>
      </w:tblPr>
      <w:tblGrid>
        <w:gridCol w:w="3853"/>
        <w:gridCol w:w="1097"/>
        <w:gridCol w:w="865"/>
        <w:gridCol w:w="981"/>
        <w:gridCol w:w="865"/>
        <w:gridCol w:w="865"/>
        <w:gridCol w:w="981"/>
        <w:gridCol w:w="865"/>
        <w:gridCol w:w="865"/>
        <w:gridCol w:w="865"/>
        <w:gridCol w:w="865"/>
        <w:gridCol w:w="865"/>
        <w:gridCol w:w="865"/>
      </w:tblGrid>
      <w:tr w:rsidR="00586EAD" w:rsidRPr="001E1FAA" w14:paraId="0DCB5E60" w14:textId="77777777" w:rsidTr="001E1FAA">
        <w:trPr>
          <w:trHeight w:val="210"/>
        </w:trPr>
        <w:tc>
          <w:tcPr>
            <w:tcW w:w="3853" w:type="dxa"/>
            <w:tcBorders>
              <w:top w:val="nil"/>
              <w:left w:val="nil"/>
              <w:bottom w:val="nil"/>
              <w:right w:val="nil"/>
            </w:tcBorders>
            <w:shd w:val="clear" w:color="auto" w:fill="auto"/>
            <w:noWrap/>
            <w:vAlign w:val="center"/>
            <w:hideMark/>
          </w:tcPr>
          <w:p w14:paraId="219ED52C" w14:textId="77777777" w:rsidR="00586EAD" w:rsidRPr="00586EAD" w:rsidRDefault="00586EAD" w:rsidP="00586EAD">
            <w:pPr>
              <w:rPr>
                <w:b/>
                <w:bCs/>
                <w:sz w:val="20"/>
                <w:szCs w:val="20"/>
              </w:rPr>
            </w:pPr>
            <w:r w:rsidRPr="00586EAD">
              <w:rPr>
                <w:b/>
                <w:bCs/>
                <w:sz w:val="20"/>
                <w:szCs w:val="20"/>
              </w:rPr>
              <w:t xml:space="preserve">Прогноз ДДС (прямой метод), </w:t>
            </w:r>
            <w:proofErr w:type="spellStart"/>
            <w:proofErr w:type="gramStart"/>
            <w:r w:rsidRPr="00586EAD">
              <w:rPr>
                <w:b/>
                <w:bCs/>
                <w:sz w:val="20"/>
                <w:szCs w:val="20"/>
              </w:rPr>
              <w:t>тыс.тенге</w:t>
            </w:r>
            <w:proofErr w:type="spellEnd"/>
            <w:proofErr w:type="gramEnd"/>
          </w:p>
        </w:tc>
        <w:tc>
          <w:tcPr>
            <w:tcW w:w="1097" w:type="dxa"/>
            <w:tcBorders>
              <w:top w:val="nil"/>
              <w:left w:val="nil"/>
              <w:bottom w:val="nil"/>
              <w:right w:val="nil"/>
            </w:tcBorders>
            <w:shd w:val="clear" w:color="auto" w:fill="auto"/>
            <w:vAlign w:val="center"/>
            <w:hideMark/>
          </w:tcPr>
          <w:p w14:paraId="6564BCA5"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64A5E09A" w14:textId="77777777" w:rsidR="00586EAD" w:rsidRPr="00586EAD" w:rsidRDefault="00586EAD" w:rsidP="00586EAD">
            <w:pPr>
              <w:rPr>
                <w:sz w:val="20"/>
                <w:szCs w:val="20"/>
              </w:rPr>
            </w:pPr>
          </w:p>
        </w:tc>
        <w:tc>
          <w:tcPr>
            <w:tcW w:w="981" w:type="dxa"/>
            <w:tcBorders>
              <w:top w:val="nil"/>
              <w:left w:val="nil"/>
              <w:bottom w:val="nil"/>
              <w:right w:val="nil"/>
            </w:tcBorders>
            <w:shd w:val="clear" w:color="auto" w:fill="auto"/>
            <w:vAlign w:val="center"/>
            <w:hideMark/>
          </w:tcPr>
          <w:p w14:paraId="4AA66BE8"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6D8675B3"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5A5E4CBC" w14:textId="77777777" w:rsidR="00586EAD" w:rsidRPr="00586EAD" w:rsidRDefault="00586EAD" w:rsidP="00586EAD">
            <w:pPr>
              <w:rPr>
                <w:sz w:val="20"/>
                <w:szCs w:val="20"/>
              </w:rPr>
            </w:pPr>
          </w:p>
        </w:tc>
        <w:tc>
          <w:tcPr>
            <w:tcW w:w="981" w:type="dxa"/>
            <w:tcBorders>
              <w:top w:val="nil"/>
              <w:left w:val="nil"/>
              <w:bottom w:val="nil"/>
              <w:right w:val="nil"/>
            </w:tcBorders>
            <w:shd w:val="clear" w:color="auto" w:fill="auto"/>
            <w:vAlign w:val="center"/>
            <w:hideMark/>
          </w:tcPr>
          <w:p w14:paraId="6EB2BA1C"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599AC100"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20EB0E85"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7498BEE8"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22E0CC22"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250405F3" w14:textId="77777777" w:rsidR="00586EAD" w:rsidRPr="00586EAD" w:rsidRDefault="00586EAD" w:rsidP="00586EAD">
            <w:pPr>
              <w:rPr>
                <w:sz w:val="20"/>
                <w:szCs w:val="20"/>
              </w:rPr>
            </w:pPr>
          </w:p>
        </w:tc>
        <w:tc>
          <w:tcPr>
            <w:tcW w:w="865" w:type="dxa"/>
            <w:tcBorders>
              <w:top w:val="nil"/>
              <w:left w:val="nil"/>
              <w:bottom w:val="nil"/>
              <w:right w:val="nil"/>
            </w:tcBorders>
            <w:shd w:val="clear" w:color="auto" w:fill="auto"/>
            <w:vAlign w:val="center"/>
            <w:hideMark/>
          </w:tcPr>
          <w:p w14:paraId="26650DB3" w14:textId="77777777" w:rsidR="00586EAD" w:rsidRPr="00586EAD" w:rsidRDefault="00586EAD" w:rsidP="00586EAD">
            <w:pPr>
              <w:rPr>
                <w:sz w:val="20"/>
                <w:szCs w:val="20"/>
              </w:rPr>
            </w:pPr>
          </w:p>
        </w:tc>
      </w:tr>
      <w:tr w:rsidR="00586EAD" w:rsidRPr="001E1FAA" w14:paraId="506F9591" w14:textId="77777777" w:rsidTr="001E1FAA">
        <w:trPr>
          <w:trHeight w:val="210"/>
        </w:trPr>
        <w:tc>
          <w:tcPr>
            <w:tcW w:w="385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DF05441" w14:textId="77777777" w:rsidR="00586EAD" w:rsidRPr="00586EAD" w:rsidRDefault="00586EAD" w:rsidP="00586EAD">
            <w:pPr>
              <w:jc w:val="center"/>
              <w:rPr>
                <w:sz w:val="20"/>
                <w:szCs w:val="20"/>
              </w:rPr>
            </w:pPr>
            <w:r w:rsidRPr="00586EAD">
              <w:rPr>
                <w:sz w:val="20"/>
                <w:szCs w:val="20"/>
              </w:rPr>
              <w:t>наименование показателей</w:t>
            </w:r>
          </w:p>
        </w:tc>
        <w:tc>
          <w:tcPr>
            <w:tcW w:w="1097" w:type="dxa"/>
            <w:tcBorders>
              <w:top w:val="single" w:sz="4" w:space="0" w:color="auto"/>
              <w:left w:val="nil"/>
              <w:bottom w:val="single" w:sz="4" w:space="0" w:color="auto"/>
              <w:right w:val="single" w:sz="4" w:space="0" w:color="auto"/>
            </w:tcBorders>
            <w:shd w:val="clear" w:color="000000" w:fill="C0C0C0"/>
            <w:vAlign w:val="center"/>
            <w:hideMark/>
          </w:tcPr>
          <w:p w14:paraId="17DD111D" w14:textId="77777777" w:rsidR="00586EAD" w:rsidRPr="00586EAD" w:rsidRDefault="00586EAD" w:rsidP="00586EAD">
            <w:pPr>
              <w:jc w:val="center"/>
              <w:rPr>
                <w:sz w:val="20"/>
                <w:szCs w:val="20"/>
              </w:rPr>
            </w:pPr>
            <w:r w:rsidRPr="00586EAD">
              <w:rPr>
                <w:sz w:val="20"/>
                <w:szCs w:val="20"/>
              </w:rPr>
              <w:t xml:space="preserve"> 1-й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16E654AA" w14:textId="77777777" w:rsidR="00586EAD" w:rsidRPr="00586EAD" w:rsidRDefault="00586EAD" w:rsidP="00586EAD">
            <w:pPr>
              <w:jc w:val="center"/>
              <w:rPr>
                <w:sz w:val="20"/>
                <w:szCs w:val="20"/>
              </w:rPr>
            </w:pPr>
            <w:r w:rsidRPr="00586EAD">
              <w:rPr>
                <w:sz w:val="20"/>
                <w:szCs w:val="20"/>
              </w:rPr>
              <w:t xml:space="preserve"> 2-й мес. </w:t>
            </w:r>
          </w:p>
        </w:tc>
        <w:tc>
          <w:tcPr>
            <w:tcW w:w="981" w:type="dxa"/>
            <w:tcBorders>
              <w:top w:val="single" w:sz="4" w:space="0" w:color="auto"/>
              <w:left w:val="nil"/>
              <w:bottom w:val="single" w:sz="4" w:space="0" w:color="auto"/>
              <w:right w:val="single" w:sz="4" w:space="0" w:color="auto"/>
            </w:tcBorders>
            <w:shd w:val="clear" w:color="000000" w:fill="C0C0C0"/>
            <w:vAlign w:val="center"/>
            <w:hideMark/>
          </w:tcPr>
          <w:p w14:paraId="1D4AAA0B" w14:textId="77777777" w:rsidR="00586EAD" w:rsidRPr="00586EAD" w:rsidRDefault="00586EAD" w:rsidP="00586EAD">
            <w:pPr>
              <w:jc w:val="center"/>
              <w:rPr>
                <w:sz w:val="20"/>
                <w:szCs w:val="20"/>
              </w:rPr>
            </w:pPr>
            <w:r w:rsidRPr="00586EAD">
              <w:rPr>
                <w:sz w:val="20"/>
                <w:szCs w:val="20"/>
              </w:rPr>
              <w:t xml:space="preserve"> 3-й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546A28E2" w14:textId="77777777" w:rsidR="00586EAD" w:rsidRPr="00586EAD" w:rsidRDefault="00586EAD" w:rsidP="00586EAD">
            <w:pPr>
              <w:jc w:val="center"/>
              <w:rPr>
                <w:sz w:val="20"/>
                <w:szCs w:val="20"/>
              </w:rPr>
            </w:pPr>
            <w:r w:rsidRPr="00586EAD">
              <w:rPr>
                <w:sz w:val="20"/>
                <w:szCs w:val="20"/>
              </w:rPr>
              <w:t xml:space="preserve"> 4-й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07AF4B7C" w14:textId="77777777" w:rsidR="00586EAD" w:rsidRPr="00586EAD" w:rsidRDefault="00586EAD" w:rsidP="00586EAD">
            <w:pPr>
              <w:jc w:val="center"/>
              <w:rPr>
                <w:sz w:val="20"/>
                <w:szCs w:val="20"/>
              </w:rPr>
            </w:pPr>
            <w:r w:rsidRPr="00586EAD">
              <w:rPr>
                <w:sz w:val="20"/>
                <w:szCs w:val="20"/>
              </w:rPr>
              <w:t xml:space="preserve"> 5-й мес. </w:t>
            </w:r>
          </w:p>
        </w:tc>
        <w:tc>
          <w:tcPr>
            <w:tcW w:w="981" w:type="dxa"/>
            <w:tcBorders>
              <w:top w:val="single" w:sz="4" w:space="0" w:color="auto"/>
              <w:left w:val="nil"/>
              <w:bottom w:val="single" w:sz="4" w:space="0" w:color="auto"/>
              <w:right w:val="single" w:sz="4" w:space="0" w:color="auto"/>
            </w:tcBorders>
            <w:shd w:val="clear" w:color="000000" w:fill="C0C0C0"/>
            <w:vAlign w:val="center"/>
            <w:hideMark/>
          </w:tcPr>
          <w:p w14:paraId="6AEF7E4E" w14:textId="77777777" w:rsidR="00586EAD" w:rsidRPr="00586EAD" w:rsidRDefault="00586EAD" w:rsidP="00586EAD">
            <w:pPr>
              <w:jc w:val="center"/>
              <w:rPr>
                <w:sz w:val="20"/>
                <w:szCs w:val="20"/>
              </w:rPr>
            </w:pPr>
            <w:r w:rsidRPr="00586EAD">
              <w:rPr>
                <w:sz w:val="20"/>
                <w:szCs w:val="20"/>
              </w:rPr>
              <w:t xml:space="preserve"> 6-й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00CD6143" w14:textId="77777777" w:rsidR="00586EAD" w:rsidRPr="00586EAD" w:rsidRDefault="00586EAD" w:rsidP="00586EAD">
            <w:pPr>
              <w:jc w:val="center"/>
              <w:rPr>
                <w:sz w:val="20"/>
                <w:szCs w:val="20"/>
              </w:rPr>
            </w:pPr>
            <w:r w:rsidRPr="00586EAD">
              <w:rPr>
                <w:sz w:val="20"/>
                <w:szCs w:val="20"/>
              </w:rPr>
              <w:t xml:space="preserve"> 7-й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6219029B" w14:textId="77777777" w:rsidR="00586EAD" w:rsidRPr="00586EAD" w:rsidRDefault="00586EAD" w:rsidP="00586EAD">
            <w:pPr>
              <w:jc w:val="center"/>
              <w:rPr>
                <w:sz w:val="20"/>
                <w:szCs w:val="20"/>
              </w:rPr>
            </w:pPr>
            <w:r w:rsidRPr="00586EAD">
              <w:rPr>
                <w:sz w:val="20"/>
                <w:szCs w:val="20"/>
              </w:rPr>
              <w:t xml:space="preserve"> 8-й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7485E825" w14:textId="77777777" w:rsidR="00586EAD" w:rsidRPr="00586EAD" w:rsidRDefault="00586EAD" w:rsidP="00586EAD">
            <w:pPr>
              <w:jc w:val="center"/>
              <w:rPr>
                <w:sz w:val="20"/>
                <w:szCs w:val="20"/>
              </w:rPr>
            </w:pPr>
            <w:r w:rsidRPr="00586EAD">
              <w:rPr>
                <w:sz w:val="20"/>
                <w:szCs w:val="20"/>
              </w:rPr>
              <w:t xml:space="preserve"> 9-й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5027D810" w14:textId="77777777" w:rsidR="00586EAD" w:rsidRPr="00586EAD" w:rsidRDefault="00586EAD" w:rsidP="00586EAD">
            <w:pPr>
              <w:jc w:val="center"/>
              <w:rPr>
                <w:sz w:val="20"/>
                <w:szCs w:val="20"/>
              </w:rPr>
            </w:pPr>
            <w:r w:rsidRPr="00586EAD">
              <w:rPr>
                <w:sz w:val="20"/>
                <w:szCs w:val="20"/>
              </w:rPr>
              <w:t xml:space="preserve"> 10-й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2398CB23" w14:textId="77777777" w:rsidR="00586EAD" w:rsidRPr="00586EAD" w:rsidRDefault="00586EAD" w:rsidP="00586EAD">
            <w:pPr>
              <w:jc w:val="center"/>
              <w:rPr>
                <w:sz w:val="20"/>
                <w:szCs w:val="20"/>
              </w:rPr>
            </w:pPr>
            <w:r w:rsidRPr="00586EAD">
              <w:rPr>
                <w:sz w:val="20"/>
                <w:szCs w:val="20"/>
              </w:rPr>
              <w:t xml:space="preserve"> 11-й мес. </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37B5B1B7" w14:textId="77777777" w:rsidR="00586EAD" w:rsidRPr="00586EAD" w:rsidRDefault="00586EAD" w:rsidP="00586EAD">
            <w:pPr>
              <w:jc w:val="center"/>
              <w:rPr>
                <w:sz w:val="20"/>
                <w:szCs w:val="20"/>
              </w:rPr>
            </w:pPr>
            <w:r w:rsidRPr="00586EAD">
              <w:rPr>
                <w:sz w:val="20"/>
                <w:szCs w:val="20"/>
              </w:rPr>
              <w:t xml:space="preserve"> 12-й мес. </w:t>
            </w:r>
          </w:p>
        </w:tc>
      </w:tr>
      <w:tr w:rsidR="00586EAD" w:rsidRPr="001E1FAA" w14:paraId="39C08DD0" w14:textId="77777777" w:rsidTr="001E1FAA">
        <w:trPr>
          <w:trHeight w:val="210"/>
        </w:trPr>
        <w:tc>
          <w:tcPr>
            <w:tcW w:w="3853" w:type="dxa"/>
            <w:vMerge/>
            <w:tcBorders>
              <w:top w:val="single" w:sz="4" w:space="0" w:color="auto"/>
              <w:left w:val="single" w:sz="4" w:space="0" w:color="auto"/>
              <w:bottom w:val="single" w:sz="4" w:space="0" w:color="auto"/>
              <w:right w:val="single" w:sz="4" w:space="0" w:color="auto"/>
            </w:tcBorders>
            <w:vAlign w:val="center"/>
            <w:hideMark/>
          </w:tcPr>
          <w:p w14:paraId="63C9BE94" w14:textId="77777777" w:rsidR="00586EAD" w:rsidRPr="00586EAD" w:rsidRDefault="00586EAD" w:rsidP="00586EAD">
            <w:pPr>
              <w:rPr>
                <w:sz w:val="20"/>
                <w:szCs w:val="20"/>
              </w:rPr>
            </w:pPr>
          </w:p>
        </w:tc>
        <w:tc>
          <w:tcPr>
            <w:tcW w:w="1097" w:type="dxa"/>
            <w:tcBorders>
              <w:top w:val="nil"/>
              <w:left w:val="nil"/>
              <w:bottom w:val="single" w:sz="4" w:space="0" w:color="auto"/>
              <w:right w:val="single" w:sz="4" w:space="0" w:color="auto"/>
            </w:tcBorders>
            <w:shd w:val="clear" w:color="000000" w:fill="C0C0C0"/>
            <w:vAlign w:val="center"/>
            <w:hideMark/>
          </w:tcPr>
          <w:p w14:paraId="4DA12AFA" w14:textId="77777777" w:rsidR="00586EAD" w:rsidRPr="00586EAD" w:rsidRDefault="00586EAD" w:rsidP="00586EAD">
            <w:pPr>
              <w:jc w:val="center"/>
              <w:rPr>
                <w:sz w:val="20"/>
                <w:szCs w:val="20"/>
              </w:rPr>
            </w:pPr>
            <w:r w:rsidRPr="00586EAD">
              <w:rPr>
                <w:sz w:val="20"/>
                <w:szCs w:val="20"/>
              </w:rPr>
              <w:t>ноя.18</w:t>
            </w:r>
          </w:p>
        </w:tc>
        <w:tc>
          <w:tcPr>
            <w:tcW w:w="865" w:type="dxa"/>
            <w:tcBorders>
              <w:top w:val="nil"/>
              <w:left w:val="nil"/>
              <w:bottom w:val="single" w:sz="4" w:space="0" w:color="auto"/>
              <w:right w:val="single" w:sz="4" w:space="0" w:color="auto"/>
            </w:tcBorders>
            <w:shd w:val="clear" w:color="000000" w:fill="C0C0C0"/>
            <w:vAlign w:val="center"/>
            <w:hideMark/>
          </w:tcPr>
          <w:p w14:paraId="3AFA9249" w14:textId="77777777" w:rsidR="00586EAD" w:rsidRPr="00586EAD" w:rsidRDefault="00586EAD" w:rsidP="00586EAD">
            <w:pPr>
              <w:jc w:val="center"/>
              <w:rPr>
                <w:sz w:val="20"/>
                <w:szCs w:val="20"/>
              </w:rPr>
            </w:pPr>
            <w:r w:rsidRPr="00586EAD">
              <w:rPr>
                <w:sz w:val="20"/>
                <w:szCs w:val="20"/>
              </w:rPr>
              <w:t>дек.18</w:t>
            </w:r>
          </w:p>
        </w:tc>
        <w:tc>
          <w:tcPr>
            <w:tcW w:w="981" w:type="dxa"/>
            <w:tcBorders>
              <w:top w:val="nil"/>
              <w:left w:val="nil"/>
              <w:bottom w:val="single" w:sz="4" w:space="0" w:color="auto"/>
              <w:right w:val="single" w:sz="4" w:space="0" w:color="auto"/>
            </w:tcBorders>
            <w:shd w:val="clear" w:color="000000" w:fill="C0C0C0"/>
            <w:vAlign w:val="center"/>
            <w:hideMark/>
          </w:tcPr>
          <w:p w14:paraId="39CACFB7" w14:textId="77777777" w:rsidR="00586EAD" w:rsidRPr="00586EAD" w:rsidRDefault="00586EAD" w:rsidP="00586EAD">
            <w:pPr>
              <w:jc w:val="center"/>
              <w:rPr>
                <w:sz w:val="20"/>
                <w:szCs w:val="20"/>
              </w:rPr>
            </w:pPr>
            <w:r w:rsidRPr="00586EAD">
              <w:rPr>
                <w:sz w:val="20"/>
                <w:szCs w:val="20"/>
              </w:rPr>
              <w:t>янв.19</w:t>
            </w:r>
          </w:p>
        </w:tc>
        <w:tc>
          <w:tcPr>
            <w:tcW w:w="865" w:type="dxa"/>
            <w:tcBorders>
              <w:top w:val="nil"/>
              <w:left w:val="nil"/>
              <w:bottom w:val="single" w:sz="4" w:space="0" w:color="auto"/>
              <w:right w:val="single" w:sz="4" w:space="0" w:color="auto"/>
            </w:tcBorders>
            <w:shd w:val="clear" w:color="000000" w:fill="C0C0C0"/>
            <w:vAlign w:val="center"/>
            <w:hideMark/>
          </w:tcPr>
          <w:p w14:paraId="348F671D" w14:textId="77777777" w:rsidR="00586EAD" w:rsidRPr="00586EAD" w:rsidRDefault="00586EAD" w:rsidP="00586EAD">
            <w:pPr>
              <w:jc w:val="center"/>
              <w:rPr>
                <w:sz w:val="20"/>
                <w:szCs w:val="20"/>
              </w:rPr>
            </w:pPr>
            <w:r w:rsidRPr="00586EAD">
              <w:rPr>
                <w:sz w:val="20"/>
                <w:szCs w:val="20"/>
              </w:rPr>
              <w:t>фев.19</w:t>
            </w:r>
          </w:p>
        </w:tc>
        <w:tc>
          <w:tcPr>
            <w:tcW w:w="865" w:type="dxa"/>
            <w:tcBorders>
              <w:top w:val="nil"/>
              <w:left w:val="nil"/>
              <w:bottom w:val="single" w:sz="4" w:space="0" w:color="auto"/>
              <w:right w:val="single" w:sz="4" w:space="0" w:color="auto"/>
            </w:tcBorders>
            <w:shd w:val="clear" w:color="000000" w:fill="C0C0C0"/>
            <w:vAlign w:val="center"/>
            <w:hideMark/>
          </w:tcPr>
          <w:p w14:paraId="7C738FE2" w14:textId="77777777" w:rsidR="00586EAD" w:rsidRPr="00586EAD" w:rsidRDefault="00586EAD" w:rsidP="00586EAD">
            <w:pPr>
              <w:jc w:val="center"/>
              <w:rPr>
                <w:sz w:val="20"/>
                <w:szCs w:val="20"/>
              </w:rPr>
            </w:pPr>
            <w:r w:rsidRPr="00586EAD">
              <w:rPr>
                <w:sz w:val="20"/>
                <w:szCs w:val="20"/>
              </w:rPr>
              <w:t>мар.19</w:t>
            </w:r>
          </w:p>
        </w:tc>
        <w:tc>
          <w:tcPr>
            <w:tcW w:w="981" w:type="dxa"/>
            <w:tcBorders>
              <w:top w:val="nil"/>
              <w:left w:val="nil"/>
              <w:bottom w:val="single" w:sz="4" w:space="0" w:color="auto"/>
              <w:right w:val="single" w:sz="4" w:space="0" w:color="auto"/>
            </w:tcBorders>
            <w:shd w:val="clear" w:color="000000" w:fill="C0C0C0"/>
            <w:vAlign w:val="center"/>
            <w:hideMark/>
          </w:tcPr>
          <w:p w14:paraId="7863D4D3" w14:textId="77777777" w:rsidR="00586EAD" w:rsidRPr="00586EAD" w:rsidRDefault="00586EAD" w:rsidP="00586EAD">
            <w:pPr>
              <w:jc w:val="center"/>
              <w:rPr>
                <w:sz w:val="20"/>
                <w:szCs w:val="20"/>
              </w:rPr>
            </w:pPr>
            <w:r w:rsidRPr="00586EAD">
              <w:rPr>
                <w:sz w:val="20"/>
                <w:szCs w:val="20"/>
              </w:rPr>
              <w:t>апр.19</w:t>
            </w:r>
          </w:p>
        </w:tc>
        <w:tc>
          <w:tcPr>
            <w:tcW w:w="865" w:type="dxa"/>
            <w:tcBorders>
              <w:top w:val="nil"/>
              <w:left w:val="nil"/>
              <w:bottom w:val="single" w:sz="4" w:space="0" w:color="auto"/>
              <w:right w:val="single" w:sz="4" w:space="0" w:color="auto"/>
            </w:tcBorders>
            <w:shd w:val="clear" w:color="000000" w:fill="C0C0C0"/>
            <w:vAlign w:val="center"/>
            <w:hideMark/>
          </w:tcPr>
          <w:p w14:paraId="28E88915" w14:textId="77777777" w:rsidR="00586EAD" w:rsidRPr="00586EAD" w:rsidRDefault="00586EAD" w:rsidP="00586EAD">
            <w:pPr>
              <w:jc w:val="center"/>
              <w:rPr>
                <w:sz w:val="20"/>
                <w:szCs w:val="20"/>
              </w:rPr>
            </w:pPr>
            <w:r w:rsidRPr="00586EAD">
              <w:rPr>
                <w:sz w:val="20"/>
                <w:szCs w:val="20"/>
              </w:rPr>
              <w:t>май.19</w:t>
            </w:r>
          </w:p>
        </w:tc>
        <w:tc>
          <w:tcPr>
            <w:tcW w:w="865" w:type="dxa"/>
            <w:tcBorders>
              <w:top w:val="nil"/>
              <w:left w:val="nil"/>
              <w:bottom w:val="single" w:sz="4" w:space="0" w:color="auto"/>
              <w:right w:val="single" w:sz="4" w:space="0" w:color="auto"/>
            </w:tcBorders>
            <w:shd w:val="clear" w:color="000000" w:fill="C0C0C0"/>
            <w:vAlign w:val="center"/>
            <w:hideMark/>
          </w:tcPr>
          <w:p w14:paraId="7BDFA9CA" w14:textId="77777777" w:rsidR="00586EAD" w:rsidRPr="00586EAD" w:rsidRDefault="00586EAD" w:rsidP="00586EAD">
            <w:pPr>
              <w:jc w:val="center"/>
              <w:rPr>
                <w:sz w:val="20"/>
                <w:szCs w:val="20"/>
              </w:rPr>
            </w:pPr>
            <w:r w:rsidRPr="00586EAD">
              <w:rPr>
                <w:sz w:val="20"/>
                <w:szCs w:val="20"/>
              </w:rPr>
              <w:t>июн.19</w:t>
            </w:r>
          </w:p>
        </w:tc>
        <w:tc>
          <w:tcPr>
            <w:tcW w:w="865" w:type="dxa"/>
            <w:tcBorders>
              <w:top w:val="nil"/>
              <w:left w:val="nil"/>
              <w:bottom w:val="single" w:sz="4" w:space="0" w:color="auto"/>
              <w:right w:val="single" w:sz="4" w:space="0" w:color="auto"/>
            </w:tcBorders>
            <w:shd w:val="clear" w:color="000000" w:fill="C0C0C0"/>
            <w:vAlign w:val="center"/>
            <w:hideMark/>
          </w:tcPr>
          <w:p w14:paraId="4E81AF4E" w14:textId="77777777" w:rsidR="00586EAD" w:rsidRPr="00586EAD" w:rsidRDefault="00586EAD" w:rsidP="00586EAD">
            <w:pPr>
              <w:jc w:val="center"/>
              <w:rPr>
                <w:sz w:val="20"/>
                <w:szCs w:val="20"/>
              </w:rPr>
            </w:pPr>
            <w:r w:rsidRPr="00586EAD">
              <w:rPr>
                <w:sz w:val="20"/>
                <w:szCs w:val="20"/>
              </w:rPr>
              <w:t>июл.19</w:t>
            </w:r>
          </w:p>
        </w:tc>
        <w:tc>
          <w:tcPr>
            <w:tcW w:w="865" w:type="dxa"/>
            <w:tcBorders>
              <w:top w:val="nil"/>
              <w:left w:val="nil"/>
              <w:bottom w:val="single" w:sz="4" w:space="0" w:color="auto"/>
              <w:right w:val="single" w:sz="4" w:space="0" w:color="auto"/>
            </w:tcBorders>
            <w:shd w:val="clear" w:color="000000" w:fill="C0C0C0"/>
            <w:vAlign w:val="center"/>
            <w:hideMark/>
          </w:tcPr>
          <w:p w14:paraId="602F262A" w14:textId="77777777" w:rsidR="00586EAD" w:rsidRPr="00586EAD" w:rsidRDefault="00586EAD" w:rsidP="00586EAD">
            <w:pPr>
              <w:jc w:val="center"/>
              <w:rPr>
                <w:sz w:val="20"/>
                <w:szCs w:val="20"/>
              </w:rPr>
            </w:pPr>
            <w:r w:rsidRPr="00586EAD">
              <w:rPr>
                <w:sz w:val="20"/>
                <w:szCs w:val="20"/>
              </w:rPr>
              <w:t>авг.19</w:t>
            </w:r>
          </w:p>
        </w:tc>
        <w:tc>
          <w:tcPr>
            <w:tcW w:w="865" w:type="dxa"/>
            <w:tcBorders>
              <w:top w:val="nil"/>
              <w:left w:val="nil"/>
              <w:bottom w:val="single" w:sz="4" w:space="0" w:color="auto"/>
              <w:right w:val="single" w:sz="4" w:space="0" w:color="auto"/>
            </w:tcBorders>
            <w:shd w:val="clear" w:color="000000" w:fill="C0C0C0"/>
            <w:vAlign w:val="center"/>
            <w:hideMark/>
          </w:tcPr>
          <w:p w14:paraId="0BD80981" w14:textId="77777777" w:rsidR="00586EAD" w:rsidRPr="00586EAD" w:rsidRDefault="00586EAD" w:rsidP="00586EAD">
            <w:pPr>
              <w:jc w:val="center"/>
              <w:rPr>
                <w:sz w:val="20"/>
                <w:szCs w:val="20"/>
              </w:rPr>
            </w:pPr>
            <w:r w:rsidRPr="00586EAD">
              <w:rPr>
                <w:sz w:val="20"/>
                <w:szCs w:val="20"/>
              </w:rPr>
              <w:t>сен.19</w:t>
            </w:r>
          </w:p>
        </w:tc>
        <w:tc>
          <w:tcPr>
            <w:tcW w:w="865" w:type="dxa"/>
            <w:tcBorders>
              <w:top w:val="nil"/>
              <w:left w:val="nil"/>
              <w:bottom w:val="single" w:sz="4" w:space="0" w:color="auto"/>
              <w:right w:val="single" w:sz="4" w:space="0" w:color="auto"/>
            </w:tcBorders>
            <w:shd w:val="clear" w:color="000000" w:fill="C0C0C0"/>
            <w:vAlign w:val="center"/>
            <w:hideMark/>
          </w:tcPr>
          <w:p w14:paraId="79F15115" w14:textId="77777777" w:rsidR="00586EAD" w:rsidRPr="00586EAD" w:rsidRDefault="00586EAD" w:rsidP="00586EAD">
            <w:pPr>
              <w:jc w:val="center"/>
              <w:rPr>
                <w:sz w:val="20"/>
                <w:szCs w:val="20"/>
              </w:rPr>
            </w:pPr>
            <w:r w:rsidRPr="00586EAD">
              <w:rPr>
                <w:sz w:val="20"/>
                <w:szCs w:val="20"/>
              </w:rPr>
              <w:t>окт.19</w:t>
            </w:r>
          </w:p>
        </w:tc>
      </w:tr>
      <w:tr w:rsidR="00586EAD" w:rsidRPr="001E1FAA" w14:paraId="4AA9C2D8" w14:textId="77777777" w:rsidTr="001E1FAA">
        <w:trPr>
          <w:trHeight w:val="210"/>
        </w:trPr>
        <w:tc>
          <w:tcPr>
            <w:tcW w:w="3853" w:type="dxa"/>
            <w:tcBorders>
              <w:top w:val="nil"/>
              <w:left w:val="nil"/>
              <w:bottom w:val="nil"/>
              <w:right w:val="nil"/>
            </w:tcBorders>
            <w:shd w:val="clear" w:color="auto" w:fill="auto"/>
            <w:vAlign w:val="center"/>
            <w:hideMark/>
          </w:tcPr>
          <w:p w14:paraId="2B0D2FB8" w14:textId="77777777" w:rsidR="00586EAD" w:rsidRPr="00586EAD" w:rsidRDefault="00586EAD" w:rsidP="00586EAD">
            <w:pPr>
              <w:jc w:val="center"/>
              <w:rPr>
                <w:sz w:val="20"/>
                <w:szCs w:val="20"/>
              </w:rPr>
            </w:pPr>
          </w:p>
        </w:tc>
        <w:tc>
          <w:tcPr>
            <w:tcW w:w="1097" w:type="dxa"/>
            <w:tcBorders>
              <w:top w:val="nil"/>
              <w:left w:val="nil"/>
              <w:bottom w:val="nil"/>
              <w:right w:val="nil"/>
            </w:tcBorders>
            <w:shd w:val="clear" w:color="auto" w:fill="auto"/>
            <w:vAlign w:val="center"/>
            <w:hideMark/>
          </w:tcPr>
          <w:p w14:paraId="33EC6070"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0E3C842E" w14:textId="77777777" w:rsidR="00586EAD" w:rsidRPr="00586EAD" w:rsidRDefault="00586EAD" w:rsidP="00586EAD">
            <w:pPr>
              <w:jc w:val="center"/>
              <w:rPr>
                <w:sz w:val="20"/>
                <w:szCs w:val="20"/>
              </w:rPr>
            </w:pPr>
          </w:p>
        </w:tc>
        <w:tc>
          <w:tcPr>
            <w:tcW w:w="981" w:type="dxa"/>
            <w:tcBorders>
              <w:top w:val="nil"/>
              <w:left w:val="nil"/>
              <w:bottom w:val="nil"/>
              <w:right w:val="nil"/>
            </w:tcBorders>
            <w:shd w:val="clear" w:color="auto" w:fill="auto"/>
            <w:vAlign w:val="center"/>
            <w:hideMark/>
          </w:tcPr>
          <w:p w14:paraId="42A783DF"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2F7ACD77"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152924B3" w14:textId="77777777" w:rsidR="00586EAD" w:rsidRPr="00586EAD" w:rsidRDefault="00586EAD" w:rsidP="00586EAD">
            <w:pPr>
              <w:jc w:val="center"/>
              <w:rPr>
                <w:sz w:val="20"/>
                <w:szCs w:val="20"/>
              </w:rPr>
            </w:pPr>
          </w:p>
        </w:tc>
        <w:tc>
          <w:tcPr>
            <w:tcW w:w="981" w:type="dxa"/>
            <w:tcBorders>
              <w:top w:val="nil"/>
              <w:left w:val="nil"/>
              <w:bottom w:val="nil"/>
              <w:right w:val="nil"/>
            </w:tcBorders>
            <w:shd w:val="clear" w:color="auto" w:fill="auto"/>
            <w:vAlign w:val="center"/>
            <w:hideMark/>
          </w:tcPr>
          <w:p w14:paraId="6671B207"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32C7AFEE"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31B4FAD4"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070767CB"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422582E1"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341ACB0E" w14:textId="77777777" w:rsidR="00586EAD" w:rsidRPr="00586EAD" w:rsidRDefault="00586EAD" w:rsidP="00586EAD">
            <w:pPr>
              <w:jc w:val="center"/>
              <w:rPr>
                <w:sz w:val="20"/>
                <w:szCs w:val="20"/>
              </w:rPr>
            </w:pPr>
          </w:p>
        </w:tc>
        <w:tc>
          <w:tcPr>
            <w:tcW w:w="865" w:type="dxa"/>
            <w:tcBorders>
              <w:top w:val="nil"/>
              <w:left w:val="nil"/>
              <w:bottom w:val="nil"/>
              <w:right w:val="nil"/>
            </w:tcBorders>
            <w:shd w:val="clear" w:color="auto" w:fill="auto"/>
            <w:vAlign w:val="center"/>
            <w:hideMark/>
          </w:tcPr>
          <w:p w14:paraId="02EC9F59" w14:textId="77777777" w:rsidR="00586EAD" w:rsidRPr="00586EAD" w:rsidRDefault="00586EAD" w:rsidP="00586EAD">
            <w:pPr>
              <w:jc w:val="center"/>
              <w:rPr>
                <w:sz w:val="20"/>
                <w:szCs w:val="20"/>
              </w:rPr>
            </w:pPr>
          </w:p>
        </w:tc>
      </w:tr>
      <w:tr w:rsidR="00586EAD" w:rsidRPr="001E1FAA" w14:paraId="2158D9E7" w14:textId="77777777" w:rsidTr="001E1FAA">
        <w:trPr>
          <w:trHeight w:val="210"/>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A412" w14:textId="77777777" w:rsidR="00586EAD" w:rsidRPr="00586EAD" w:rsidRDefault="00586EAD" w:rsidP="00586EAD">
            <w:pPr>
              <w:rPr>
                <w:b/>
                <w:bCs/>
                <w:sz w:val="20"/>
                <w:szCs w:val="20"/>
              </w:rPr>
            </w:pPr>
            <w:r w:rsidRPr="00586EAD">
              <w:rPr>
                <w:b/>
                <w:bCs/>
                <w:sz w:val="20"/>
                <w:szCs w:val="20"/>
              </w:rPr>
              <w:t xml:space="preserve"> Наличность на начало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603741F2" w14:textId="77777777" w:rsidR="00586EAD" w:rsidRPr="00586EAD" w:rsidRDefault="00586EAD" w:rsidP="001E1FAA">
            <w:pPr>
              <w:jc w:val="center"/>
              <w:rPr>
                <w:sz w:val="20"/>
                <w:szCs w:val="20"/>
              </w:rPr>
            </w:pPr>
            <w:r w:rsidRPr="00586EAD">
              <w:rPr>
                <w:sz w:val="20"/>
                <w:szCs w:val="20"/>
              </w:rPr>
              <w:t>-</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2E9C10C" w14:textId="77777777" w:rsidR="00586EAD" w:rsidRPr="00586EAD" w:rsidRDefault="00586EAD" w:rsidP="001E1FAA">
            <w:pPr>
              <w:jc w:val="center"/>
              <w:rPr>
                <w:sz w:val="20"/>
                <w:szCs w:val="20"/>
              </w:rPr>
            </w:pPr>
            <w:r w:rsidRPr="00586EAD">
              <w:rPr>
                <w:sz w:val="20"/>
                <w:szCs w:val="20"/>
              </w:rPr>
              <w:t>3 373</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C9FC4ED" w14:textId="77777777" w:rsidR="00586EAD" w:rsidRPr="00586EAD" w:rsidRDefault="00586EAD" w:rsidP="001E1FAA">
            <w:pPr>
              <w:jc w:val="center"/>
              <w:rPr>
                <w:sz w:val="20"/>
                <w:szCs w:val="20"/>
              </w:rPr>
            </w:pPr>
            <w:r w:rsidRPr="00586EAD">
              <w:rPr>
                <w:sz w:val="20"/>
                <w:szCs w:val="20"/>
              </w:rPr>
              <w:t>3 413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8526A3A" w14:textId="77777777" w:rsidR="00586EAD" w:rsidRPr="00586EAD" w:rsidRDefault="00586EAD" w:rsidP="001E1FAA">
            <w:pPr>
              <w:jc w:val="center"/>
              <w:rPr>
                <w:sz w:val="20"/>
                <w:szCs w:val="20"/>
              </w:rPr>
            </w:pPr>
            <w:r w:rsidRPr="00586EAD">
              <w:rPr>
                <w:sz w:val="20"/>
                <w:szCs w:val="20"/>
              </w:rPr>
              <w:t>3 527</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CC1FA67" w14:textId="77777777" w:rsidR="00586EAD" w:rsidRPr="00586EAD" w:rsidRDefault="00586EAD" w:rsidP="001E1FAA">
            <w:pPr>
              <w:jc w:val="center"/>
              <w:rPr>
                <w:sz w:val="20"/>
                <w:szCs w:val="20"/>
              </w:rPr>
            </w:pPr>
            <w:r w:rsidRPr="00586EAD">
              <w:rPr>
                <w:sz w:val="20"/>
                <w:szCs w:val="20"/>
              </w:rPr>
              <w:t>3 754</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8B01842" w14:textId="77777777" w:rsidR="00586EAD" w:rsidRPr="00586EAD" w:rsidRDefault="00586EAD" w:rsidP="001E1FAA">
            <w:pPr>
              <w:jc w:val="center"/>
              <w:rPr>
                <w:sz w:val="20"/>
                <w:szCs w:val="20"/>
              </w:rPr>
            </w:pPr>
            <w:r w:rsidRPr="00586EAD">
              <w:rPr>
                <w:sz w:val="20"/>
                <w:szCs w:val="20"/>
              </w:rPr>
              <w:t>4 023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69F89D3" w14:textId="77777777" w:rsidR="00586EAD" w:rsidRPr="00586EAD" w:rsidRDefault="00586EAD" w:rsidP="001E1FAA">
            <w:pPr>
              <w:jc w:val="center"/>
              <w:rPr>
                <w:sz w:val="20"/>
                <w:szCs w:val="20"/>
              </w:rPr>
            </w:pPr>
            <w:r w:rsidRPr="00586EAD">
              <w:rPr>
                <w:sz w:val="20"/>
                <w:szCs w:val="20"/>
              </w:rPr>
              <w:t>4 292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1772211" w14:textId="77777777" w:rsidR="00586EAD" w:rsidRPr="00586EAD" w:rsidRDefault="00586EAD" w:rsidP="001E1FAA">
            <w:pPr>
              <w:jc w:val="center"/>
              <w:rPr>
                <w:sz w:val="20"/>
                <w:szCs w:val="20"/>
              </w:rPr>
            </w:pPr>
            <w:r w:rsidRPr="00586EAD">
              <w:rPr>
                <w:sz w:val="20"/>
                <w:szCs w:val="20"/>
              </w:rPr>
              <w:t>4 715</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262CBC7" w14:textId="77777777" w:rsidR="00586EAD" w:rsidRPr="00586EAD" w:rsidRDefault="00586EAD" w:rsidP="001E1FAA">
            <w:pPr>
              <w:jc w:val="center"/>
              <w:rPr>
                <w:sz w:val="20"/>
                <w:szCs w:val="20"/>
              </w:rPr>
            </w:pPr>
            <w:r w:rsidRPr="00586EAD">
              <w:rPr>
                <w:sz w:val="20"/>
                <w:szCs w:val="20"/>
              </w:rPr>
              <w:t>4 887</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33076D3" w14:textId="77777777" w:rsidR="00586EAD" w:rsidRPr="00586EAD" w:rsidRDefault="00586EAD" w:rsidP="001E1FAA">
            <w:pPr>
              <w:jc w:val="center"/>
              <w:rPr>
                <w:sz w:val="20"/>
                <w:szCs w:val="20"/>
              </w:rPr>
            </w:pPr>
            <w:r w:rsidRPr="00586EAD">
              <w:rPr>
                <w:sz w:val="20"/>
                <w:szCs w:val="20"/>
              </w:rPr>
              <w:t>5 312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754B34D8" w14:textId="77777777" w:rsidR="00586EAD" w:rsidRPr="00586EAD" w:rsidRDefault="00586EAD" w:rsidP="001E1FAA">
            <w:pPr>
              <w:jc w:val="center"/>
              <w:rPr>
                <w:sz w:val="20"/>
                <w:szCs w:val="20"/>
              </w:rPr>
            </w:pPr>
            <w:r w:rsidRPr="00586EAD">
              <w:rPr>
                <w:sz w:val="20"/>
                <w:szCs w:val="20"/>
              </w:rPr>
              <w:t>5 699</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1374B83" w14:textId="77777777" w:rsidR="00586EAD" w:rsidRPr="00586EAD" w:rsidRDefault="00586EAD" w:rsidP="001E1FAA">
            <w:pPr>
              <w:jc w:val="center"/>
              <w:rPr>
                <w:sz w:val="20"/>
                <w:szCs w:val="20"/>
              </w:rPr>
            </w:pPr>
            <w:r w:rsidRPr="00586EAD">
              <w:rPr>
                <w:sz w:val="20"/>
                <w:szCs w:val="20"/>
              </w:rPr>
              <w:t>6 125</w:t>
            </w:r>
          </w:p>
        </w:tc>
      </w:tr>
      <w:tr w:rsidR="00586EAD" w:rsidRPr="001E1FAA" w14:paraId="159F34DA" w14:textId="77777777" w:rsidTr="001E1FAA">
        <w:trPr>
          <w:trHeight w:val="210"/>
        </w:trPr>
        <w:tc>
          <w:tcPr>
            <w:tcW w:w="3853" w:type="dxa"/>
            <w:tcBorders>
              <w:top w:val="nil"/>
              <w:left w:val="nil"/>
              <w:bottom w:val="nil"/>
              <w:right w:val="nil"/>
            </w:tcBorders>
            <w:shd w:val="clear" w:color="000000" w:fill="000000"/>
            <w:noWrap/>
            <w:vAlign w:val="center"/>
            <w:hideMark/>
          </w:tcPr>
          <w:p w14:paraId="68AC2950" w14:textId="77777777" w:rsidR="00586EAD" w:rsidRPr="00586EAD" w:rsidRDefault="00586EAD" w:rsidP="00586EAD">
            <w:pPr>
              <w:rPr>
                <w:b/>
                <w:bCs/>
                <w:color w:val="FFFFFF"/>
                <w:sz w:val="20"/>
                <w:szCs w:val="20"/>
              </w:rPr>
            </w:pPr>
            <w:r w:rsidRPr="00586EAD">
              <w:rPr>
                <w:b/>
                <w:bCs/>
                <w:color w:val="FFFFFF"/>
                <w:sz w:val="20"/>
                <w:szCs w:val="20"/>
              </w:rPr>
              <w:t>Операционная деятельность</w:t>
            </w:r>
          </w:p>
        </w:tc>
        <w:tc>
          <w:tcPr>
            <w:tcW w:w="1097" w:type="dxa"/>
            <w:tcBorders>
              <w:top w:val="nil"/>
              <w:left w:val="nil"/>
              <w:bottom w:val="nil"/>
              <w:right w:val="nil"/>
            </w:tcBorders>
            <w:shd w:val="clear" w:color="auto" w:fill="auto"/>
            <w:vAlign w:val="center"/>
            <w:hideMark/>
          </w:tcPr>
          <w:p w14:paraId="2FB9DD52"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086C64EA" w14:textId="77777777" w:rsidR="00586EAD" w:rsidRPr="00586EAD" w:rsidRDefault="00586EAD" w:rsidP="001E1FAA">
            <w:pPr>
              <w:jc w:val="center"/>
              <w:rPr>
                <w:sz w:val="20"/>
                <w:szCs w:val="20"/>
              </w:rPr>
            </w:pPr>
          </w:p>
        </w:tc>
        <w:tc>
          <w:tcPr>
            <w:tcW w:w="981" w:type="dxa"/>
            <w:tcBorders>
              <w:top w:val="nil"/>
              <w:left w:val="nil"/>
              <w:bottom w:val="nil"/>
              <w:right w:val="nil"/>
            </w:tcBorders>
            <w:shd w:val="clear" w:color="auto" w:fill="auto"/>
            <w:vAlign w:val="center"/>
            <w:hideMark/>
          </w:tcPr>
          <w:p w14:paraId="41681B7B"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51F3198B"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7627DDDB" w14:textId="77777777" w:rsidR="00586EAD" w:rsidRPr="00586EAD" w:rsidRDefault="00586EAD" w:rsidP="001E1FAA">
            <w:pPr>
              <w:jc w:val="center"/>
              <w:rPr>
                <w:sz w:val="20"/>
                <w:szCs w:val="20"/>
              </w:rPr>
            </w:pPr>
          </w:p>
        </w:tc>
        <w:tc>
          <w:tcPr>
            <w:tcW w:w="981" w:type="dxa"/>
            <w:tcBorders>
              <w:top w:val="nil"/>
              <w:left w:val="nil"/>
              <w:bottom w:val="nil"/>
              <w:right w:val="nil"/>
            </w:tcBorders>
            <w:shd w:val="clear" w:color="auto" w:fill="auto"/>
            <w:vAlign w:val="center"/>
            <w:hideMark/>
          </w:tcPr>
          <w:p w14:paraId="72771E21"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5ECBD6B1"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4CF82422"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668F1267"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19C1E265"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3E170286"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13C8B39C" w14:textId="77777777" w:rsidR="00586EAD" w:rsidRPr="00586EAD" w:rsidRDefault="00586EAD" w:rsidP="001E1FAA">
            <w:pPr>
              <w:jc w:val="center"/>
              <w:rPr>
                <w:sz w:val="20"/>
                <w:szCs w:val="20"/>
              </w:rPr>
            </w:pPr>
          </w:p>
        </w:tc>
      </w:tr>
      <w:tr w:rsidR="00586EAD" w:rsidRPr="001E1FAA" w14:paraId="4B5F7E9E" w14:textId="77777777" w:rsidTr="001E1FAA">
        <w:trPr>
          <w:trHeight w:val="210"/>
        </w:trPr>
        <w:tc>
          <w:tcPr>
            <w:tcW w:w="3853" w:type="dxa"/>
            <w:tcBorders>
              <w:top w:val="nil"/>
              <w:left w:val="nil"/>
              <w:bottom w:val="nil"/>
              <w:right w:val="nil"/>
            </w:tcBorders>
            <w:shd w:val="clear" w:color="auto" w:fill="auto"/>
            <w:noWrap/>
            <w:vAlign w:val="center"/>
            <w:hideMark/>
          </w:tcPr>
          <w:p w14:paraId="17BB461F" w14:textId="77777777" w:rsidR="00586EAD" w:rsidRPr="00586EAD" w:rsidRDefault="00586EAD" w:rsidP="00586EAD">
            <w:pPr>
              <w:rPr>
                <w:b/>
                <w:bCs/>
                <w:sz w:val="20"/>
                <w:szCs w:val="20"/>
              </w:rPr>
            </w:pPr>
          </w:p>
        </w:tc>
        <w:tc>
          <w:tcPr>
            <w:tcW w:w="1097" w:type="dxa"/>
            <w:tcBorders>
              <w:top w:val="single" w:sz="4" w:space="0" w:color="auto"/>
              <w:left w:val="nil"/>
              <w:bottom w:val="single" w:sz="4" w:space="0" w:color="auto"/>
              <w:right w:val="single" w:sz="4" w:space="0" w:color="auto"/>
            </w:tcBorders>
            <w:shd w:val="clear" w:color="000000" w:fill="C0C0C0"/>
            <w:vAlign w:val="center"/>
            <w:hideMark/>
          </w:tcPr>
          <w:p w14:paraId="067DCC36" w14:textId="77777777" w:rsidR="00586EAD" w:rsidRPr="00586EAD" w:rsidRDefault="00586EAD" w:rsidP="001E1FAA">
            <w:pPr>
              <w:jc w:val="center"/>
              <w:rPr>
                <w:sz w:val="20"/>
                <w:szCs w:val="20"/>
              </w:rPr>
            </w:pPr>
            <w:r w:rsidRPr="00586EAD">
              <w:rPr>
                <w:sz w:val="20"/>
                <w:szCs w:val="20"/>
              </w:rPr>
              <w:t>ноя.18</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230FE8E5" w14:textId="77777777" w:rsidR="00586EAD" w:rsidRPr="00586EAD" w:rsidRDefault="00586EAD" w:rsidP="001E1FAA">
            <w:pPr>
              <w:jc w:val="center"/>
              <w:rPr>
                <w:sz w:val="20"/>
                <w:szCs w:val="20"/>
              </w:rPr>
            </w:pPr>
            <w:r w:rsidRPr="00586EAD">
              <w:rPr>
                <w:sz w:val="20"/>
                <w:szCs w:val="20"/>
              </w:rPr>
              <w:t>дек.18</w:t>
            </w:r>
          </w:p>
        </w:tc>
        <w:tc>
          <w:tcPr>
            <w:tcW w:w="981" w:type="dxa"/>
            <w:tcBorders>
              <w:top w:val="single" w:sz="4" w:space="0" w:color="auto"/>
              <w:left w:val="nil"/>
              <w:bottom w:val="single" w:sz="4" w:space="0" w:color="auto"/>
              <w:right w:val="single" w:sz="4" w:space="0" w:color="auto"/>
            </w:tcBorders>
            <w:shd w:val="clear" w:color="000000" w:fill="C0C0C0"/>
            <w:vAlign w:val="center"/>
            <w:hideMark/>
          </w:tcPr>
          <w:p w14:paraId="3466524A" w14:textId="77777777" w:rsidR="00586EAD" w:rsidRPr="00586EAD" w:rsidRDefault="00586EAD" w:rsidP="001E1FAA">
            <w:pPr>
              <w:jc w:val="center"/>
              <w:rPr>
                <w:sz w:val="20"/>
                <w:szCs w:val="20"/>
              </w:rPr>
            </w:pPr>
            <w:r w:rsidRPr="00586EAD">
              <w:rPr>
                <w:sz w:val="20"/>
                <w:szCs w:val="20"/>
              </w:rPr>
              <w:t>янв.19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546FA418" w14:textId="77777777" w:rsidR="00586EAD" w:rsidRPr="00586EAD" w:rsidRDefault="00586EAD" w:rsidP="001E1FAA">
            <w:pPr>
              <w:jc w:val="center"/>
              <w:rPr>
                <w:sz w:val="20"/>
                <w:szCs w:val="20"/>
              </w:rPr>
            </w:pPr>
            <w:r w:rsidRPr="00586EAD">
              <w:rPr>
                <w:sz w:val="20"/>
                <w:szCs w:val="20"/>
              </w:rPr>
              <w:t>фев.19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59F703EF" w14:textId="77777777" w:rsidR="00586EAD" w:rsidRPr="00586EAD" w:rsidRDefault="00586EAD" w:rsidP="001E1FAA">
            <w:pPr>
              <w:jc w:val="center"/>
              <w:rPr>
                <w:sz w:val="20"/>
                <w:szCs w:val="20"/>
              </w:rPr>
            </w:pPr>
            <w:r w:rsidRPr="00586EAD">
              <w:rPr>
                <w:sz w:val="20"/>
                <w:szCs w:val="20"/>
              </w:rPr>
              <w:t>мар.19</w:t>
            </w:r>
          </w:p>
        </w:tc>
        <w:tc>
          <w:tcPr>
            <w:tcW w:w="981" w:type="dxa"/>
            <w:tcBorders>
              <w:top w:val="single" w:sz="4" w:space="0" w:color="auto"/>
              <w:left w:val="nil"/>
              <w:bottom w:val="single" w:sz="4" w:space="0" w:color="auto"/>
              <w:right w:val="single" w:sz="4" w:space="0" w:color="auto"/>
            </w:tcBorders>
            <w:shd w:val="clear" w:color="000000" w:fill="C0C0C0"/>
            <w:vAlign w:val="center"/>
            <w:hideMark/>
          </w:tcPr>
          <w:p w14:paraId="745ED225" w14:textId="77777777" w:rsidR="00586EAD" w:rsidRPr="00586EAD" w:rsidRDefault="00586EAD" w:rsidP="001E1FAA">
            <w:pPr>
              <w:jc w:val="center"/>
              <w:rPr>
                <w:sz w:val="20"/>
                <w:szCs w:val="20"/>
              </w:rPr>
            </w:pPr>
            <w:r w:rsidRPr="00586EAD">
              <w:rPr>
                <w:sz w:val="20"/>
                <w:szCs w:val="20"/>
              </w:rPr>
              <w:t>апр.19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74B0CBFA" w14:textId="77777777" w:rsidR="00586EAD" w:rsidRPr="00586EAD" w:rsidRDefault="00586EAD" w:rsidP="001E1FAA">
            <w:pPr>
              <w:jc w:val="center"/>
              <w:rPr>
                <w:sz w:val="20"/>
                <w:szCs w:val="20"/>
              </w:rPr>
            </w:pPr>
            <w:r w:rsidRPr="00586EAD">
              <w:rPr>
                <w:sz w:val="20"/>
                <w:szCs w:val="20"/>
              </w:rPr>
              <w:t>май.19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3D8E1D72" w14:textId="77777777" w:rsidR="00586EAD" w:rsidRPr="00586EAD" w:rsidRDefault="00586EAD" w:rsidP="001E1FAA">
            <w:pPr>
              <w:jc w:val="center"/>
              <w:rPr>
                <w:sz w:val="20"/>
                <w:szCs w:val="20"/>
              </w:rPr>
            </w:pPr>
            <w:r w:rsidRPr="00586EAD">
              <w:rPr>
                <w:sz w:val="20"/>
                <w:szCs w:val="20"/>
              </w:rPr>
              <w:t>июн.19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100C8059" w14:textId="77777777" w:rsidR="00586EAD" w:rsidRPr="00586EAD" w:rsidRDefault="00586EAD" w:rsidP="001E1FAA">
            <w:pPr>
              <w:jc w:val="center"/>
              <w:rPr>
                <w:sz w:val="20"/>
                <w:szCs w:val="20"/>
              </w:rPr>
            </w:pPr>
            <w:r w:rsidRPr="00586EAD">
              <w:rPr>
                <w:sz w:val="20"/>
                <w:szCs w:val="20"/>
              </w:rPr>
              <w:t>июл.19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4AA49951" w14:textId="77777777" w:rsidR="00586EAD" w:rsidRPr="00586EAD" w:rsidRDefault="00586EAD" w:rsidP="001E1FAA">
            <w:pPr>
              <w:jc w:val="center"/>
              <w:rPr>
                <w:sz w:val="20"/>
                <w:szCs w:val="20"/>
              </w:rPr>
            </w:pPr>
            <w:r w:rsidRPr="00586EAD">
              <w:rPr>
                <w:sz w:val="20"/>
                <w:szCs w:val="20"/>
              </w:rPr>
              <w:t>авг.19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279AA11A" w14:textId="77777777" w:rsidR="00586EAD" w:rsidRPr="00586EAD" w:rsidRDefault="00586EAD" w:rsidP="001E1FAA">
            <w:pPr>
              <w:jc w:val="center"/>
              <w:rPr>
                <w:sz w:val="20"/>
                <w:szCs w:val="20"/>
              </w:rPr>
            </w:pPr>
            <w:r w:rsidRPr="00586EAD">
              <w:rPr>
                <w:sz w:val="20"/>
                <w:szCs w:val="20"/>
              </w:rPr>
              <w:t>сен.19</w:t>
            </w:r>
          </w:p>
        </w:tc>
        <w:tc>
          <w:tcPr>
            <w:tcW w:w="865" w:type="dxa"/>
            <w:tcBorders>
              <w:top w:val="single" w:sz="4" w:space="0" w:color="auto"/>
              <w:left w:val="nil"/>
              <w:bottom w:val="single" w:sz="4" w:space="0" w:color="auto"/>
              <w:right w:val="single" w:sz="4" w:space="0" w:color="auto"/>
            </w:tcBorders>
            <w:shd w:val="clear" w:color="000000" w:fill="C0C0C0"/>
            <w:vAlign w:val="center"/>
            <w:hideMark/>
          </w:tcPr>
          <w:p w14:paraId="722332C4" w14:textId="77777777" w:rsidR="00586EAD" w:rsidRPr="00586EAD" w:rsidRDefault="00586EAD" w:rsidP="001E1FAA">
            <w:pPr>
              <w:jc w:val="center"/>
              <w:rPr>
                <w:sz w:val="20"/>
                <w:szCs w:val="20"/>
              </w:rPr>
            </w:pPr>
            <w:r w:rsidRPr="00586EAD">
              <w:rPr>
                <w:sz w:val="20"/>
                <w:szCs w:val="20"/>
              </w:rPr>
              <w:t>окт.19</w:t>
            </w:r>
          </w:p>
        </w:tc>
      </w:tr>
      <w:tr w:rsidR="00586EAD" w:rsidRPr="001E1FAA" w14:paraId="4547E1AE" w14:textId="77777777" w:rsidTr="001E1FAA">
        <w:trPr>
          <w:trHeight w:val="240"/>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3F27" w14:textId="77777777" w:rsidR="00586EAD" w:rsidRPr="00586EAD" w:rsidRDefault="00586EAD" w:rsidP="00586EAD">
            <w:pPr>
              <w:rPr>
                <w:sz w:val="20"/>
                <w:szCs w:val="20"/>
              </w:rPr>
            </w:pPr>
            <w:r w:rsidRPr="00586EAD">
              <w:rPr>
                <w:sz w:val="20"/>
                <w:szCs w:val="20"/>
              </w:rPr>
              <w:t> </w:t>
            </w:r>
          </w:p>
        </w:tc>
        <w:tc>
          <w:tcPr>
            <w:tcW w:w="1097" w:type="dxa"/>
            <w:tcBorders>
              <w:top w:val="nil"/>
              <w:left w:val="nil"/>
              <w:bottom w:val="single" w:sz="4" w:space="0" w:color="auto"/>
              <w:right w:val="single" w:sz="4" w:space="0" w:color="auto"/>
            </w:tcBorders>
            <w:shd w:val="clear" w:color="auto" w:fill="auto"/>
            <w:vAlign w:val="center"/>
            <w:hideMark/>
          </w:tcPr>
          <w:p w14:paraId="11488726"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26757753" w14:textId="77777777" w:rsidR="00586EAD" w:rsidRPr="00586EAD" w:rsidRDefault="00586EAD" w:rsidP="001E1FAA">
            <w:pPr>
              <w:jc w:val="center"/>
              <w:rPr>
                <w:sz w:val="20"/>
                <w:szCs w:val="20"/>
              </w:rPr>
            </w:pPr>
            <w:r w:rsidRPr="00586EAD">
              <w:rPr>
                <w:sz w:val="20"/>
                <w:szCs w:val="20"/>
              </w:rPr>
              <w:t>месяцы</w:t>
            </w:r>
          </w:p>
        </w:tc>
        <w:tc>
          <w:tcPr>
            <w:tcW w:w="981" w:type="dxa"/>
            <w:tcBorders>
              <w:top w:val="nil"/>
              <w:left w:val="nil"/>
              <w:bottom w:val="single" w:sz="4" w:space="0" w:color="auto"/>
              <w:right w:val="single" w:sz="4" w:space="0" w:color="auto"/>
            </w:tcBorders>
            <w:shd w:val="clear" w:color="auto" w:fill="auto"/>
            <w:vAlign w:val="center"/>
            <w:hideMark/>
          </w:tcPr>
          <w:p w14:paraId="036F7FAD"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6781BF20"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778E2010" w14:textId="77777777" w:rsidR="00586EAD" w:rsidRPr="00586EAD" w:rsidRDefault="00586EAD" w:rsidP="001E1FAA">
            <w:pPr>
              <w:jc w:val="center"/>
              <w:rPr>
                <w:sz w:val="20"/>
                <w:szCs w:val="20"/>
              </w:rPr>
            </w:pPr>
            <w:r w:rsidRPr="00586EAD">
              <w:rPr>
                <w:sz w:val="20"/>
                <w:szCs w:val="20"/>
              </w:rPr>
              <w:t>месяцы</w:t>
            </w:r>
          </w:p>
        </w:tc>
        <w:tc>
          <w:tcPr>
            <w:tcW w:w="981" w:type="dxa"/>
            <w:tcBorders>
              <w:top w:val="nil"/>
              <w:left w:val="nil"/>
              <w:bottom w:val="single" w:sz="4" w:space="0" w:color="auto"/>
              <w:right w:val="single" w:sz="4" w:space="0" w:color="auto"/>
            </w:tcBorders>
            <w:shd w:val="clear" w:color="auto" w:fill="auto"/>
            <w:vAlign w:val="center"/>
            <w:hideMark/>
          </w:tcPr>
          <w:p w14:paraId="2271062B"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650658F0"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3F8EEDAB"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694083F9"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6B13D2E7"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728ED3E3" w14:textId="77777777" w:rsidR="00586EAD" w:rsidRPr="00586EAD" w:rsidRDefault="00586EAD" w:rsidP="001E1FAA">
            <w:pPr>
              <w:jc w:val="center"/>
              <w:rPr>
                <w:sz w:val="20"/>
                <w:szCs w:val="20"/>
              </w:rPr>
            </w:pPr>
            <w:r w:rsidRPr="00586EAD">
              <w:rPr>
                <w:sz w:val="20"/>
                <w:szCs w:val="20"/>
              </w:rPr>
              <w:t>месяцы</w:t>
            </w:r>
          </w:p>
        </w:tc>
        <w:tc>
          <w:tcPr>
            <w:tcW w:w="865" w:type="dxa"/>
            <w:tcBorders>
              <w:top w:val="nil"/>
              <w:left w:val="nil"/>
              <w:bottom w:val="single" w:sz="4" w:space="0" w:color="auto"/>
              <w:right w:val="single" w:sz="4" w:space="0" w:color="auto"/>
            </w:tcBorders>
            <w:shd w:val="clear" w:color="auto" w:fill="auto"/>
            <w:vAlign w:val="center"/>
            <w:hideMark/>
          </w:tcPr>
          <w:p w14:paraId="6C63A1ED" w14:textId="77777777" w:rsidR="00586EAD" w:rsidRPr="00586EAD" w:rsidRDefault="00586EAD" w:rsidP="001E1FAA">
            <w:pPr>
              <w:jc w:val="center"/>
              <w:rPr>
                <w:sz w:val="20"/>
                <w:szCs w:val="20"/>
              </w:rPr>
            </w:pPr>
            <w:r w:rsidRPr="00586EAD">
              <w:rPr>
                <w:sz w:val="20"/>
                <w:szCs w:val="20"/>
              </w:rPr>
              <w:t>месяцы</w:t>
            </w:r>
          </w:p>
        </w:tc>
      </w:tr>
      <w:tr w:rsidR="00586EAD" w:rsidRPr="001E1FAA" w14:paraId="31CE4215"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71A9AF4B" w14:textId="77777777" w:rsidR="00586EAD" w:rsidRPr="00586EAD" w:rsidRDefault="00586EAD" w:rsidP="00586EAD">
            <w:pPr>
              <w:rPr>
                <w:sz w:val="20"/>
                <w:szCs w:val="20"/>
              </w:rPr>
            </w:pPr>
            <w:r w:rsidRPr="00586EAD">
              <w:rPr>
                <w:sz w:val="20"/>
                <w:szCs w:val="20"/>
              </w:rPr>
              <w:t>общая выручка</w:t>
            </w:r>
          </w:p>
        </w:tc>
        <w:tc>
          <w:tcPr>
            <w:tcW w:w="1097" w:type="dxa"/>
            <w:tcBorders>
              <w:top w:val="nil"/>
              <w:left w:val="nil"/>
              <w:bottom w:val="single" w:sz="4" w:space="0" w:color="auto"/>
              <w:right w:val="single" w:sz="4" w:space="0" w:color="auto"/>
            </w:tcBorders>
            <w:shd w:val="clear" w:color="auto" w:fill="auto"/>
            <w:vAlign w:val="center"/>
            <w:hideMark/>
          </w:tcPr>
          <w:p w14:paraId="15B6BD58" w14:textId="77777777" w:rsidR="00586EAD" w:rsidRPr="00586EAD" w:rsidRDefault="00586EAD" w:rsidP="001E1FAA">
            <w:pPr>
              <w:jc w:val="center"/>
              <w:rPr>
                <w:sz w:val="20"/>
                <w:szCs w:val="20"/>
              </w:rPr>
            </w:pPr>
            <w:r w:rsidRPr="00586EAD">
              <w:rPr>
                <w:sz w:val="20"/>
                <w:szCs w:val="20"/>
              </w:rPr>
              <w:t>1 256</w:t>
            </w:r>
          </w:p>
        </w:tc>
        <w:tc>
          <w:tcPr>
            <w:tcW w:w="865" w:type="dxa"/>
            <w:tcBorders>
              <w:top w:val="nil"/>
              <w:left w:val="nil"/>
              <w:bottom w:val="single" w:sz="4" w:space="0" w:color="auto"/>
              <w:right w:val="single" w:sz="4" w:space="0" w:color="auto"/>
            </w:tcBorders>
            <w:shd w:val="clear" w:color="auto" w:fill="auto"/>
            <w:vAlign w:val="center"/>
            <w:hideMark/>
          </w:tcPr>
          <w:p w14:paraId="1E8A9E6E" w14:textId="77777777" w:rsidR="00586EAD" w:rsidRPr="00586EAD" w:rsidRDefault="00586EAD" w:rsidP="001E1FAA">
            <w:pPr>
              <w:jc w:val="center"/>
              <w:rPr>
                <w:sz w:val="20"/>
                <w:szCs w:val="20"/>
              </w:rPr>
            </w:pPr>
            <w:r w:rsidRPr="00586EAD">
              <w:rPr>
                <w:sz w:val="20"/>
                <w:szCs w:val="20"/>
              </w:rPr>
              <w:t>1 256</w:t>
            </w:r>
          </w:p>
        </w:tc>
        <w:tc>
          <w:tcPr>
            <w:tcW w:w="981" w:type="dxa"/>
            <w:tcBorders>
              <w:top w:val="nil"/>
              <w:left w:val="nil"/>
              <w:bottom w:val="single" w:sz="4" w:space="0" w:color="auto"/>
              <w:right w:val="single" w:sz="4" w:space="0" w:color="auto"/>
            </w:tcBorders>
            <w:shd w:val="clear" w:color="auto" w:fill="auto"/>
            <w:vAlign w:val="center"/>
            <w:hideMark/>
          </w:tcPr>
          <w:p w14:paraId="46ECA40C" w14:textId="77777777" w:rsidR="00586EAD" w:rsidRPr="00586EAD" w:rsidRDefault="00586EAD" w:rsidP="001E1FAA">
            <w:pPr>
              <w:jc w:val="center"/>
              <w:rPr>
                <w:sz w:val="20"/>
                <w:szCs w:val="20"/>
              </w:rPr>
            </w:pPr>
            <w:r w:rsidRPr="00586EAD">
              <w:rPr>
                <w:sz w:val="20"/>
                <w:szCs w:val="20"/>
              </w:rPr>
              <w:t>1 256</w:t>
            </w:r>
          </w:p>
        </w:tc>
        <w:tc>
          <w:tcPr>
            <w:tcW w:w="865" w:type="dxa"/>
            <w:tcBorders>
              <w:top w:val="nil"/>
              <w:left w:val="nil"/>
              <w:bottom w:val="single" w:sz="4" w:space="0" w:color="auto"/>
              <w:right w:val="single" w:sz="4" w:space="0" w:color="auto"/>
            </w:tcBorders>
            <w:shd w:val="clear" w:color="auto" w:fill="auto"/>
            <w:vAlign w:val="center"/>
            <w:hideMark/>
          </w:tcPr>
          <w:p w14:paraId="7F5E4223" w14:textId="77777777" w:rsidR="00586EAD" w:rsidRPr="00586EAD" w:rsidRDefault="00586EAD" w:rsidP="001E1FAA">
            <w:pPr>
              <w:jc w:val="center"/>
              <w:rPr>
                <w:sz w:val="20"/>
                <w:szCs w:val="20"/>
              </w:rPr>
            </w:pPr>
            <w:r w:rsidRPr="00586EAD">
              <w:rPr>
                <w:sz w:val="20"/>
                <w:szCs w:val="20"/>
              </w:rPr>
              <w:t>1 413</w:t>
            </w:r>
          </w:p>
        </w:tc>
        <w:tc>
          <w:tcPr>
            <w:tcW w:w="865" w:type="dxa"/>
            <w:tcBorders>
              <w:top w:val="nil"/>
              <w:left w:val="nil"/>
              <w:bottom w:val="single" w:sz="4" w:space="0" w:color="auto"/>
              <w:right w:val="single" w:sz="4" w:space="0" w:color="auto"/>
            </w:tcBorders>
            <w:shd w:val="clear" w:color="auto" w:fill="auto"/>
            <w:vAlign w:val="center"/>
            <w:hideMark/>
          </w:tcPr>
          <w:p w14:paraId="5E1C3A7D" w14:textId="77777777" w:rsidR="00586EAD" w:rsidRPr="00586EAD" w:rsidRDefault="00586EAD" w:rsidP="001E1FAA">
            <w:pPr>
              <w:jc w:val="center"/>
              <w:rPr>
                <w:sz w:val="20"/>
                <w:szCs w:val="20"/>
              </w:rPr>
            </w:pPr>
            <w:r w:rsidRPr="00586EAD">
              <w:rPr>
                <w:sz w:val="20"/>
                <w:szCs w:val="20"/>
              </w:rPr>
              <w:t>1 413</w:t>
            </w:r>
          </w:p>
        </w:tc>
        <w:tc>
          <w:tcPr>
            <w:tcW w:w="981" w:type="dxa"/>
            <w:tcBorders>
              <w:top w:val="nil"/>
              <w:left w:val="nil"/>
              <w:bottom w:val="single" w:sz="4" w:space="0" w:color="auto"/>
              <w:right w:val="single" w:sz="4" w:space="0" w:color="auto"/>
            </w:tcBorders>
            <w:shd w:val="clear" w:color="auto" w:fill="auto"/>
            <w:vAlign w:val="center"/>
            <w:hideMark/>
          </w:tcPr>
          <w:p w14:paraId="7BFCBE53" w14:textId="77777777" w:rsidR="00586EAD" w:rsidRPr="00586EAD" w:rsidRDefault="00586EAD" w:rsidP="001E1FAA">
            <w:pPr>
              <w:jc w:val="center"/>
              <w:rPr>
                <w:sz w:val="20"/>
                <w:szCs w:val="20"/>
              </w:rPr>
            </w:pPr>
            <w:r w:rsidRPr="00586EAD">
              <w:rPr>
                <w:sz w:val="20"/>
                <w:szCs w:val="20"/>
              </w:rPr>
              <w:t>1 413</w:t>
            </w:r>
          </w:p>
        </w:tc>
        <w:tc>
          <w:tcPr>
            <w:tcW w:w="865" w:type="dxa"/>
            <w:tcBorders>
              <w:top w:val="nil"/>
              <w:left w:val="nil"/>
              <w:bottom w:val="single" w:sz="4" w:space="0" w:color="auto"/>
              <w:right w:val="single" w:sz="4" w:space="0" w:color="auto"/>
            </w:tcBorders>
            <w:shd w:val="clear" w:color="auto" w:fill="auto"/>
            <w:vAlign w:val="center"/>
            <w:hideMark/>
          </w:tcPr>
          <w:p w14:paraId="2A1E6C17" w14:textId="77777777" w:rsidR="00586EAD" w:rsidRPr="00586EAD" w:rsidRDefault="00586EAD" w:rsidP="001E1FAA">
            <w:pPr>
              <w:jc w:val="center"/>
              <w:rPr>
                <w:sz w:val="20"/>
                <w:szCs w:val="20"/>
              </w:rPr>
            </w:pPr>
            <w:r w:rsidRPr="00586EAD">
              <w:rPr>
                <w:sz w:val="20"/>
                <w:szCs w:val="20"/>
              </w:rPr>
              <w:t>1 570</w:t>
            </w:r>
          </w:p>
        </w:tc>
        <w:tc>
          <w:tcPr>
            <w:tcW w:w="865" w:type="dxa"/>
            <w:tcBorders>
              <w:top w:val="nil"/>
              <w:left w:val="nil"/>
              <w:bottom w:val="single" w:sz="4" w:space="0" w:color="auto"/>
              <w:right w:val="single" w:sz="4" w:space="0" w:color="auto"/>
            </w:tcBorders>
            <w:shd w:val="clear" w:color="auto" w:fill="auto"/>
            <w:vAlign w:val="center"/>
            <w:hideMark/>
          </w:tcPr>
          <w:p w14:paraId="6C258498" w14:textId="77777777" w:rsidR="00586EAD" w:rsidRPr="00586EAD" w:rsidRDefault="00586EAD" w:rsidP="001E1FAA">
            <w:pPr>
              <w:jc w:val="center"/>
              <w:rPr>
                <w:sz w:val="20"/>
                <w:szCs w:val="20"/>
              </w:rPr>
            </w:pPr>
            <w:r w:rsidRPr="00586EAD">
              <w:rPr>
                <w:sz w:val="20"/>
                <w:szCs w:val="20"/>
              </w:rPr>
              <w:t>1 570</w:t>
            </w:r>
          </w:p>
        </w:tc>
        <w:tc>
          <w:tcPr>
            <w:tcW w:w="865" w:type="dxa"/>
            <w:tcBorders>
              <w:top w:val="nil"/>
              <w:left w:val="nil"/>
              <w:bottom w:val="single" w:sz="4" w:space="0" w:color="auto"/>
              <w:right w:val="single" w:sz="4" w:space="0" w:color="auto"/>
            </w:tcBorders>
            <w:shd w:val="clear" w:color="auto" w:fill="auto"/>
            <w:vAlign w:val="center"/>
            <w:hideMark/>
          </w:tcPr>
          <w:p w14:paraId="765CBE0A" w14:textId="77777777" w:rsidR="00586EAD" w:rsidRPr="00586EAD" w:rsidRDefault="00586EAD" w:rsidP="001E1FAA">
            <w:pPr>
              <w:jc w:val="center"/>
              <w:rPr>
                <w:sz w:val="20"/>
                <w:szCs w:val="20"/>
              </w:rPr>
            </w:pPr>
            <w:r w:rsidRPr="00586EAD">
              <w:rPr>
                <w:sz w:val="20"/>
                <w:szCs w:val="20"/>
              </w:rPr>
              <w:t>1 570</w:t>
            </w:r>
          </w:p>
        </w:tc>
        <w:tc>
          <w:tcPr>
            <w:tcW w:w="865" w:type="dxa"/>
            <w:tcBorders>
              <w:top w:val="nil"/>
              <w:left w:val="nil"/>
              <w:bottom w:val="single" w:sz="4" w:space="0" w:color="auto"/>
              <w:right w:val="single" w:sz="4" w:space="0" w:color="auto"/>
            </w:tcBorders>
            <w:shd w:val="clear" w:color="auto" w:fill="auto"/>
            <w:vAlign w:val="center"/>
            <w:hideMark/>
          </w:tcPr>
          <w:p w14:paraId="5EF38B87" w14:textId="77777777" w:rsidR="00586EAD" w:rsidRPr="00586EAD" w:rsidRDefault="00586EAD" w:rsidP="001E1FAA">
            <w:pPr>
              <w:jc w:val="center"/>
              <w:rPr>
                <w:sz w:val="20"/>
                <w:szCs w:val="20"/>
              </w:rPr>
            </w:pPr>
            <w:r w:rsidRPr="00586EAD">
              <w:rPr>
                <w:sz w:val="20"/>
                <w:szCs w:val="20"/>
              </w:rPr>
              <w:t>1 570</w:t>
            </w:r>
          </w:p>
        </w:tc>
        <w:tc>
          <w:tcPr>
            <w:tcW w:w="865" w:type="dxa"/>
            <w:tcBorders>
              <w:top w:val="nil"/>
              <w:left w:val="nil"/>
              <w:bottom w:val="single" w:sz="4" w:space="0" w:color="auto"/>
              <w:right w:val="single" w:sz="4" w:space="0" w:color="auto"/>
            </w:tcBorders>
            <w:shd w:val="clear" w:color="auto" w:fill="auto"/>
            <w:vAlign w:val="center"/>
            <w:hideMark/>
          </w:tcPr>
          <w:p w14:paraId="403CAAA9" w14:textId="77777777" w:rsidR="00586EAD" w:rsidRPr="00586EAD" w:rsidRDefault="00586EAD" w:rsidP="001E1FAA">
            <w:pPr>
              <w:jc w:val="center"/>
              <w:rPr>
                <w:sz w:val="20"/>
                <w:szCs w:val="20"/>
              </w:rPr>
            </w:pPr>
            <w:r w:rsidRPr="00586EAD">
              <w:rPr>
                <w:sz w:val="20"/>
                <w:szCs w:val="20"/>
              </w:rPr>
              <w:t>1 570</w:t>
            </w:r>
          </w:p>
        </w:tc>
        <w:tc>
          <w:tcPr>
            <w:tcW w:w="865" w:type="dxa"/>
            <w:tcBorders>
              <w:top w:val="nil"/>
              <w:left w:val="nil"/>
              <w:bottom w:val="single" w:sz="4" w:space="0" w:color="auto"/>
              <w:right w:val="single" w:sz="4" w:space="0" w:color="auto"/>
            </w:tcBorders>
            <w:shd w:val="clear" w:color="auto" w:fill="auto"/>
            <w:vAlign w:val="center"/>
            <w:hideMark/>
          </w:tcPr>
          <w:p w14:paraId="726BEF75" w14:textId="77777777" w:rsidR="00586EAD" w:rsidRPr="00586EAD" w:rsidRDefault="00586EAD" w:rsidP="001E1FAA">
            <w:pPr>
              <w:jc w:val="center"/>
              <w:rPr>
                <w:sz w:val="20"/>
                <w:szCs w:val="20"/>
              </w:rPr>
            </w:pPr>
            <w:r w:rsidRPr="00586EAD">
              <w:rPr>
                <w:sz w:val="20"/>
                <w:szCs w:val="20"/>
              </w:rPr>
              <w:t>1 570</w:t>
            </w:r>
          </w:p>
        </w:tc>
      </w:tr>
      <w:tr w:rsidR="00586EAD" w:rsidRPr="001E1FAA" w14:paraId="7D163907"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50C9ECBB" w14:textId="77777777" w:rsidR="00586EAD" w:rsidRPr="00586EAD" w:rsidRDefault="00586EAD" w:rsidP="00586EAD">
            <w:pPr>
              <w:rPr>
                <w:sz w:val="20"/>
                <w:szCs w:val="20"/>
              </w:rPr>
            </w:pPr>
            <w:r w:rsidRPr="00586EAD">
              <w:rPr>
                <w:sz w:val="20"/>
                <w:szCs w:val="20"/>
              </w:rPr>
              <w:t>потери, процент</w:t>
            </w:r>
          </w:p>
        </w:tc>
        <w:tc>
          <w:tcPr>
            <w:tcW w:w="1097" w:type="dxa"/>
            <w:tcBorders>
              <w:top w:val="nil"/>
              <w:left w:val="nil"/>
              <w:bottom w:val="single" w:sz="4" w:space="0" w:color="auto"/>
              <w:right w:val="single" w:sz="4" w:space="0" w:color="auto"/>
            </w:tcBorders>
            <w:shd w:val="clear" w:color="auto" w:fill="auto"/>
            <w:vAlign w:val="center"/>
            <w:hideMark/>
          </w:tcPr>
          <w:p w14:paraId="6D8B9840"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1F5CB2AF" w14:textId="77777777" w:rsidR="00586EAD" w:rsidRPr="00586EAD" w:rsidRDefault="00586EAD" w:rsidP="001E1FAA">
            <w:pPr>
              <w:jc w:val="center"/>
              <w:rPr>
                <w:sz w:val="20"/>
                <w:szCs w:val="20"/>
              </w:rPr>
            </w:pPr>
            <w:r w:rsidRPr="00586EAD">
              <w:rPr>
                <w:sz w:val="20"/>
                <w:szCs w:val="20"/>
              </w:rPr>
              <w:t>3%</w:t>
            </w:r>
          </w:p>
        </w:tc>
        <w:tc>
          <w:tcPr>
            <w:tcW w:w="981" w:type="dxa"/>
            <w:tcBorders>
              <w:top w:val="nil"/>
              <w:left w:val="nil"/>
              <w:bottom w:val="single" w:sz="4" w:space="0" w:color="auto"/>
              <w:right w:val="single" w:sz="4" w:space="0" w:color="auto"/>
            </w:tcBorders>
            <w:shd w:val="clear" w:color="auto" w:fill="auto"/>
            <w:vAlign w:val="center"/>
            <w:hideMark/>
          </w:tcPr>
          <w:p w14:paraId="423F988C"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1CCC1CCF"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5D7A04E5" w14:textId="77777777" w:rsidR="00586EAD" w:rsidRPr="00586EAD" w:rsidRDefault="00586EAD" w:rsidP="001E1FAA">
            <w:pPr>
              <w:jc w:val="center"/>
              <w:rPr>
                <w:sz w:val="20"/>
                <w:szCs w:val="20"/>
              </w:rPr>
            </w:pPr>
            <w:r w:rsidRPr="00586EAD">
              <w:rPr>
                <w:sz w:val="20"/>
                <w:szCs w:val="20"/>
              </w:rPr>
              <w:t>3%</w:t>
            </w:r>
          </w:p>
        </w:tc>
        <w:tc>
          <w:tcPr>
            <w:tcW w:w="981" w:type="dxa"/>
            <w:tcBorders>
              <w:top w:val="nil"/>
              <w:left w:val="nil"/>
              <w:bottom w:val="single" w:sz="4" w:space="0" w:color="auto"/>
              <w:right w:val="single" w:sz="4" w:space="0" w:color="auto"/>
            </w:tcBorders>
            <w:shd w:val="clear" w:color="auto" w:fill="auto"/>
            <w:vAlign w:val="center"/>
            <w:hideMark/>
          </w:tcPr>
          <w:p w14:paraId="2D1A9AE9"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70B5AEB0"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04FB922C"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42235BC1"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6183D6AD"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19CF8357" w14:textId="77777777" w:rsidR="00586EAD" w:rsidRPr="00586EAD" w:rsidRDefault="00586EAD" w:rsidP="001E1FAA">
            <w:pPr>
              <w:jc w:val="center"/>
              <w:rPr>
                <w:sz w:val="20"/>
                <w:szCs w:val="20"/>
              </w:rPr>
            </w:pPr>
            <w:r w:rsidRPr="00586EAD">
              <w:rPr>
                <w:sz w:val="20"/>
                <w:szCs w:val="20"/>
              </w:rPr>
              <w:t>3%</w:t>
            </w:r>
          </w:p>
        </w:tc>
        <w:tc>
          <w:tcPr>
            <w:tcW w:w="865" w:type="dxa"/>
            <w:tcBorders>
              <w:top w:val="nil"/>
              <w:left w:val="nil"/>
              <w:bottom w:val="single" w:sz="4" w:space="0" w:color="auto"/>
              <w:right w:val="single" w:sz="4" w:space="0" w:color="auto"/>
            </w:tcBorders>
            <w:shd w:val="clear" w:color="auto" w:fill="auto"/>
            <w:vAlign w:val="center"/>
            <w:hideMark/>
          </w:tcPr>
          <w:p w14:paraId="48EE67F0" w14:textId="77777777" w:rsidR="00586EAD" w:rsidRPr="00586EAD" w:rsidRDefault="00586EAD" w:rsidP="001E1FAA">
            <w:pPr>
              <w:jc w:val="center"/>
              <w:rPr>
                <w:sz w:val="20"/>
                <w:szCs w:val="20"/>
              </w:rPr>
            </w:pPr>
            <w:r w:rsidRPr="00586EAD">
              <w:rPr>
                <w:sz w:val="20"/>
                <w:szCs w:val="20"/>
              </w:rPr>
              <w:t>3%</w:t>
            </w:r>
          </w:p>
        </w:tc>
      </w:tr>
      <w:tr w:rsidR="00586EAD" w:rsidRPr="001E1FAA" w14:paraId="70F2FE5D"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5896AF63" w14:textId="77777777" w:rsidR="00586EAD" w:rsidRPr="00586EAD" w:rsidRDefault="00586EAD" w:rsidP="00586EAD">
            <w:pPr>
              <w:rPr>
                <w:sz w:val="20"/>
                <w:szCs w:val="20"/>
              </w:rPr>
            </w:pPr>
            <w:r w:rsidRPr="00586EAD">
              <w:rPr>
                <w:sz w:val="20"/>
                <w:szCs w:val="20"/>
              </w:rPr>
              <w:t>потери, абсолютно</w:t>
            </w:r>
          </w:p>
        </w:tc>
        <w:tc>
          <w:tcPr>
            <w:tcW w:w="1097" w:type="dxa"/>
            <w:tcBorders>
              <w:top w:val="nil"/>
              <w:left w:val="nil"/>
              <w:bottom w:val="single" w:sz="4" w:space="0" w:color="auto"/>
              <w:right w:val="single" w:sz="4" w:space="0" w:color="auto"/>
            </w:tcBorders>
            <w:shd w:val="clear" w:color="auto" w:fill="auto"/>
            <w:vAlign w:val="center"/>
            <w:hideMark/>
          </w:tcPr>
          <w:p w14:paraId="27D34DE5" w14:textId="77777777" w:rsidR="00586EAD" w:rsidRPr="00586EAD" w:rsidRDefault="00586EAD" w:rsidP="001E1FAA">
            <w:pPr>
              <w:jc w:val="center"/>
              <w:rPr>
                <w:sz w:val="20"/>
                <w:szCs w:val="20"/>
              </w:rPr>
            </w:pPr>
            <w:r w:rsidRPr="00586EAD">
              <w:rPr>
                <w:sz w:val="20"/>
                <w:szCs w:val="20"/>
              </w:rPr>
              <w:t>38</w:t>
            </w:r>
          </w:p>
        </w:tc>
        <w:tc>
          <w:tcPr>
            <w:tcW w:w="865" w:type="dxa"/>
            <w:tcBorders>
              <w:top w:val="nil"/>
              <w:left w:val="nil"/>
              <w:bottom w:val="single" w:sz="4" w:space="0" w:color="auto"/>
              <w:right w:val="single" w:sz="4" w:space="0" w:color="auto"/>
            </w:tcBorders>
            <w:shd w:val="clear" w:color="auto" w:fill="auto"/>
            <w:vAlign w:val="center"/>
            <w:hideMark/>
          </w:tcPr>
          <w:p w14:paraId="7060175D" w14:textId="77777777" w:rsidR="00586EAD" w:rsidRPr="00586EAD" w:rsidRDefault="00586EAD" w:rsidP="001E1FAA">
            <w:pPr>
              <w:jc w:val="center"/>
              <w:rPr>
                <w:sz w:val="20"/>
                <w:szCs w:val="20"/>
              </w:rPr>
            </w:pPr>
            <w:r w:rsidRPr="00586EAD">
              <w:rPr>
                <w:sz w:val="20"/>
                <w:szCs w:val="20"/>
              </w:rPr>
              <w:t>38</w:t>
            </w:r>
          </w:p>
        </w:tc>
        <w:tc>
          <w:tcPr>
            <w:tcW w:w="981" w:type="dxa"/>
            <w:tcBorders>
              <w:top w:val="nil"/>
              <w:left w:val="nil"/>
              <w:bottom w:val="single" w:sz="4" w:space="0" w:color="auto"/>
              <w:right w:val="single" w:sz="4" w:space="0" w:color="auto"/>
            </w:tcBorders>
            <w:shd w:val="clear" w:color="auto" w:fill="auto"/>
            <w:vAlign w:val="center"/>
            <w:hideMark/>
          </w:tcPr>
          <w:p w14:paraId="316D4E6F" w14:textId="77777777" w:rsidR="00586EAD" w:rsidRPr="00586EAD" w:rsidRDefault="00586EAD" w:rsidP="001E1FAA">
            <w:pPr>
              <w:jc w:val="center"/>
              <w:rPr>
                <w:sz w:val="20"/>
                <w:szCs w:val="20"/>
              </w:rPr>
            </w:pPr>
            <w:r w:rsidRPr="00586EAD">
              <w:rPr>
                <w:sz w:val="20"/>
                <w:szCs w:val="20"/>
              </w:rPr>
              <w:t>38</w:t>
            </w:r>
          </w:p>
        </w:tc>
        <w:tc>
          <w:tcPr>
            <w:tcW w:w="865" w:type="dxa"/>
            <w:tcBorders>
              <w:top w:val="nil"/>
              <w:left w:val="nil"/>
              <w:bottom w:val="single" w:sz="4" w:space="0" w:color="auto"/>
              <w:right w:val="single" w:sz="4" w:space="0" w:color="auto"/>
            </w:tcBorders>
            <w:shd w:val="clear" w:color="auto" w:fill="auto"/>
            <w:vAlign w:val="center"/>
            <w:hideMark/>
          </w:tcPr>
          <w:p w14:paraId="4966D7B5" w14:textId="77777777" w:rsidR="00586EAD" w:rsidRPr="00586EAD" w:rsidRDefault="00586EAD" w:rsidP="001E1FAA">
            <w:pPr>
              <w:jc w:val="center"/>
              <w:rPr>
                <w:sz w:val="20"/>
                <w:szCs w:val="20"/>
              </w:rPr>
            </w:pPr>
            <w:r w:rsidRPr="00586EAD">
              <w:rPr>
                <w:sz w:val="20"/>
                <w:szCs w:val="20"/>
              </w:rPr>
              <w:t>42</w:t>
            </w:r>
          </w:p>
        </w:tc>
        <w:tc>
          <w:tcPr>
            <w:tcW w:w="865" w:type="dxa"/>
            <w:tcBorders>
              <w:top w:val="nil"/>
              <w:left w:val="nil"/>
              <w:bottom w:val="single" w:sz="4" w:space="0" w:color="auto"/>
              <w:right w:val="single" w:sz="4" w:space="0" w:color="auto"/>
            </w:tcBorders>
            <w:shd w:val="clear" w:color="auto" w:fill="auto"/>
            <w:vAlign w:val="center"/>
            <w:hideMark/>
          </w:tcPr>
          <w:p w14:paraId="096E1D5D" w14:textId="77777777" w:rsidR="00586EAD" w:rsidRPr="00586EAD" w:rsidRDefault="00586EAD" w:rsidP="001E1FAA">
            <w:pPr>
              <w:jc w:val="center"/>
              <w:rPr>
                <w:sz w:val="20"/>
                <w:szCs w:val="20"/>
              </w:rPr>
            </w:pPr>
            <w:r w:rsidRPr="00586EAD">
              <w:rPr>
                <w:sz w:val="20"/>
                <w:szCs w:val="20"/>
              </w:rPr>
              <w:t>42</w:t>
            </w:r>
          </w:p>
        </w:tc>
        <w:tc>
          <w:tcPr>
            <w:tcW w:w="981" w:type="dxa"/>
            <w:tcBorders>
              <w:top w:val="nil"/>
              <w:left w:val="nil"/>
              <w:bottom w:val="single" w:sz="4" w:space="0" w:color="auto"/>
              <w:right w:val="single" w:sz="4" w:space="0" w:color="auto"/>
            </w:tcBorders>
            <w:shd w:val="clear" w:color="auto" w:fill="auto"/>
            <w:vAlign w:val="center"/>
            <w:hideMark/>
          </w:tcPr>
          <w:p w14:paraId="60692DC2" w14:textId="77777777" w:rsidR="00586EAD" w:rsidRPr="00586EAD" w:rsidRDefault="00586EAD" w:rsidP="001E1FAA">
            <w:pPr>
              <w:jc w:val="center"/>
              <w:rPr>
                <w:sz w:val="20"/>
                <w:szCs w:val="20"/>
              </w:rPr>
            </w:pPr>
            <w:r w:rsidRPr="00586EAD">
              <w:rPr>
                <w:sz w:val="20"/>
                <w:szCs w:val="20"/>
              </w:rPr>
              <w:t>42</w:t>
            </w:r>
          </w:p>
        </w:tc>
        <w:tc>
          <w:tcPr>
            <w:tcW w:w="865" w:type="dxa"/>
            <w:tcBorders>
              <w:top w:val="nil"/>
              <w:left w:val="nil"/>
              <w:bottom w:val="single" w:sz="4" w:space="0" w:color="auto"/>
              <w:right w:val="single" w:sz="4" w:space="0" w:color="auto"/>
            </w:tcBorders>
            <w:shd w:val="clear" w:color="auto" w:fill="auto"/>
            <w:vAlign w:val="center"/>
            <w:hideMark/>
          </w:tcPr>
          <w:p w14:paraId="3E0D556D" w14:textId="77777777" w:rsidR="00586EAD" w:rsidRPr="00586EAD" w:rsidRDefault="00586EAD" w:rsidP="001E1FAA">
            <w:pPr>
              <w:jc w:val="center"/>
              <w:rPr>
                <w:sz w:val="20"/>
                <w:szCs w:val="20"/>
              </w:rPr>
            </w:pPr>
            <w:r w:rsidRPr="00586EAD">
              <w:rPr>
                <w:sz w:val="20"/>
                <w:szCs w:val="20"/>
              </w:rPr>
              <w:t>47</w:t>
            </w:r>
          </w:p>
        </w:tc>
        <w:tc>
          <w:tcPr>
            <w:tcW w:w="865" w:type="dxa"/>
            <w:tcBorders>
              <w:top w:val="nil"/>
              <w:left w:val="nil"/>
              <w:bottom w:val="single" w:sz="4" w:space="0" w:color="auto"/>
              <w:right w:val="single" w:sz="4" w:space="0" w:color="auto"/>
            </w:tcBorders>
            <w:shd w:val="clear" w:color="auto" w:fill="auto"/>
            <w:vAlign w:val="center"/>
            <w:hideMark/>
          </w:tcPr>
          <w:p w14:paraId="20930A4B" w14:textId="77777777" w:rsidR="00586EAD" w:rsidRPr="00586EAD" w:rsidRDefault="00586EAD" w:rsidP="001E1FAA">
            <w:pPr>
              <w:jc w:val="center"/>
              <w:rPr>
                <w:sz w:val="20"/>
                <w:szCs w:val="20"/>
              </w:rPr>
            </w:pPr>
            <w:r w:rsidRPr="00586EAD">
              <w:rPr>
                <w:sz w:val="20"/>
                <w:szCs w:val="20"/>
              </w:rPr>
              <w:t>47</w:t>
            </w:r>
          </w:p>
        </w:tc>
        <w:tc>
          <w:tcPr>
            <w:tcW w:w="865" w:type="dxa"/>
            <w:tcBorders>
              <w:top w:val="nil"/>
              <w:left w:val="nil"/>
              <w:bottom w:val="single" w:sz="4" w:space="0" w:color="auto"/>
              <w:right w:val="single" w:sz="4" w:space="0" w:color="auto"/>
            </w:tcBorders>
            <w:shd w:val="clear" w:color="auto" w:fill="auto"/>
            <w:vAlign w:val="center"/>
            <w:hideMark/>
          </w:tcPr>
          <w:p w14:paraId="43FEB4F7" w14:textId="77777777" w:rsidR="00586EAD" w:rsidRPr="00586EAD" w:rsidRDefault="00586EAD" w:rsidP="001E1FAA">
            <w:pPr>
              <w:jc w:val="center"/>
              <w:rPr>
                <w:sz w:val="20"/>
                <w:szCs w:val="20"/>
              </w:rPr>
            </w:pPr>
            <w:r w:rsidRPr="00586EAD">
              <w:rPr>
                <w:sz w:val="20"/>
                <w:szCs w:val="20"/>
              </w:rPr>
              <w:t>47</w:t>
            </w:r>
          </w:p>
        </w:tc>
        <w:tc>
          <w:tcPr>
            <w:tcW w:w="865" w:type="dxa"/>
            <w:tcBorders>
              <w:top w:val="nil"/>
              <w:left w:val="nil"/>
              <w:bottom w:val="single" w:sz="4" w:space="0" w:color="auto"/>
              <w:right w:val="single" w:sz="4" w:space="0" w:color="auto"/>
            </w:tcBorders>
            <w:shd w:val="clear" w:color="auto" w:fill="auto"/>
            <w:vAlign w:val="center"/>
            <w:hideMark/>
          </w:tcPr>
          <w:p w14:paraId="1D7139C8" w14:textId="77777777" w:rsidR="00586EAD" w:rsidRPr="00586EAD" w:rsidRDefault="00586EAD" w:rsidP="001E1FAA">
            <w:pPr>
              <w:jc w:val="center"/>
              <w:rPr>
                <w:sz w:val="20"/>
                <w:szCs w:val="20"/>
              </w:rPr>
            </w:pPr>
            <w:r w:rsidRPr="00586EAD">
              <w:rPr>
                <w:sz w:val="20"/>
                <w:szCs w:val="20"/>
              </w:rPr>
              <w:t>47</w:t>
            </w:r>
          </w:p>
        </w:tc>
        <w:tc>
          <w:tcPr>
            <w:tcW w:w="865" w:type="dxa"/>
            <w:tcBorders>
              <w:top w:val="nil"/>
              <w:left w:val="nil"/>
              <w:bottom w:val="single" w:sz="4" w:space="0" w:color="auto"/>
              <w:right w:val="single" w:sz="4" w:space="0" w:color="auto"/>
            </w:tcBorders>
            <w:shd w:val="clear" w:color="auto" w:fill="auto"/>
            <w:vAlign w:val="center"/>
            <w:hideMark/>
          </w:tcPr>
          <w:p w14:paraId="1BC25D2A" w14:textId="77777777" w:rsidR="00586EAD" w:rsidRPr="00586EAD" w:rsidRDefault="00586EAD" w:rsidP="001E1FAA">
            <w:pPr>
              <w:jc w:val="center"/>
              <w:rPr>
                <w:sz w:val="20"/>
                <w:szCs w:val="20"/>
              </w:rPr>
            </w:pPr>
            <w:r w:rsidRPr="00586EAD">
              <w:rPr>
                <w:sz w:val="20"/>
                <w:szCs w:val="20"/>
              </w:rPr>
              <w:t>47</w:t>
            </w:r>
          </w:p>
        </w:tc>
        <w:tc>
          <w:tcPr>
            <w:tcW w:w="865" w:type="dxa"/>
            <w:tcBorders>
              <w:top w:val="nil"/>
              <w:left w:val="nil"/>
              <w:bottom w:val="single" w:sz="4" w:space="0" w:color="auto"/>
              <w:right w:val="single" w:sz="4" w:space="0" w:color="auto"/>
            </w:tcBorders>
            <w:shd w:val="clear" w:color="auto" w:fill="auto"/>
            <w:vAlign w:val="center"/>
            <w:hideMark/>
          </w:tcPr>
          <w:p w14:paraId="0A7CCDE2" w14:textId="77777777" w:rsidR="00586EAD" w:rsidRPr="00586EAD" w:rsidRDefault="00586EAD" w:rsidP="001E1FAA">
            <w:pPr>
              <w:jc w:val="center"/>
              <w:rPr>
                <w:sz w:val="20"/>
                <w:szCs w:val="20"/>
              </w:rPr>
            </w:pPr>
            <w:r w:rsidRPr="00586EAD">
              <w:rPr>
                <w:sz w:val="20"/>
                <w:szCs w:val="20"/>
              </w:rPr>
              <w:t>47</w:t>
            </w:r>
          </w:p>
        </w:tc>
      </w:tr>
      <w:tr w:rsidR="00586EAD" w:rsidRPr="001E1FAA" w14:paraId="35DD6431"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35151685" w14:textId="77777777" w:rsidR="00586EAD" w:rsidRPr="00586EAD" w:rsidRDefault="00586EAD" w:rsidP="00586EAD">
            <w:pPr>
              <w:jc w:val="right"/>
              <w:rPr>
                <w:b/>
                <w:bCs/>
                <w:sz w:val="20"/>
                <w:szCs w:val="20"/>
              </w:rPr>
            </w:pPr>
            <w:r w:rsidRPr="00586EAD">
              <w:rPr>
                <w:b/>
                <w:bCs/>
                <w:sz w:val="20"/>
                <w:szCs w:val="20"/>
              </w:rPr>
              <w:t>Общий приток</w:t>
            </w:r>
          </w:p>
        </w:tc>
        <w:tc>
          <w:tcPr>
            <w:tcW w:w="1097" w:type="dxa"/>
            <w:tcBorders>
              <w:top w:val="nil"/>
              <w:left w:val="nil"/>
              <w:bottom w:val="single" w:sz="4" w:space="0" w:color="auto"/>
              <w:right w:val="single" w:sz="4" w:space="0" w:color="auto"/>
            </w:tcBorders>
            <w:shd w:val="clear" w:color="auto" w:fill="auto"/>
            <w:vAlign w:val="center"/>
            <w:hideMark/>
          </w:tcPr>
          <w:p w14:paraId="050DB2FA" w14:textId="77777777" w:rsidR="00586EAD" w:rsidRPr="00586EAD" w:rsidRDefault="00586EAD" w:rsidP="001E1FAA">
            <w:pPr>
              <w:jc w:val="center"/>
              <w:rPr>
                <w:b/>
                <w:bCs/>
                <w:sz w:val="20"/>
                <w:szCs w:val="20"/>
              </w:rPr>
            </w:pPr>
            <w:r w:rsidRPr="00586EAD">
              <w:rPr>
                <w:b/>
                <w:bCs/>
                <w:sz w:val="20"/>
                <w:szCs w:val="20"/>
              </w:rPr>
              <w:t>1 218</w:t>
            </w:r>
          </w:p>
        </w:tc>
        <w:tc>
          <w:tcPr>
            <w:tcW w:w="865" w:type="dxa"/>
            <w:tcBorders>
              <w:top w:val="nil"/>
              <w:left w:val="nil"/>
              <w:bottom w:val="single" w:sz="4" w:space="0" w:color="auto"/>
              <w:right w:val="single" w:sz="4" w:space="0" w:color="auto"/>
            </w:tcBorders>
            <w:shd w:val="clear" w:color="auto" w:fill="auto"/>
            <w:vAlign w:val="center"/>
            <w:hideMark/>
          </w:tcPr>
          <w:p w14:paraId="7997DF4F" w14:textId="77777777" w:rsidR="00586EAD" w:rsidRPr="00586EAD" w:rsidRDefault="00586EAD" w:rsidP="001E1FAA">
            <w:pPr>
              <w:jc w:val="center"/>
              <w:rPr>
                <w:b/>
                <w:bCs/>
                <w:sz w:val="20"/>
                <w:szCs w:val="20"/>
              </w:rPr>
            </w:pPr>
            <w:r w:rsidRPr="00586EAD">
              <w:rPr>
                <w:b/>
                <w:bCs/>
                <w:sz w:val="20"/>
                <w:szCs w:val="20"/>
              </w:rPr>
              <w:t>1 218</w:t>
            </w:r>
          </w:p>
        </w:tc>
        <w:tc>
          <w:tcPr>
            <w:tcW w:w="981" w:type="dxa"/>
            <w:tcBorders>
              <w:top w:val="nil"/>
              <w:left w:val="nil"/>
              <w:bottom w:val="single" w:sz="4" w:space="0" w:color="auto"/>
              <w:right w:val="single" w:sz="4" w:space="0" w:color="auto"/>
            </w:tcBorders>
            <w:shd w:val="clear" w:color="auto" w:fill="auto"/>
            <w:vAlign w:val="center"/>
            <w:hideMark/>
          </w:tcPr>
          <w:p w14:paraId="525EC645" w14:textId="77777777" w:rsidR="00586EAD" w:rsidRPr="00586EAD" w:rsidRDefault="00586EAD" w:rsidP="001E1FAA">
            <w:pPr>
              <w:jc w:val="center"/>
              <w:rPr>
                <w:b/>
                <w:bCs/>
                <w:sz w:val="20"/>
                <w:szCs w:val="20"/>
              </w:rPr>
            </w:pPr>
            <w:r w:rsidRPr="00586EAD">
              <w:rPr>
                <w:b/>
                <w:bCs/>
                <w:sz w:val="20"/>
                <w:szCs w:val="20"/>
              </w:rPr>
              <w:t>1 218</w:t>
            </w:r>
          </w:p>
        </w:tc>
        <w:tc>
          <w:tcPr>
            <w:tcW w:w="865" w:type="dxa"/>
            <w:tcBorders>
              <w:top w:val="nil"/>
              <w:left w:val="nil"/>
              <w:bottom w:val="single" w:sz="4" w:space="0" w:color="auto"/>
              <w:right w:val="single" w:sz="4" w:space="0" w:color="auto"/>
            </w:tcBorders>
            <w:shd w:val="clear" w:color="auto" w:fill="auto"/>
            <w:vAlign w:val="center"/>
            <w:hideMark/>
          </w:tcPr>
          <w:p w14:paraId="18E9268D" w14:textId="77777777" w:rsidR="00586EAD" w:rsidRPr="00586EAD" w:rsidRDefault="00586EAD" w:rsidP="001E1FAA">
            <w:pPr>
              <w:jc w:val="center"/>
              <w:rPr>
                <w:b/>
                <w:bCs/>
                <w:sz w:val="20"/>
                <w:szCs w:val="20"/>
              </w:rPr>
            </w:pPr>
            <w:r w:rsidRPr="00586EAD">
              <w:rPr>
                <w:b/>
                <w:bCs/>
                <w:sz w:val="20"/>
                <w:szCs w:val="20"/>
              </w:rPr>
              <w:t>1 371</w:t>
            </w:r>
          </w:p>
        </w:tc>
        <w:tc>
          <w:tcPr>
            <w:tcW w:w="865" w:type="dxa"/>
            <w:tcBorders>
              <w:top w:val="nil"/>
              <w:left w:val="nil"/>
              <w:bottom w:val="single" w:sz="4" w:space="0" w:color="auto"/>
              <w:right w:val="single" w:sz="4" w:space="0" w:color="auto"/>
            </w:tcBorders>
            <w:shd w:val="clear" w:color="auto" w:fill="auto"/>
            <w:vAlign w:val="center"/>
            <w:hideMark/>
          </w:tcPr>
          <w:p w14:paraId="4378AEC3" w14:textId="77777777" w:rsidR="00586EAD" w:rsidRPr="00586EAD" w:rsidRDefault="00586EAD" w:rsidP="001E1FAA">
            <w:pPr>
              <w:jc w:val="center"/>
              <w:rPr>
                <w:b/>
                <w:bCs/>
                <w:sz w:val="20"/>
                <w:szCs w:val="20"/>
              </w:rPr>
            </w:pPr>
            <w:r w:rsidRPr="00586EAD">
              <w:rPr>
                <w:b/>
                <w:bCs/>
                <w:sz w:val="20"/>
                <w:szCs w:val="20"/>
              </w:rPr>
              <w:t>1 371</w:t>
            </w:r>
          </w:p>
        </w:tc>
        <w:tc>
          <w:tcPr>
            <w:tcW w:w="981" w:type="dxa"/>
            <w:tcBorders>
              <w:top w:val="nil"/>
              <w:left w:val="nil"/>
              <w:bottom w:val="single" w:sz="4" w:space="0" w:color="auto"/>
              <w:right w:val="single" w:sz="4" w:space="0" w:color="auto"/>
            </w:tcBorders>
            <w:shd w:val="clear" w:color="auto" w:fill="auto"/>
            <w:vAlign w:val="center"/>
            <w:hideMark/>
          </w:tcPr>
          <w:p w14:paraId="07D549E2" w14:textId="77777777" w:rsidR="00586EAD" w:rsidRPr="00586EAD" w:rsidRDefault="00586EAD" w:rsidP="001E1FAA">
            <w:pPr>
              <w:jc w:val="center"/>
              <w:rPr>
                <w:b/>
                <w:bCs/>
                <w:sz w:val="20"/>
                <w:szCs w:val="20"/>
              </w:rPr>
            </w:pPr>
            <w:r w:rsidRPr="00586EAD">
              <w:rPr>
                <w:b/>
                <w:bCs/>
                <w:sz w:val="20"/>
                <w:szCs w:val="20"/>
              </w:rPr>
              <w:t>1 371</w:t>
            </w:r>
          </w:p>
        </w:tc>
        <w:tc>
          <w:tcPr>
            <w:tcW w:w="865" w:type="dxa"/>
            <w:tcBorders>
              <w:top w:val="nil"/>
              <w:left w:val="nil"/>
              <w:bottom w:val="single" w:sz="4" w:space="0" w:color="auto"/>
              <w:right w:val="single" w:sz="4" w:space="0" w:color="auto"/>
            </w:tcBorders>
            <w:shd w:val="clear" w:color="auto" w:fill="auto"/>
            <w:vAlign w:val="center"/>
            <w:hideMark/>
          </w:tcPr>
          <w:p w14:paraId="1C800AD1" w14:textId="77777777" w:rsidR="00586EAD" w:rsidRPr="00586EAD" w:rsidRDefault="00586EAD" w:rsidP="001E1FAA">
            <w:pPr>
              <w:jc w:val="center"/>
              <w:rPr>
                <w:b/>
                <w:bCs/>
                <w:sz w:val="20"/>
                <w:szCs w:val="20"/>
              </w:rPr>
            </w:pPr>
            <w:r w:rsidRPr="00586EAD">
              <w:rPr>
                <w:b/>
                <w:bCs/>
                <w:sz w:val="20"/>
                <w:szCs w:val="20"/>
              </w:rPr>
              <w:t>1 523</w:t>
            </w:r>
          </w:p>
        </w:tc>
        <w:tc>
          <w:tcPr>
            <w:tcW w:w="865" w:type="dxa"/>
            <w:tcBorders>
              <w:top w:val="nil"/>
              <w:left w:val="nil"/>
              <w:bottom w:val="single" w:sz="4" w:space="0" w:color="auto"/>
              <w:right w:val="single" w:sz="4" w:space="0" w:color="auto"/>
            </w:tcBorders>
            <w:shd w:val="clear" w:color="auto" w:fill="auto"/>
            <w:vAlign w:val="center"/>
            <w:hideMark/>
          </w:tcPr>
          <w:p w14:paraId="772BB1BD" w14:textId="77777777" w:rsidR="00586EAD" w:rsidRPr="00586EAD" w:rsidRDefault="00586EAD" w:rsidP="001E1FAA">
            <w:pPr>
              <w:jc w:val="center"/>
              <w:rPr>
                <w:b/>
                <w:bCs/>
                <w:sz w:val="20"/>
                <w:szCs w:val="20"/>
              </w:rPr>
            </w:pPr>
            <w:r w:rsidRPr="00586EAD">
              <w:rPr>
                <w:b/>
                <w:bCs/>
                <w:sz w:val="20"/>
                <w:szCs w:val="20"/>
              </w:rPr>
              <w:t>1 523</w:t>
            </w:r>
          </w:p>
        </w:tc>
        <w:tc>
          <w:tcPr>
            <w:tcW w:w="865" w:type="dxa"/>
            <w:tcBorders>
              <w:top w:val="nil"/>
              <w:left w:val="nil"/>
              <w:bottom w:val="single" w:sz="4" w:space="0" w:color="auto"/>
              <w:right w:val="single" w:sz="4" w:space="0" w:color="auto"/>
            </w:tcBorders>
            <w:shd w:val="clear" w:color="auto" w:fill="auto"/>
            <w:vAlign w:val="center"/>
            <w:hideMark/>
          </w:tcPr>
          <w:p w14:paraId="624E9A3E" w14:textId="77777777" w:rsidR="00586EAD" w:rsidRPr="00586EAD" w:rsidRDefault="00586EAD" w:rsidP="001E1FAA">
            <w:pPr>
              <w:jc w:val="center"/>
              <w:rPr>
                <w:b/>
                <w:bCs/>
                <w:sz w:val="20"/>
                <w:szCs w:val="20"/>
              </w:rPr>
            </w:pPr>
            <w:r w:rsidRPr="00586EAD">
              <w:rPr>
                <w:b/>
                <w:bCs/>
                <w:sz w:val="20"/>
                <w:szCs w:val="20"/>
              </w:rPr>
              <w:t>1 523</w:t>
            </w:r>
          </w:p>
        </w:tc>
        <w:tc>
          <w:tcPr>
            <w:tcW w:w="865" w:type="dxa"/>
            <w:tcBorders>
              <w:top w:val="nil"/>
              <w:left w:val="nil"/>
              <w:bottom w:val="single" w:sz="4" w:space="0" w:color="auto"/>
              <w:right w:val="single" w:sz="4" w:space="0" w:color="auto"/>
            </w:tcBorders>
            <w:shd w:val="clear" w:color="auto" w:fill="auto"/>
            <w:vAlign w:val="center"/>
            <w:hideMark/>
          </w:tcPr>
          <w:p w14:paraId="7C801CA7" w14:textId="77777777" w:rsidR="00586EAD" w:rsidRPr="00586EAD" w:rsidRDefault="00586EAD" w:rsidP="001E1FAA">
            <w:pPr>
              <w:jc w:val="center"/>
              <w:rPr>
                <w:b/>
                <w:bCs/>
                <w:sz w:val="20"/>
                <w:szCs w:val="20"/>
              </w:rPr>
            </w:pPr>
            <w:r w:rsidRPr="00586EAD">
              <w:rPr>
                <w:b/>
                <w:bCs/>
                <w:sz w:val="20"/>
                <w:szCs w:val="20"/>
              </w:rPr>
              <w:t>1 523</w:t>
            </w:r>
          </w:p>
        </w:tc>
        <w:tc>
          <w:tcPr>
            <w:tcW w:w="865" w:type="dxa"/>
            <w:tcBorders>
              <w:top w:val="nil"/>
              <w:left w:val="nil"/>
              <w:bottom w:val="single" w:sz="4" w:space="0" w:color="auto"/>
              <w:right w:val="single" w:sz="4" w:space="0" w:color="auto"/>
            </w:tcBorders>
            <w:shd w:val="clear" w:color="auto" w:fill="auto"/>
            <w:vAlign w:val="center"/>
            <w:hideMark/>
          </w:tcPr>
          <w:p w14:paraId="59D83498" w14:textId="77777777" w:rsidR="00586EAD" w:rsidRPr="00586EAD" w:rsidRDefault="00586EAD" w:rsidP="001E1FAA">
            <w:pPr>
              <w:jc w:val="center"/>
              <w:rPr>
                <w:b/>
                <w:bCs/>
                <w:sz w:val="20"/>
                <w:szCs w:val="20"/>
              </w:rPr>
            </w:pPr>
            <w:r w:rsidRPr="00586EAD">
              <w:rPr>
                <w:b/>
                <w:bCs/>
                <w:sz w:val="20"/>
                <w:szCs w:val="20"/>
              </w:rPr>
              <w:t>1 523</w:t>
            </w:r>
          </w:p>
        </w:tc>
        <w:tc>
          <w:tcPr>
            <w:tcW w:w="865" w:type="dxa"/>
            <w:tcBorders>
              <w:top w:val="nil"/>
              <w:left w:val="nil"/>
              <w:bottom w:val="single" w:sz="4" w:space="0" w:color="auto"/>
              <w:right w:val="single" w:sz="4" w:space="0" w:color="auto"/>
            </w:tcBorders>
            <w:shd w:val="clear" w:color="auto" w:fill="auto"/>
            <w:vAlign w:val="center"/>
            <w:hideMark/>
          </w:tcPr>
          <w:p w14:paraId="566683DC" w14:textId="77777777" w:rsidR="00586EAD" w:rsidRPr="00586EAD" w:rsidRDefault="00586EAD" w:rsidP="001E1FAA">
            <w:pPr>
              <w:jc w:val="center"/>
              <w:rPr>
                <w:b/>
                <w:bCs/>
                <w:sz w:val="20"/>
                <w:szCs w:val="20"/>
              </w:rPr>
            </w:pPr>
            <w:r w:rsidRPr="00586EAD">
              <w:rPr>
                <w:b/>
                <w:bCs/>
                <w:sz w:val="20"/>
                <w:szCs w:val="20"/>
              </w:rPr>
              <w:t>1 523</w:t>
            </w:r>
          </w:p>
        </w:tc>
      </w:tr>
      <w:tr w:rsidR="00586EAD" w:rsidRPr="001E1FAA" w14:paraId="497FA02E" w14:textId="77777777" w:rsidTr="001E1FAA">
        <w:trPr>
          <w:gridAfter w:val="3"/>
          <w:wAfter w:w="2595" w:type="dxa"/>
          <w:trHeight w:val="210"/>
        </w:trPr>
        <w:tc>
          <w:tcPr>
            <w:tcW w:w="3853" w:type="dxa"/>
            <w:tcBorders>
              <w:top w:val="nil"/>
              <w:left w:val="nil"/>
              <w:bottom w:val="nil"/>
              <w:right w:val="nil"/>
            </w:tcBorders>
            <w:shd w:val="clear" w:color="auto" w:fill="auto"/>
            <w:vAlign w:val="center"/>
            <w:hideMark/>
          </w:tcPr>
          <w:p w14:paraId="09597A67" w14:textId="77777777" w:rsidR="00586EAD" w:rsidRPr="00586EAD" w:rsidRDefault="00586EAD" w:rsidP="00586EAD">
            <w:pPr>
              <w:rPr>
                <w:sz w:val="20"/>
                <w:szCs w:val="20"/>
              </w:rPr>
            </w:pPr>
          </w:p>
        </w:tc>
        <w:tc>
          <w:tcPr>
            <w:tcW w:w="1097" w:type="dxa"/>
            <w:tcBorders>
              <w:top w:val="nil"/>
              <w:left w:val="nil"/>
              <w:bottom w:val="nil"/>
              <w:right w:val="nil"/>
            </w:tcBorders>
            <w:shd w:val="clear" w:color="auto" w:fill="auto"/>
            <w:vAlign w:val="center"/>
            <w:hideMark/>
          </w:tcPr>
          <w:p w14:paraId="48B989A6"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10E2830B" w14:textId="77777777" w:rsidR="00586EAD" w:rsidRPr="00586EAD" w:rsidRDefault="00586EAD" w:rsidP="001E1FAA">
            <w:pPr>
              <w:jc w:val="center"/>
              <w:rPr>
                <w:sz w:val="20"/>
                <w:szCs w:val="20"/>
              </w:rPr>
            </w:pPr>
          </w:p>
        </w:tc>
        <w:tc>
          <w:tcPr>
            <w:tcW w:w="981" w:type="dxa"/>
            <w:tcBorders>
              <w:top w:val="nil"/>
              <w:left w:val="nil"/>
              <w:bottom w:val="nil"/>
              <w:right w:val="nil"/>
            </w:tcBorders>
            <w:shd w:val="clear" w:color="auto" w:fill="auto"/>
            <w:vAlign w:val="center"/>
            <w:hideMark/>
          </w:tcPr>
          <w:p w14:paraId="5CC9F963"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4B71343D"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50EDE9DE" w14:textId="77777777" w:rsidR="00586EAD" w:rsidRPr="00586EAD" w:rsidRDefault="00586EAD" w:rsidP="001E1FAA">
            <w:pPr>
              <w:jc w:val="center"/>
              <w:rPr>
                <w:sz w:val="20"/>
                <w:szCs w:val="20"/>
              </w:rPr>
            </w:pPr>
          </w:p>
        </w:tc>
        <w:tc>
          <w:tcPr>
            <w:tcW w:w="981" w:type="dxa"/>
            <w:tcBorders>
              <w:top w:val="nil"/>
              <w:left w:val="nil"/>
              <w:bottom w:val="nil"/>
              <w:right w:val="nil"/>
            </w:tcBorders>
            <w:shd w:val="clear" w:color="auto" w:fill="auto"/>
            <w:vAlign w:val="center"/>
            <w:hideMark/>
          </w:tcPr>
          <w:p w14:paraId="5231BE18"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59566D64"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63AF8AE4"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60702671" w14:textId="77777777" w:rsidR="00586EAD" w:rsidRPr="00586EAD" w:rsidRDefault="00586EAD" w:rsidP="001E1FAA">
            <w:pPr>
              <w:jc w:val="center"/>
              <w:rPr>
                <w:sz w:val="20"/>
                <w:szCs w:val="20"/>
              </w:rPr>
            </w:pPr>
          </w:p>
        </w:tc>
      </w:tr>
      <w:tr w:rsidR="00586EAD" w:rsidRPr="001E1FAA" w14:paraId="19737A2F" w14:textId="77777777" w:rsidTr="001E1FAA">
        <w:trPr>
          <w:trHeight w:val="210"/>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0EA77" w14:textId="77777777" w:rsidR="00586EAD" w:rsidRPr="00586EAD" w:rsidRDefault="00586EAD" w:rsidP="00586EAD">
            <w:pPr>
              <w:rPr>
                <w:b/>
                <w:bCs/>
                <w:sz w:val="20"/>
                <w:szCs w:val="20"/>
              </w:rPr>
            </w:pPr>
            <w:r w:rsidRPr="00586EAD">
              <w:rPr>
                <w:b/>
                <w:bCs/>
                <w:sz w:val="20"/>
                <w:szCs w:val="20"/>
              </w:rPr>
              <w:t>Переменные расходы</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F9FA455"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A702733" w14:textId="77777777" w:rsidR="00586EAD" w:rsidRPr="00586EAD" w:rsidRDefault="00586EAD" w:rsidP="001E1FAA">
            <w:pPr>
              <w:jc w:val="center"/>
              <w:rPr>
                <w:sz w:val="20"/>
                <w:szCs w:val="20"/>
              </w:rPr>
            </w:pP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B9C8C98"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FCA7E7C"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66317AA" w14:textId="77777777" w:rsidR="00586EAD" w:rsidRPr="00586EAD" w:rsidRDefault="00586EAD" w:rsidP="001E1FAA">
            <w:pPr>
              <w:jc w:val="center"/>
              <w:rPr>
                <w:sz w:val="20"/>
                <w:szCs w:val="20"/>
              </w:rPr>
            </w:pP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28FAC94"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CDC58BF"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C456CF5"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E71B71D"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B8AB1A5"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72CDE62C" w14:textId="77777777" w:rsidR="00586EAD" w:rsidRPr="00586EAD" w:rsidRDefault="00586EAD" w:rsidP="001E1FAA">
            <w:pPr>
              <w:jc w:val="center"/>
              <w:rPr>
                <w:sz w:val="20"/>
                <w:szCs w:val="20"/>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0042104" w14:textId="77777777" w:rsidR="00586EAD" w:rsidRPr="00586EAD" w:rsidRDefault="00586EAD" w:rsidP="001E1FAA">
            <w:pPr>
              <w:jc w:val="center"/>
              <w:rPr>
                <w:sz w:val="20"/>
                <w:szCs w:val="20"/>
              </w:rPr>
            </w:pPr>
          </w:p>
        </w:tc>
      </w:tr>
      <w:tr w:rsidR="00586EAD" w:rsidRPr="001E1FAA" w14:paraId="2C80924E"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7E232DD8" w14:textId="77777777" w:rsidR="00586EAD" w:rsidRPr="00586EAD" w:rsidRDefault="00586EAD" w:rsidP="00586EAD">
            <w:pPr>
              <w:rPr>
                <w:sz w:val="20"/>
                <w:szCs w:val="20"/>
              </w:rPr>
            </w:pPr>
            <w:r w:rsidRPr="00586EAD">
              <w:rPr>
                <w:sz w:val="20"/>
                <w:szCs w:val="20"/>
              </w:rPr>
              <w:t>СМС</w:t>
            </w:r>
          </w:p>
        </w:tc>
        <w:tc>
          <w:tcPr>
            <w:tcW w:w="1097" w:type="dxa"/>
            <w:tcBorders>
              <w:top w:val="nil"/>
              <w:left w:val="nil"/>
              <w:bottom w:val="single" w:sz="4" w:space="0" w:color="auto"/>
              <w:right w:val="single" w:sz="4" w:space="0" w:color="auto"/>
            </w:tcBorders>
            <w:shd w:val="clear" w:color="auto" w:fill="auto"/>
            <w:vAlign w:val="center"/>
            <w:hideMark/>
          </w:tcPr>
          <w:p w14:paraId="26A2B054"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4A535FE8" w14:textId="77777777" w:rsidR="00586EAD" w:rsidRPr="00586EAD" w:rsidRDefault="00586EAD" w:rsidP="001E1FAA">
            <w:pPr>
              <w:jc w:val="center"/>
              <w:rPr>
                <w:sz w:val="20"/>
                <w:szCs w:val="20"/>
              </w:rPr>
            </w:pPr>
            <w:r w:rsidRPr="00586EAD">
              <w:rPr>
                <w:sz w:val="20"/>
                <w:szCs w:val="20"/>
              </w:rPr>
              <w:t>100</w:t>
            </w:r>
          </w:p>
        </w:tc>
        <w:tc>
          <w:tcPr>
            <w:tcW w:w="981" w:type="dxa"/>
            <w:tcBorders>
              <w:top w:val="nil"/>
              <w:left w:val="nil"/>
              <w:bottom w:val="single" w:sz="4" w:space="0" w:color="auto"/>
              <w:right w:val="single" w:sz="4" w:space="0" w:color="auto"/>
            </w:tcBorders>
            <w:shd w:val="clear" w:color="auto" w:fill="auto"/>
            <w:vAlign w:val="center"/>
            <w:hideMark/>
          </w:tcPr>
          <w:p w14:paraId="7B931581"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54ACE7FA"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084C543D" w14:textId="77777777" w:rsidR="00586EAD" w:rsidRPr="00586EAD" w:rsidRDefault="00586EAD" w:rsidP="001E1FAA">
            <w:pPr>
              <w:jc w:val="center"/>
              <w:rPr>
                <w:sz w:val="20"/>
                <w:szCs w:val="20"/>
              </w:rPr>
            </w:pPr>
            <w:r w:rsidRPr="00586EAD">
              <w:rPr>
                <w:sz w:val="20"/>
                <w:szCs w:val="20"/>
              </w:rPr>
              <w:t>100</w:t>
            </w:r>
          </w:p>
        </w:tc>
        <w:tc>
          <w:tcPr>
            <w:tcW w:w="981" w:type="dxa"/>
            <w:tcBorders>
              <w:top w:val="nil"/>
              <w:left w:val="nil"/>
              <w:bottom w:val="single" w:sz="4" w:space="0" w:color="auto"/>
              <w:right w:val="single" w:sz="4" w:space="0" w:color="auto"/>
            </w:tcBorders>
            <w:shd w:val="clear" w:color="auto" w:fill="auto"/>
            <w:vAlign w:val="center"/>
            <w:hideMark/>
          </w:tcPr>
          <w:p w14:paraId="734869A5"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3C09D5B4"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6058307B"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3248D393"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2EE96FAB"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4C6DAE9D"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26D09F6B" w14:textId="77777777" w:rsidR="00586EAD" w:rsidRPr="00586EAD" w:rsidRDefault="00586EAD" w:rsidP="001E1FAA">
            <w:pPr>
              <w:jc w:val="center"/>
              <w:rPr>
                <w:sz w:val="20"/>
                <w:szCs w:val="20"/>
              </w:rPr>
            </w:pPr>
            <w:r w:rsidRPr="00586EAD">
              <w:rPr>
                <w:sz w:val="20"/>
                <w:szCs w:val="20"/>
              </w:rPr>
              <w:t>100</w:t>
            </w:r>
          </w:p>
        </w:tc>
      </w:tr>
      <w:tr w:rsidR="00586EAD" w:rsidRPr="001E1FAA" w14:paraId="1E437A70"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5B798A48" w14:textId="77777777" w:rsidR="00586EAD" w:rsidRPr="00586EAD" w:rsidRDefault="00586EAD" w:rsidP="00586EAD">
            <w:pPr>
              <w:rPr>
                <w:sz w:val="20"/>
                <w:szCs w:val="20"/>
              </w:rPr>
            </w:pPr>
            <w:r w:rsidRPr="00586EAD">
              <w:rPr>
                <w:sz w:val="20"/>
                <w:szCs w:val="20"/>
              </w:rPr>
              <w:t>Ткань</w:t>
            </w:r>
          </w:p>
        </w:tc>
        <w:tc>
          <w:tcPr>
            <w:tcW w:w="1097" w:type="dxa"/>
            <w:tcBorders>
              <w:top w:val="nil"/>
              <w:left w:val="nil"/>
              <w:bottom w:val="single" w:sz="4" w:space="0" w:color="auto"/>
              <w:right w:val="single" w:sz="4" w:space="0" w:color="auto"/>
            </w:tcBorders>
            <w:shd w:val="clear" w:color="auto" w:fill="auto"/>
            <w:vAlign w:val="center"/>
            <w:hideMark/>
          </w:tcPr>
          <w:p w14:paraId="60BAE517"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7CF383A3" w14:textId="77777777" w:rsidR="00586EAD" w:rsidRPr="00586EAD" w:rsidRDefault="00586EAD" w:rsidP="001E1FAA">
            <w:pPr>
              <w:jc w:val="center"/>
              <w:rPr>
                <w:sz w:val="20"/>
                <w:szCs w:val="20"/>
              </w:rPr>
            </w:pPr>
            <w:r w:rsidRPr="00586EAD">
              <w:rPr>
                <w:sz w:val="20"/>
                <w:szCs w:val="20"/>
              </w:rPr>
              <w:t>100</w:t>
            </w:r>
          </w:p>
        </w:tc>
        <w:tc>
          <w:tcPr>
            <w:tcW w:w="981" w:type="dxa"/>
            <w:tcBorders>
              <w:top w:val="nil"/>
              <w:left w:val="nil"/>
              <w:bottom w:val="single" w:sz="4" w:space="0" w:color="auto"/>
              <w:right w:val="single" w:sz="4" w:space="0" w:color="auto"/>
            </w:tcBorders>
            <w:shd w:val="clear" w:color="auto" w:fill="auto"/>
            <w:vAlign w:val="center"/>
            <w:hideMark/>
          </w:tcPr>
          <w:p w14:paraId="250DEDB7"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226555BB"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2496AF04" w14:textId="77777777" w:rsidR="00586EAD" w:rsidRPr="00586EAD" w:rsidRDefault="00586EAD" w:rsidP="001E1FAA">
            <w:pPr>
              <w:jc w:val="center"/>
              <w:rPr>
                <w:sz w:val="20"/>
                <w:szCs w:val="20"/>
              </w:rPr>
            </w:pPr>
            <w:r w:rsidRPr="00586EAD">
              <w:rPr>
                <w:sz w:val="20"/>
                <w:szCs w:val="20"/>
              </w:rPr>
              <w:t>100</w:t>
            </w:r>
          </w:p>
        </w:tc>
        <w:tc>
          <w:tcPr>
            <w:tcW w:w="981" w:type="dxa"/>
            <w:tcBorders>
              <w:top w:val="nil"/>
              <w:left w:val="nil"/>
              <w:bottom w:val="single" w:sz="4" w:space="0" w:color="auto"/>
              <w:right w:val="single" w:sz="4" w:space="0" w:color="auto"/>
            </w:tcBorders>
            <w:shd w:val="clear" w:color="auto" w:fill="auto"/>
            <w:vAlign w:val="center"/>
            <w:hideMark/>
          </w:tcPr>
          <w:p w14:paraId="43C4FC40"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770E0E3F"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71456F69"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0FCFF7F9"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3868C36E"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261E20BD"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6CDABAF7" w14:textId="77777777" w:rsidR="00586EAD" w:rsidRPr="00586EAD" w:rsidRDefault="00586EAD" w:rsidP="001E1FAA">
            <w:pPr>
              <w:jc w:val="center"/>
              <w:rPr>
                <w:sz w:val="20"/>
                <w:szCs w:val="20"/>
              </w:rPr>
            </w:pPr>
            <w:r w:rsidRPr="00586EAD">
              <w:rPr>
                <w:sz w:val="20"/>
                <w:szCs w:val="20"/>
              </w:rPr>
              <w:t>100</w:t>
            </w:r>
          </w:p>
        </w:tc>
      </w:tr>
      <w:tr w:rsidR="00586EAD" w:rsidRPr="001E1FAA" w14:paraId="13005B8D"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1DBCD2F6" w14:textId="77777777" w:rsidR="00586EAD" w:rsidRPr="00586EAD" w:rsidRDefault="00586EAD" w:rsidP="00586EAD">
            <w:pPr>
              <w:rPr>
                <w:b/>
                <w:bCs/>
                <w:sz w:val="20"/>
                <w:szCs w:val="20"/>
              </w:rPr>
            </w:pPr>
            <w:r w:rsidRPr="00586EAD">
              <w:rPr>
                <w:b/>
                <w:bCs/>
                <w:sz w:val="20"/>
                <w:szCs w:val="20"/>
              </w:rPr>
              <w:t>Постоянные расходы:</w:t>
            </w:r>
          </w:p>
        </w:tc>
        <w:tc>
          <w:tcPr>
            <w:tcW w:w="1097" w:type="dxa"/>
            <w:tcBorders>
              <w:top w:val="nil"/>
              <w:left w:val="nil"/>
              <w:bottom w:val="single" w:sz="4" w:space="0" w:color="auto"/>
              <w:right w:val="single" w:sz="4" w:space="0" w:color="auto"/>
            </w:tcBorders>
            <w:shd w:val="clear" w:color="auto" w:fill="auto"/>
            <w:vAlign w:val="center"/>
            <w:hideMark/>
          </w:tcPr>
          <w:p w14:paraId="6FF5EAA6"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4837E6DA" w14:textId="77777777" w:rsidR="00586EAD" w:rsidRPr="00586EAD" w:rsidRDefault="00586EAD" w:rsidP="001E1FAA">
            <w:pPr>
              <w:jc w:val="center"/>
              <w:rPr>
                <w:sz w:val="20"/>
                <w:szCs w:val="20"/>
              </w:rPr>
            </w:pPr>
          </w:p>
        </w:tc>
        <w:tc>
          <w:tcPr>
            <w:tcW w:w="981" w:type="dxa"/>
            <w:tcBorders>
              <w:top w:val="nil"/>
              <w:left w:val="nil"/>
              <w:bottom w:val="single" w:sz="4" w:space="0" w:color="auto"/>
              <w:right w:val="single" w:sz="4" w:space="0" w:color="auto"/>
            </w:tcBorders>
            <w:shd w:val="clear" w:color="auto" w:fill="auto"/>
            <w:vAlign w:val="center"/>
            <w:hideMark/>
          </w:tcPr>
          <w:p w14:paraId="23A01F79"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50E43C79"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5EF0CDCA" w14:textId="77777777" w:rsidR="00586EAD" w:rsidRPr="00586EAD" w:rsidRDefault="00586EAD" w:rsidP="001E1FAA">
            <w:pPr>
              <w:jc w:val="center"/>
              <w:rPr>
                <w:sz w:val="20"/>
                <w:szCs w:val="20"/>
              </w:rPr>
            </w:pPr>
          </w:p>
        </w:tc>
        <w:tc>
          <w:tcPr>
            <w:tcW w:w="981" w:type="dxa"/>
            <w:tcBorders>
              <w:top w:val="nil"/>
              <w:left w:val="nil"/>
              <w:bottom w:val="single" w:sz="4" w:space="0" w:color="auto"/>
              <w:right w:val="single" w:sz="4" w:space="0" w:color="auto"/>
            </w:tcBorders>
            <w:shd w:val="clear" w:color="auto" w:fill="auto"/>
            <w:vAlign w:val="center"/>
            <w:hideMark/>
          </w:tcPr>
          <w:p w14:paraId="5713A46F"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27981F4D"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11F592CF"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150DCDC4"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4D9BA561"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67245786" w14:textId="77777777" w:rsidR="00586EAD" w:rsidRPr="00586EAD" w:rsidRDefault="00586EAD" w:rsidP="001E1FAA">
            <w:pPr>
              <w:jc w:val="center"/>
              <w:rPr>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14:paraId="783E8EFC" w14:textId="77777777" w:rsidR="00586EAD" w:rsidRPr="00586EAD" w:rsidRDefault="00586EAD" w:rsidP="001E1FAA">
            <w:pPr>
              <w:jc w:val="center"/>
              <w:rPr>
                <w:sz w:val="20"/>
                <w:szCs w:val="20"/>
              </w:rPr>
            </w:pPr>
          </w:p>
        </w:tc>
      </w:tr>
      <w:tr w:rsidR="00586EAD" w:rsidRPr="001E1FAA" w14:paraId="0D137E92"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0FC4E965" w14:textId="77777777" w:rsidR="00586EAD" w:rsidRPr="00586EAD" w:rsidRDefault="00586EAD" w:rsidP="00586EAD">
            <w:pPr>
              <w:rPr>
                <w:sz w:val="20"/>
                <w:szCs w:val="20"/>
              </w:rPr>
            </w:pPr>
            <w:r w:rsidRPr="00586EAD">
              <w:rPr>
                <w:sz w:val="20"/>
                <w:szCs w:val="20"/>
              </w:rPr>
              <w:t>Электроэнергия</w:t>
            </w:r>
          </w:p>
        </w:tc>
        <w:tc>
          <w:tcPr>
            <w:tcW w:w="1097" w:type="dxa"/>
            <w:tcBorders>
              <w:top w:val="nil"/>
              <w:left w:val="nil"/>
              <w:bottom w:val="single" w:sz="4" w:space="0" w:color="auto"/>
              <w:right w:val="single" w:sz="4" w:space="0" w:color="auto"/>
            </w:tcBorders>
            <w:shd w:val="clear" w:color="auto" w:fill="auto"/>
            <w:vAlign w:val="center"/>
            <w:hideMark/>
          </w:tcPr>
          <w:p w14:paraId="103A91E0"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31FAEB1C" w14:textId="77777777" w:rsidR="00586EAD" w:rsidRPr="00586EAD" w:rsidRDefault="00586EAD" w:rsidP="001E1FAA">
            <w:pPr>
              <w:jc w:val="center"/>
              <w:rPr>
                <w:sz w:val="20"/>
                <w:szCs w:val="20"/>
              </w:rPr>
            </w:pPr>
            <w:r w:rsidRPr="00586EAD">
              <w:rPr>
                <w:sz w:val="20"/>
                <w:szCs w:val="20"/>
              </w:rPr>
              <w:t>20</w:t>
            </w:r>
          </w:p>
        </w:tc>
        <w:tc>
          <w:tcPr>
            <w:tcW w:w="981" w:type="dxa"/>
            <w:tcBorders>
              <w:top w:val="nil"/>
              <w:left w:val="nil"/>
              <w:bottom w:val="single" w:sz="4" w:space="0" w:color="auto"/>
              <w:right w:val="single" w:sz="4" w:space="0" w:color="auto"/>
            </w:tcBorders>
            <w:shd w:val="clear" w:color="auto" w:fill="auto"/>
            <w:vAlign w:val="center"/>
            <w:hideMark/>
          </w:tcPr>
          <w:p w14:paraId="021A5583"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474F28E1"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42E0129D" w14:textId="77777777" w:rsidR="00586EAD" w:rsidRPr="00586EAD" w:rsidRDefault="00586EAD" w:rsidP="001E1FAA">
            <w:pPr>
              <w:jc w:val="center"/>
              <w:rPr>
                <w:sz w:val="20"/>
                <w:szCs w:val="20"/>
              </w:rPr>
            </w:pPr>
            <w:r w:rsidRPr="00586EAD">
              <w:rPr>
                <w:sz w:val="20"/>
                <w:szCs w:val="20"/>
              </w:rPr>
              <w:t>20</w:t>
            </w:r>
          </w:p>
        </w:tc>
        <w:tc>
          <w:tcPr>
            <w:tcW w:w="981" w:type="dxa"/>
            <w:tcBorders>
              <w:top w:val="nil"/>
              <w:left w:val="nil"/>
              <w:bottom w:val="single" w:sz="4" w:space="0" w:color="auto"/>
              <w:right w:val="single" w:sz="4" w:space="0" w:color="auto"/>
            </w:tcBorders>
            <w:shd w:val="clear" w:color="auto" w:fill="auto"/>
            <w:vAlign w:val="center"/>
            <w:hideMark/>
          </w:tcPr>
          <w:p w14:paraId="2936D778"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37F4E68B"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493D3511"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4C29AD75"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75F04B00"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1E7A359D" w14:textId="77777777" w:rsidR="00586EAD" w:rsidRPr="00586EAD" w:rsidRDefault="00586EAD" w:rsidP="001E1FAA">
            <w:pPr>
              <w:jc w:val="center"/>
              <w:rPr>
                <w:sz w:val="20"/>
                <w:szCs w:val="20"/>
              </w:rPr>
            </w:pPr>
            <w:r w:rsidRPr="00586EAD">
              <w:rPr>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51679031" w14:textId="77777777" w:rsidR="00586EAD" w:rsidRPr="00586EAD" w:rsidRDefault="00586EAD" w:rsidP="001E1FAA">
            <w:pPr>
              <w:jc w:val="center"/>
              <w:rPr>
                <w:sz w:val="20"/>
                <w:szCs w:val="20"/>
              </w:rPr>
            </w:pPr>
            <w:r w:rsidRPr="00586EAD">
              <w:rPr>
                <w:sz w:val="20"/>
                <w:szCs w:val="20"/>
              </w:rPr>
              <w:t>20</w:t>
            </w:r>
          </w:p>
        </w:tc>
      </w:tr>
      <w:tr w:rsidR="00586EAD" w:rsidRPr="001E1FAA" w14:paraId="759E4655"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3FEB678D" w14:textId="77777777" w:rsidR="00586EAD" w:rsidRPr="00586EAD" w:rsidRDefault="00586EAD" w:rsidP="00586EAD">
            <w:pPr>
              <w:rPr>
                <w:sz w:val="20"/>
                <w:szCs w:val="20"/>
              </w:rPr>
            </w:pPr>
            <w:r w:rsidRPr="00586EAD">
              <w:rPr>
                <w:sz w:val="20"/>
                <w:szCs w:val="20"/>
              </w:rPr>
              <w:t>Реклама</w:t>
            </w:r>
          </w:p>
        </w:tc>
        <w:tc>
          <w:tcPr>
            <w:tcW w:w="1097" w:type="dxa"/>
            <w:tcBorders>
              <w:top w:val="nil"/>
              <w:left w:val="nil"/>
              <w:bottom w:val="single" w:sz="4" w:space="0" w:color="auto"/>
              <w:right w:val="single" w:sz="4" w:space="0" w:color="auto"/>
            </w:tcBorders>
            <w:shd w:val="clear" w:color="auto" w:fill="auto"/>
            <w:vAlign w:val="center"/>
            <w:hideMark/>
          </w:tcPr>
          <w:p w14:paraId="44F0751F"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57CA0B7D" w14:textId="77777777" w:rsidR="00586EAD" w:rsidRPr="00586EAD" w:rsidRDefault="00586EAD" w:rsidP="001E1FAA">
            <w:pPr>
              <w:jc w:val="center"/>
              <w:rPr>
                <w:sz w:val="20"/>
                <w:szCs w:val="20"/>
              </w:rPr>
            </w:pPr>
            <w:r w:rsidRPr="00586EAD">
              <w:rPr>
                <w:sz w:val="20"/>
                <w:szCs w:val="20"/>
              </w:rPr>
              <w:t>10</w:t>
            </w:r>
          </w:p>
        </w:tc>
        <w:tc>
          <w:tcPr>
            <w:tcW w:w="981" w:type="dxa"/>
            <w:tcBorders>
              <w:top w:val="nil"/>
              <w:left w:val="nil"/>
              <w:bottom w:val="single" w:sz="4" w:space="0" w:color="auto"/>
              <w:right w:val="single" w:sz="4" w:space="0" w:color="auto"/>
            </w:tcBorders>
            <w:shd w:val="clear" w:color="auto" w:fill="auto"/>
            <w:vAlign w:val="center"/>
            <w:hideMark/>
          </w:tcPr>
          <w:p w14:paraId="7D27A375"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74B6B2AA"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1FF12B01" w14:textId="77777777" w:rsidR="00586EAD" w:rsidRPr="00586EAD" w:rsidRDefault="00586EAD" w:rsidP="001E1FAA">
            <w:pPr>
              <w:jc w:val="center"/>
              <w:rPr>
                <w:sz w:val="20"/>
                <w:szCs w:val="20"/>
              </w:rPr>
            </w:pPr>
            <w:r w:rsidRPr="00586EAD">
              <w:rPr>
                <w:sz w:val="20"/>
                <w:szCs w:val="20"/>
              </w:rPr>
              <w:t>10</w:t>
            </w:r>
          </w:p>
        </w:tc>
        <w:tc>
          <w:tcPr>
            <w:tcW w:w="981" w:type="dxa"/>
            <w:tcBorders>
              <w:top w:val="nil"/>
              <w:left w:val="nil"/>
              <w:bottom w:val="single" w:sz="4" w:space="0" w:color="auto"/>
              <w:right w:val="single" w:sz="4" w:space="0" w:color="auto"/>
            </w:tcBorders>
            <w:shd w:val="clear" w:color="auto" w:fill="auto"/>
            <w:vAlign w:val="center"/>
            <w:hideMark/>
          </w:tcPr>
          <w:p w14:paraId="020B99F6"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121E289E"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2A08FC5C"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35C6206D"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0CD6C89F"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26DB3921"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432B77C3" w14:textId="77777777" w:rsidR="00586EAD" w:rsidRPr="00586EAD" w:rsidRDefault="00586EAD" w:rsidP="001E1FAA">
            <w:pPr>
              <w:jc w:val="center"/>
              <w:rPr>
                <w:sz w:val="20"/>
                <w:szCs w:val="20"/>
              </w:rPr>
            </w:pPr>
            <w:r w:rsidRPr="00586EAD">
              <w:rPr>
                <w:sz w:val="20"/>
                <w:szCs w:val="20"/>
              </w:rPr>
              <w:t>10</w:t>
            </w:r>
          </w:p>
        </w:tc>
      </w:tr>
      <w:tr w:rsidR="00586EAD" w:rsidRPr="001E1FAA" w14:paraId="6CE97D9F"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53FD2A8E" w14:textId="77777777" w:rsidR="00586EAD" w:rsidRPr="00586EAD" w:rsidRDefault="00586EAD" w:rsidP="00586EAD">
            <w:pPr>
              <w:rPr>
                <w:sz w:val="20"/>
                <w:szCs w:val="20"/>
              </w:rPr>
            </w:pPr>
            <w:r w:rsidRPr="00586EAD">
              <w:rPr>
                <w:sz w:val="20"/>
                <w:szCs w:val="20"/>
              </w:rPr>
              <w:t>Связь</w:t>
            </w:r>
          </w:p>
        </w:tc>
        <w:tc>
          <w:tcPr>
            <w:tcW w:w="1097" w:type="dxa"/>
            <w:tcBorders>
              <w:top w:val="nil"/>
              <w:left w:val="nil"/>
              <w:bottom w:val="single" w:sz="4" w:space="0" w:color="auto"/>
              <w:right w:val="single" w:sz="4" w:space="0" w:color="auto"/>
            </w:tcBorders>
            <w:shd w:val="clear" w:color="auto" w:fill="auto"/>
            <w:vAlign w:val="center"/>
            <w:hideMark/>
          </w:tcPr>
          <w:p w14:paraId="32567735"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3A27FC21" w14:textId="77777777" w:rsidR="00586EAD" w:rsidRPr="00586EAD" w:rsidRDefault="00586EAD" w:rsidP="001E1FAA">
            <w:pPr>
              <w:jc w:val="center"/>
              <w:rPr>
                <w:sz w:val="20"/>
                <w:szCs w:val="20"/>
              </w:rPr>
            </w:pPr>
            <w:r w:rsidRPr="00586EAD">
              <w:rPr>
                <w:sz w:val="20"/>
                <w:szCs w:val="20"/>
              </w:rPr>
              <w:t>5</w:t>
            </w:r>
          </w:p>
        </w:tc>
        <w:tc>
          <w:tcPr>
            <w:tcW w:w="981" w:type="dxa"/>
            <w:tcBorders>
              <w:top w:val="nil"/>
              <w:left w:val="nil"/>
              <w:bottom w:val="single" w:sz="4" w:space="0" w:color="auto"/>
              <w:right w:val="single" w:sz="4" w:space="0" w:color="auto"/>
            </w:tcBorders>
            <w:shd w:val="clear" w:color="auto" w:fill="auto"/>
            <w:vAlign w:val="center"/>
            <w:hideMark/>
          </w:tcPr>
          <w:p w14:paraId="2B004998"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45140A42"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2CDA6F1A" w14:textId="77777777" w:rsidR="00586EAD" w:rsidRPr="00586EAD" w:rsidRDefault="00586EAD" w:rsidP="001E1FAA">
            <w:pPr>
              <w:jc w:val="center"/>
              <w:rPr>
                <w:sz w:val="20"/>
                <w:szCs w:val="20"/>
              </w:rPr>
            </w:pPr>
            <w:r w:rsidRPr="00586EAD">
              <w:rPr>
                <w:sz w:val="20"/>
                <w:szCs w:val="20"/>
              </w:rPr>
              <w:t>5</w:t>
            </w:r>
          </w:p>
        </w:tc>
        <w:tc>
          <w:tcPr>
            <w:tcW w:w="981" w:type="dxa"/>
            <w:tcBorders>
              <w:top w:val="nil"/>
              <w:left w:val="nil"/>
              <w:bottom w:val="single" w:sz="4" w:space="0" w:color="auto"/>
              <w:right w:val="single" w:sz="4" w:space="0" w:color="auto"/>
            </w:tcBorders>
            <w:shd w:val="clear" w:color="auto" w:fill="auto"/>
            <w:vAlign w:val="center"/>
            <w:hideMark/>
          </w:tcPr>
          <w:p w14:paraId="52E50C37"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381276AB"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375F4C0C"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5DF53E9A"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246F7669"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631E532A" w14:textId="77777777" w:rsidR="00586EAD" w:rsidRPr="00586EAD" w:rsidRDefault="00586EAD" w:rsidP="001E1FAA">
            <w:pPr>
              <w:jc w:val="center"/>
              <w:rPr>
                <w:sz w:val="20"/>
                <w:szCs w:val="20"/>
              </w:rPr>
            </w:pPr>
            <w:r w:rsidRPr="00586EAD">
              <w:rPr>
                <w:sz w:val="20"/>
                <w:szCs w:val="20"/>
              </w:rPr>
              <w:t>5</w:t>
            </w:r>
          </w:p>
        </w:tc>
        <w:tc>
          <w:tcPr>
            <w:tcW w:w="865" w:type="dxa"/>
            <w:tcBorders>
              <w:top w:val="nil"/>
              <w:left w:val="nil"/>
              <w:bottom w:val="single" w:sz="4" w:space="0" w:color="auto"/>
              <w:right w:val="single" w:sz="4" w:space="0" w:color="auto"/>
            </w:tcBorders>
            <w:shd w:val="clear" w:color="auto" w:fill="auto"/>
            <w:vAlign w:val="center"/>
            <w:hideMark/>
          </w:tcPr>
          <w:p w14:paraId="1D6954DE" w14:textId="77777777" w:rsidR="00586EAD" w:rsidRPr="00586EAD" w:rsidRDefault="00586EAD" w:rsidP="001E1FAA">
            <w:pPr>
              <w:jc w:val="center"/>
              <w:rPr>
                <w:sz w:val="20"/>
                <w:szCs w:val="20"/>
              </w:rPr>
            </w:pPr>
            <w:r w:rsidRPr="00586EAD">
              <w:rPr>
                <w:sz w:val="20"/>
                <w:szCs w:val="20"/>
              </w:rPr>
              <w:t>5</w:t>
            </w:r>
          </w:p>
        </w:tc>
      </w:tr>
      <w:tr w:rsidR="00586EAD" w:rsidRPr="001E1FAA" w14:paraId="12AE4321"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548526B6" w14:textId="77777777" w:rsidR="00586EAD" w:rsidRPr="00586EAD" w:rsidRDefault="00586EAD" w:rsidP="00586EAD">
            <w:pPr>
              <w:rPr>
                <w:sz w:val="20"/>
                <w:szCs w:val="20"/>
              </w:rPr>
            </w:pPr>
            <w:r w:rsidRPr="00586EAD">
              <w:rPr>
                <w:sz w:val="20"/>
                <w:szCs w:val="20"/>
              </w:rPr>
              <w:t>Офисные расходы</w:t>
            </w:r>
          </w:p>
        </w:tc>
        <w:tc>
          <w:tcPr>
            <w:tcW w:w="1097" w:type="dxa"/>
            <w:tcBorders>
              <w:top w:val="nil"/>
              <w:left w:val="nil"/>
              <w:bottom w:val="single" w:sz="4" w:space="0" w:color="auto"/>
              <w:right w:val="single" w:sz="4" w:space="0" w:color="auto"/>
            </w:tcBorders>
            <w:shd w:val="clear" w:color="auto" w:fill="auto"/>
            <w:vAlign w:val="center"/>
            <w:hideMark/>
          </w:tcPr>
          <w:p w14:paraId="132AE7F7"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7011AC05" w14:textId="77777777" w:rsidR="00586EAD" w:rsidRPr="00586EAD" w:rsidRDefault="00586EAD" w:rsidP="001E1FAA">
            <w:pPr>
              <w:jc w:val="center"/>
              <w:rPr>
                <w:sz w:val="20"/>
                <w:szCs w:val="20"/>
              </w:rPr>
            </w:pPr>
            <w:r w:rsidRPr="00586EAD">
              <w:rPr>
                <w:sz w:val="20"/>
                <w:szCs w:val="20"/>
              </w:rPr>
              <w:t>10</w:t>
            </w:r>
          </w:p>
        </w:tc>
        <w:tc>
          <w:tcPr>
            <w:tcW w:w="981" w:type="dxa"/>
            <w:tcBorders>
              <w:top w:val="nil"/>
              <w:left w:val="nil"/>
              <w:bottom w:val="single" w:sz="4" w:space="0" w:color="auto"/>
              <w:right w:val="single" w:sz="4" w:space="0" w:color="auto"/>
            </w:tcBorders>
            <w:shd w:val="clear" w:color="auto" w:fill="auto"/>
            <w:vAlign w:val="center"/>
            <w:hideMark/>
          </w:tcPr>
          <w:p w14:paraId="71012BFB"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5501393D"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2AFDB925" w14:textId="77777777" w:rsidR="00586EAD" w:rsidRPr="00586EAD" w:rsidRDefault="00586EAD" w:rsidP="001E1FAA">
            <w:pPr>
              <w:jc w:val="center"/>
              <w:rPr>
                <w:sz w:val="20"/>
                <w:szCs w:val="20"/>
              </w:rPr>
            </w:pPr>
            <w:r w:rsidRPr="00586EAD">
              <w:rPr>
                <w:sz w:val="20"/>
                <w:szCs w:val="20"/>
              </w:rPr>
              <w:t>10</w:t>
            </w:r>
          </w:p>
        </w:tc>
        <w:tc>
          <w:tcPr>
            <w:tcW w:w="981" w:type="dxa"/>
            <w:tcBorders>
              <w:top w:val="nil"/>
              <w:left w:val="nil"/>
              <w:bottom w:val="single" w:sz="4" w:space="0" w:color="auto"/>
              <w:right w:val="single" w:sz="4" w:space="0" w:color="auto"/>
            </w:tcBorders>
            <w:shd w:val="clear" w:color="auto" w:fill="auto"/>
            <w:vAlign w:val="center"/>
            <w:hideMark/>
          </w:tcPr>
          <w:p w14:paraId="62B48E11"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43BB02E9"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786B6B39"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4BFD6DF4"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54701A68"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6BB1EFC8"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2448A9FE" w14:textId="77777777" w:rsidR="00586EAD" w:rsidRPr="00586EAD" w:rsidRDefault="00586EAD" w:rsidP="001E1FAA">
            <w:pPr>
              <w:jc w:val="center"/>
              <w:rPr>
                <w:sz w:val="20"/>
                <w:szCs w:val="20"/>
              </w:rPr>
            </w:pPr>
            <w:r w:rsidRPr="00586EAD">
              <w:rPr>
                <w:sz w:val="20"/>
                <w:szCs w:val="20"/>
              </w:rPr>
              <w:t>10</w:t>
            </w:r>
          </w:p>
        </w:tc>
      </w:tr>
      <w:tr w:rsidR="00586EAD" w:rsidRPr="001E1FAA" w14:paraId="11348CAD"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4251F1E6" w14:textId="77777777" w:rsidR="00586EAD" w:rsidRPr="00586EAD" w:rsidRDefault="00586EAD" w:rsidP="00586EAD">
            <w:pPr>
              <w:rPr>
                <w:sz w:val="20"/>
                <w:szCs w:val="20"/>
              </w:rPr>
            </w:pPr>
            <w:r w:rsidRPr="00586EAD">
              <w:rPr>
                <w:sz w:val="20"/>
                <w:szCs w:val="20"/>
              </w:rPr>
              <w:t>Транспортные расходы</w:t>
            </w:r>
          </w:p>
        </w:tc>
        <w:tc>
          <w:tcPr>
            <w:tcW w:w="1097" w:type="dxa"/>
            <w:tcBorders>
              <w:top w:val="nil"/>
              <w:left w:val="nil"/>
              <w:bottom w:val="single" w:sz="4" w:space="0" w:color="auto"/>
              <w:right w:val="single" w:sz="4" w:space="0" w:color="auto"/>
            </w:tcBorders>
            <w:shd w:val="clear" w:color="auto" w:fill="auto"/>
            <w:vAlign w:val="center"/>
            <w:hideMark/>
          </w:tcPr>
          <w:p w14:paraId="5CB9E523"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62984EB9" w14:textId="77777777" w:rsidR="00586EAD" w:rsidRPr="00586EAD" w:rsidRDefault="00586EAD" w:rsidP="001E1FAA">
            <w:pPr>
              <w:jc w:val="center"/>
              <w:rPr>
                <w:sz w:val="20"/>
                <w:szCs w:val="20"/>
              </w:rPr>
            </w:pPr>
            <w:r w:rsidRPr="00586EAD">
              <w:rPr>
                <w:sz w:val="20"/>
                <w:szCs w:val="20"/>
              </w:rPr>
              <w:t>100</w:t>
            </w:r>
          </w:p>
        </w:tc>
        <w:tc>
          <w:tcPr>
            <w:tcW w:w="981" w:type="dxa"/>
            <w:tcBorders>
              <w:top w:val="nil"/>
              <w:left w:val="nil"/>
              <w:bottom w:val="single" w:sz="4" w:space="0" w:color="auto"/>
              <w:right w:val="single" w:sz="4" w:space="0" w:color="auto"/>
            </w:tcBorders>
            <w:shd w:val="clear" w:color="auto" w:fill="auto"/>
            <w:vAlign w:val="center"/>
            <w:hideMark/>
          </w:tcPr>
          <w:p w14:paraId="0810F557"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0DA0ADD3"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6839395D" w14:textId="77777777" w:rsidR="00586EAD" w:rsidRPr="00586EAD" w:rsidRDefault="00586EAD" w:rsidP="001E1FAA">
            <w:pPr>
              <w:jc w:val="center"/>
              <w:rPr>
                <w:sz w:val="20"/>
                <w:szCs w:val="20"/>
              </w:rPr>
            </w:pPr>
            <w:r w:rsidRPr="00586EAD">
              <w:rPr>
                <w:sz w:val="20"/>
                <w:szCs w:val="20"/>
              </w:rPr>
              <w:t>100</w:t>
            </w:r>
          </w:p>
        </w:tc>
        <w:tc>
          <w:tcPr>
            <w:tcW w:w="981" w:type="dxa"/>
            <w:tcBorders>
              <w:top w:val="nil"/>
              <w:left w:val="nil"/>
              <w:bottom w:val="single" w:sz="4" w:space="0" w:color="auto"/>
              <w:right w:val="single" w:sz="4" w:space="0" w:color="auto"/>
            </w:tcBorders>
            <w:shd w:val="clear" w:color="auto" w:fill="auto"/>
            <w:vAlign w:val="center"/>
            <w:hideMark/>
          </w:tcPr>
          <w:p w14:paraId="765A8A16"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0A705E03"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13D361D9"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2F5D839F"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318F30AC"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5D4AFC04" w14:textId="77777777" w:rsidR="00586EAD" w:rsidRPr="00586EAD" w:rsidRDefault="00586EAD" w:rsidP="001E1FAA">
            <w:pPr>
              <w:jc w:val="center"/>
              <w:rPr>
                <w:sz w:val="20"/>
                <w:szCs w:val="20"/>
              </w:rPr>
            </w:pPr>
            <w:r w:rsidRPr="00586EAD">
              <w:rPr>
                <w:sz w:val="20"/>
                <w:szCs w:val="20"/>
              </w:rPr>
              <w:t>100</w:t>
            </w:r>
          </w:p>
        </w:tc>
        <w:tc>
          <w:tcPr>
            <w:tcW w:w="865" w:type="dxa"/>
            <w:tcBorders>
              <w:top w:val="nil"/>
              <w:left w:val="nil"/>
              <w:bottom w:val="single" w:sz="4" w:space="0" w:color="auto"/>
              <w:right w:val="single" w:sz="4" w:space="0" w:color="auto"/>
            </w:tcBorders>
            <w:shd w:val="clear" w:color="auto" w:fill="auto"/>
            <w:vAlign w:val="center"/>
            <w:hideMark/>
          </w:tcPr>
          <w:p w14:paraId="20B314E0" w14:textId="77777777" w:rsidR="00586EAD" w:rsidRPr="00586EAD" w:rsidRDefault="00586EAD" w:rsidP="001E1FAA">
            <w:pPr>
              <w:jc w:val="center"/>
              <w:rPr>
                <w:sz w:val="20"/>
                <w:szCs w:val="20"/>
              </w:rPr>
            </w:pPr>
            <w:r w:rsidRPr="00586EAD">
              <w:rPr>
                <w:sz w:val="20"/>
                <w:szCs w:val="20"/>
              </w:rPr>
              <w:t>100</w:t>
            </w:r>
          </w:p>
        </w:tc>
      </w:tr>
      <w:tr w:rsidR="00586EAD" w:rsidRPr="001E1FAA" w14:paraId="19DCE9FC"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28057E46" w14:textId="77777777" w:rsidR="00586EAD" w:rsidRPr="00586EAD" w:rsidRDefault="00586EAD" w:rsidP="00586EAD">
            <w:pPr>
              <w:rPr>
                <w:sz w:val="20"/>
                <w:szCs w:val="20"/>
              </w:rPr>
            </w:pPr>
            <w:r w:rsidRPr="00586EAD">
              <w:rPr>
                <w:sz w:val="20"/>
                <w:szCs w:val="20"/>
              </w:rPr>
              <w:t>Аренда</w:t>
            </w:r>
          </w:p>
        </w:tc>
        <w:tc>
          <w:tcPr>
            <w:tcW w:w="1097" w:type="dxa"/>
            <w:tcBorders>
              <w:top w:val="nil"/>
              <w:left w:val="nil"/>
              <w:bottom w:val="single" w:sz="4" w:space="0" w:color="auto"/>
              <w:right w:val="single" w:sz="4" w:space="0" w:color="auto"/>
            </w:tcBorders>
            <w:shd w:val="clear" w:color="auto" w:fill="auto"/>
            <w:vAlign w:val="center"/>
            <w:hideMark/>
          </w:tcPr>
          <w:p w14:paraId="75CA0A75"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63003232" w14:textId="77777777" w:rsidR="00586EAD" w:rsidRPr="00586EAD" w:rsidRDefault="00586EAD" w:rsidP="001E1FAA">
            <w:pPr>
              <w:jc w:val="center"/>
              <w:rPr>
                <w:sz w:val="20"/>
                <w:szCs w:val="20"/>
              </w:rPr>
            </w:pPr>
            <w:r w:rsidRPr="00586EAD">
              <w:rPr>
                <w:sz w:val="20"/>
                <w:szCs w:val="20"/>
              </w:rPr>
              <w:t>150</w:t>
            </w:r>
          </w:p>
        </w:tc>
        <w:tc>
          <w:tcPr>
            <w:tcW w:w="981" w:type="dxa"/>
            <w:tcBorders>
              <w:top w:val="nil"/>
              <w:left w:val="nil"/>
              <w:bottom w:val="single" w:sz="4" w:space="0" w:color="auto"/>
              <w:right w:val="single" w:sz="4" w:space="0" w:color="auto"/>
            </w:tcBorders>
            <w:shd w:val="clear" w:color="auto" w:fill="auto"/>
            <w:vAlign w:val="center"/>
            <w:hideMark/>
          </w:tcPr>
          <w:p w14:paraId="1992A692"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2A0CF2ED"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4DD0374D" w14:textId="77777777" w:rsidR="00586EAD" w:rsidRPr="00586EAD" w:rsidRDefault="00586EAD" w:rsidP="001E1FAA">
            <w:pPr>
              <w:jc w:val="center"/>
              <w:rPr>
                <w:sz w:val="20"/>
                <w:szCs w:val="20"/>
              </w:rPr>
            </w:pPr>
            <w:r w:rsidRPr="00586EAD">
              <w:rPr>
                <w:sz w:val="20"/>
                <w:szCs w:val="20"/>
              </w:rPr>
              <w:t>150</w:t>
            </w:r>
          </w:p>
        </w:tc>
        <w:tc>
          <w:tcPr>
            <w:tcW w:w="981" w:type="dxa"/>
            <w:tcBorders>
              <w:top w:val="nil"/>
              <w:left w:val="nil"/>
              <w:bottom w:val="single" w:sz="4" w:space="0" w:color="auto"/>
              <w:right w:val="single" w:sz="4" w:space="0" w:color="auto"/>
            </w:tcBorders>
            <w:shd w:val="clear" w:color="auto" w:fill="auto"/>
            <w:vAlign w:val="center"/>
            <w:hideMark/>
          </w:tcPr>
          <w:p w14:paraId="47E67092"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6E796495"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42149646"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2AD5D5DF"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687A88B4"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3FDB402D" w14:textId="77777777" w:rsidR="00586EAD" w:rsidRPr="00586EAD" w:rsidRDefault="00586EAD" w:rsidP="001E1FAA">
            <w:pPr>
              <w:jc w:val="center"/>
              <w:rPr>
                <w:sz w:val="20"/>
                <w:szCs w:val="20"/>
              </w:rPr>
            </w:pPr>
            <w:r w:rsidRPr="00586EAD">
              <w:rPr>
                <w:sz w:val="20"/>
                <w:szCs w:val="20"/>
              </w:rPr>
              <w:t>150</w:t>
            </w:r>
          </w:p>
        </w:tc>
        <w:tc>
          <w:tcPr>
            <w:tcW w:w="865" w:type="dxa"/>
            <w:tcBorders>
              <w:top w:val="nil"/>
              <w:left w:val="nil"/>
              <w:bottom w:val="single" w:sz="4" w:space="0" w:color="auto"/>
              <w:right w:val="single" w:sz="4" w:space="0" w:color="auto"/>
            </w:tcBorders>
            <w:shd w:val="clear" w:color="auto" w:fill="auto"/>
            <w:vAlign w:val="center"/>
            <w:hideMark/>
          </w:tcPr>
          <w:p w14:paraId="5939CF92" w14:textId="77777777" w:rsidR="00586EAD" w:rsidRPr="00586EAD" w:rsidRDefault="00586EAD" w:rsidP="001E1FAA">
            <w:pPr>
              <w:jc w:val="center"/>
              <w:rPr>
                <w:sz w:val="20"/>
                <w:szCs w:val="20"/>
              </w:rPr>
            </w:pPr>
            <w:r w:rsidRPr="00586EAD">
              <w:rPr>
                <w:sz w:val="20"/>
                <w:szCs w:val="20"/>
              </w:rPr>
              <w:t>150</w:t>
            </w:r>
          </w:p>
        </w:tc>
      </w:tr>
      <w:tr w:rsidR="00586EAD" w:rsidRPr="001E1FAA" w14:paraId="18E37121" w14:textId="77777777" w:rsidTr="001E1FAA">
        <w:trPr>
          <w:trHeight w:val="24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4B092922" w14:textId="77777777" w:rsidR="00586EAD" w:rsidRPr="00586EAD" w:rsidRDefault="00586EAD" w:rsidP="00586EAD">
            <w:pPr>
              <w:rPr>
                <w:sz w:val="20"/>
                <w:szCs w:val="20"/>
              </w:rPr>
            </w:pPr>
            <w:r w:rsidRPr="00586EAD">
              <w:rPr>
                <w:sz w:val="20"/>
                <w:szCs w:val="20"/>
              </w:rPr>
              <w:t>ФОТ АУП</w:t>
            </w:r>
          </w:p>
        </w:tc>
        <w:tc>
          <w:tcPr>
            <w:tcW w:w="1097" w:type="dxa"/>
            <w:tcBorders>
              <w:top w:val="nil"/>
              <w:left w:val="nil"/>
              <w:bottom w:val="single" w:sz="4" w:space="0" w:color="auto"/>
              <w:right w:val="single" w:sz="4" w:space="0" w:color="auto"/>
            </w:tcBorders>
            <w:shd w:val="clear" w:color="auto" w:fill="auto"/>
            <w:vAlign w:val="center"/>
            <w:hideMark/>
          </w:tcPr>
          <w:p w14:paraId="397BED38"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62485E73" w14:textId="77777777" w:rsidR="00586EAD" w:rsidRPr="00586EAD" w:rsidRDefault="00586EAD" w:rsidP="001E1FAA">
            <w:pPr>
              <w:jc w:val="center"/>
              <w:rPr>
                <w:sz w:val="20"/>
                <w:szCs w:val="20"/>
              </w:rPr>
            </w:pPr>
            <w:r w:rsidRPr="00586EAD">
              <w:rPr>
                <w:sz w:val="20"/>
                <w:szCs w:val="20"/>
              </w:rPr>
              <w:t>80</w:t>
            </w:r>
          </w:p>
        </w:tc>
        <w:tc>
          <w:tcPr>
            <w:tcW w:w="981" w:type="dxa"/>
            <w:tcBorders>
              <w:top w:val="nil"/>
              <w:left w:val="nil"/>
              <w:bottom w:val="single" w:sz="4" w:space="0" w:color="auto"/>
              <w:right w:val="single" w:sz="4" w:space="0" w:color="auto"/>
            </w:tcBorders>
            <w:shd w:val="clear" w:color="auto" w:fill="auto"/>
            <w:vAlign w:val="center"/>
            <w:hideMark/>
          </w:tcPr>
          <w:p w14:paraId="0D5C4B34"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28BDD32C"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155B0B30" w14:textId="77777777" w:rsidR="00586EAD" w:rsidRPr="00586EAD" w:rsidRDefault="00586EAD" w:rsidP="001E1FAA">
            <w:pPr>
              <w:jc w:val="center"/>
              <w:rPr>
                <w:sz w:val="20"/>
                <w:szCs w:val="20"/>
              </w:rPr>
            </w:pPr>
            <w:r w:rsidRPr="00586EAD">
              <w:rPr>
                <w:sz w:val="20"/>
                <w:szCs w:val="20"/>
              </w:rPr>
              <w:t>80</w:t>
            </w:r>
          </w:p>
        </w:tc>
        <w:tc>
          <w:tcPr>
            <w:tcW w:w="981" w:type="dxa"/>
            <w:tcBorders>
              <w:top w:val="nil"/>
              <w:left w:val="nil"/>
              <w:bottom w:val="single" w:sz="4" w:space="0" w:color="auto"/>
              <w:right w:val="single" w:sz="4" w:space="0" w:color="auto"/>
            </w:tcBorders>
            <w:shd w:val="clear" w:color="auto" w:fill="auto"/>
            <w:vAlign w:val="center"/>
            <w:hideMark/>
          </w:tcPr>
          <w:p w14:paraId="60C8FFDC"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1A0C8972"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6E018AD1"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4C375ACD"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02A35374"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4EC5289C" w14:textId="77777777" w:rsidR="00586EAD" w:rsidRPr="00586EAD" w:rsidRDefault="00586EAD" w:rsidP="001E1FAA">
            <w:pPr>
              <w:jc w:val="center"/>
              <w:rPr>
                <w:sz w:val="20"/>
                <w:szCs w:val="20"/>
              </w:rPr>
            </w:pPr>
            <w:r w:rsidRPr="00586EAD">
              <w:rPr>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7CB3CD99" w14:textId="77777777" w:rsidR="00586EAD" w:rsidRPr="00586EAD" w:rsidRDefault="00586EAD" w:rsidP="001E1FAA">
            <w:pPr>
              <w:jc w:val="center"/>
              <w:rPr>
                <w:sz w:val="20"/>
                <w:szCs w:val="20"/>
              </w:rPr>
            </w:pPr>
            <w:r w:rsidRPr="00586EAD">
              <w:rPr>
                <w:sz w:val="20"/>
                <w:szCs w:val="20"/>
              </w:rPr>
              <w:t>80</w:t>
            </w:r>
          </w:p>
        </w:tc>
      </w:tr>
      <w:tr w:rsidR="00586EAD" w:rsidRPr="001E1FAA" w14:paraId="2E08430E"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877ACEB" w14:textId="77777777" w:rsidR="00586EAD" w:rsidRPr="00586EAD" w:rsidRDefault="00586EAD" w:rsidP="00586EAD">
            <w:pPr>
              <w:rPr>
                <w:color w:val="000000"/>
                <w:sz w:val="20"/>
                <w:szCs w:val="20"/>
              </w:rPr>
            </w:pPr>
            <w:r w:rsidRPr="00586EAD">
              <w:rPr>
                <w:color w:val="000000"/>
                <w:sz w:val="20"/>
                <w:szCs w:val="20"/>
              </w:rPr>
              <w:t>ФОТ ПП</w:t>
            </w:r>
          </w:p>
        </w:tc>
        <w:tc>
          <w:tcPr>
            <w:tcW w:w="1097" w:type="dxa"/>
            <w:tcBorders>
              <w:top w:val="nil"/>
              <w:left w:val="nil"/>
              <w:bottom w:val="single" w:sz="4" w:space="0" w:color="auto"/>
              <w:right w:val="single" w:sz="4" w:space="0" w:color="auto"/>
            </w:tcBorders>
            <w:shd w:val="clear" w:color="auto" w:fill="auto"/>
            <w:vAlign w:val="center"/>
            <w:hideMark/>
          </w:tcPr>
          <w:p w14:paraId="52319A79"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53FFEB66" w14:textId="77777777" w:rsidR="00586EAD" w:rsidRPr="00586EAD" w:rsidRDefault="00586EAD" w:rsidP="001E1FAA">
            <w:pPr>
              <w:jc w:val="center"/>
              <w:rPr>
                <w:sz w:val="20"/>
                <w:szCs w:val="20"/>
              </w:rPr>
            </w:pPr>
            <w:r w:rsidRPr="00586EAD">
              <w:rPr>
                <w:sz w:val="20"/>
                <w:szCs w:val="20"/>
              </w:rPr>
              <w:t>260</w:t>
            </w:r>
          </w:p>
        </w:tc>
        <w:tc>
          <w:tcPr>
            <w:tcW w:w="981" w:type="dxa"/>
            <w:tcBorders>
              <w:top w:val="nil"/>
              <w:left w:val="nil"/>
              <w:bottom w:val="single" w:sz="4" w:space="0" w:color="auto"/>
              <w:right w:val="single" w:sz="4" w:space="0" w:color="auto"/>
            </w:tcBorders>
            <w:shd w:val="clear" w:color="auto" w:fill="auto"/>
            <w:vAlign w:val="center"/>
            <w:hideMark/>
          </w:tcPr>
          <w:p w14:paraId="1BF680EC"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5ABCA18B"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118E3A19" w14:textId="77777777" w:rsidR="00586EAD" w:rsidRPr="00586EAD" w:rsidRDefault="00586EAD" w:rsidP="001E1FAA">
            <w:pPr>
              <w:jc w:val="center"/>
              <w:rPr>
                <w:sz w:val="20"/>
                <w:szCs w:val="20"/>
              </w:rPr>
            </w:pPr>
            <w:r w:rsidRPr="00586EAD">
              <w:rPr>
                <w:sz w:val="20"/>
                <w:szCs w:val="20"/>
              </w:rPr>
              <w:t>260</w:t>
            </w:r>
          </w:p>
        </w:tc>
        <w:tc>
          <w:tcPr>
            <w:tcW w:w="981" w:type="dxa"/>
            <w:tcBorders>
              <w:top w:val="nil"/>
              <w:left w:val="nil"/>
              <w:bottom w:val="single" w:sz="4" w:space="0" w:color="auto"/>
              <w:right w:val="single" w:sz="4" w:space="0" w:color="auto"/>
            </w:tcBorders>
            <w:shd w:val="clear" w:color="auto" w:fill="auto"/>
            <w:vAlign w:val="center"/>
            <w:hideMark/>
          </w:tcPr>
          <w:p w14:paraId="18579A71"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73CC8DDB"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096AFC3A"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685B05AC"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06F59811"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16D76BF7" w14:textId="77777777" w:rsidR="00586EAD" w:rsidRPr="00586EAD" w:rsidRDefault="00586EAD" w:rsidP="001E1FAA">
            <w:pPr>
              <w:jc w:val="center"/>
              <w:rPr>
                <w:sz w:val="20"/>
                <w:szCs w:val="20"/>
              </w:rPr>
            </w:pPr>
            <w:r w:rsidRPr="00586EAD">
              <w:rPr>
                <w:sz w:val="20"/>
                <w:szCs w:val="20"/>
              </w:rPr>
              <w:t>260</w:t>
            </w:r>
          </w:p>
        </w:tc>
        <w:tc>
          <w:tcPr>
            <w:tcW w:w="865" w:type="dxa"/>
            <w:tcBorders>
              <w:top w:val="nil"/>
              <w:left w:val="nil"/>
              <w:bottom w:val="single" w:sz="4" w:space="0" w:color="auto"/>
              <w:right w:val="single" w:sz="4" w:space="0" w:color="auto"/>
            </w:tcBorders>
            <w:shd w:val="clear" w:color="auto" w:fill="auto"/>
            <w:vAlign w:val="center"/>
            <w:hideMark/>
          </w:tcPr>
          <w:p w14:paraId="6155A783" w14:textId="77777777" w:rsidR="00586EAD" w:rsidRPr="00586EAD" w:rsidRDefault="00586EAD" w:rsidP="001E1FAA">
            <w:pPr>
              <w:jc w:val="center"/>
              <w:rPr>
                <w:sz w:val="20"/>
                <w:szCs w:val="20"/>
              </w:rPr>
            </w:pPr>
            <w:r w:rsidRPr="00586EAD">
              <w:rPr>
                <w:sz w:val="20"/>
                <w:szCs w:val="20"/>
              </w:rPr>
              <w:t>260</w:t>
            </w:r>
          </w:p>
        </w:tc>
      </w:tr>
      <w:tr w:rsidR="00586EAD" w:rsidRPr="001E1FAA" w14:paraId="6151FA43"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0E012A3C" w14:textId="77777777" w:rsidR="00586EAD" w:rsidRPr="00586EAD" w:rsidRDefault="00586EAD" w:rsidP="00586EAD">
            <w:pPr>
              <w:rPr>
                <w:sz w:val="20"/>
                <w:szCs w:val="20"/>
              </w:rPr>
            </w:pPr>
            <w:proofErr w:type="spellStart"/>
            <w:proofErr w:type="gramStart"/>
            <w:r w:rsidRPr="00586EAD">
              <w:rPr>
                <w:sz w:val="20"/>
                <w:szCs w:val="20"/>
              </w:rPr>
              <w:t>соц.налог</w:t>
            </w:r>
            <w:proofErr w:type="spellEnd"/>
            <w:proofErr w:type="gramEnd"/>
            <w:r w:rsidRPr="00586EAD">
              <w:rPr>
                <w:sz w:val="20"/>
                <w:szCs w:val="20"/>
              </w:rPr>
              <w:t xml:space="preserve"> к уплате </w:t>
            </w:r>
          </w:p>
        </w:tc>
        <w:tc>
          <w:tcPr>
            <w:tcW w:w="1097" w:type="dxa"/>
            <w:tcBorders>
              <w:top w:val="nil"/>
              <w:left w:val="nil"/>
              <w:bottom w:val="single" w:sz="4" w:space="0" w:color="auto"/>
              <w:right w:val="single" w:sz="4" w:space="0" w:color="auto"/>
            </w:tcBorders>
            <w:shd w:val="clear" w:color="auto" w:fill="auto"/>
            <w:vAlign w:val="center"/>
            <w:hideMark/>
          </w:tcPr>
          <w:p w14:paraId="5DBDF179"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5AE59934" w14:textId="77777777" w:rsidR="00586EAD" w:rsidRPr="00586EAD" w:rsidRDefault="00586EAD" w:rsidP="001E1FAA">
            <w:pPr>
              <w:jc w:val="center"/>
              <w:rPr>
                <w:sz w:val="20"/>
                <w:szCs w:val="20"/>
              </w:rPr>
            </w:pPr>
            <w:r w:rsidRPr="00586EAD">
              <w:rPr>
                <w:sz w:val="20"/>
                <w:szCs w:val="20"/>
              </w:rPr>
              <w:t>10</w:t>
            </w:r>
          </w:p>
        </w:tc>
        <w:tc>
          <w:tcPr>
            <w:tcW w:w="981" w:type="dxa"/>
            <w:tcBorders>
              <w:top w:val="nil"/>
              <w:left w:val="nil"/>
              <w:bottom w:val="single" w:sz="4" w:space="0" w:color="auto"/>
              <w:right w:val="single" w:sz="4" w:space="0" w:color="auto"/>
            </w:tcBorders>
            <w:shd w:val="clear" w:color="auto" w:fill="auto"/>
            <w:vAlign w:val="center"/>
            <w:hideMark/>
          </w:tcPr>
          <w:p w14:paraId="35334F76"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0C7C271B"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11F4E3FE" w14:textId="77777777" w:rsidR="00586EAD" w:rsidRPr="00586EAD" w:rsidRDefault="00586EAD" w:rsidP="001E1FAA">
            <w:pPr>
              <w:jc w:val="center"/>
              <w:rPr>
                <w:sz w:val="20"/>
                <w:szCs w:val="20"/>
              </w:rPr>
            </w:pPr>
            <w:r w:rsidRPr="00586EAD">
              <w:rPr>
                <w:sz w:val="20"/>
                <w:szCs w:val="20"/>
              </w:rPr>
              <w:t>10</w:t>
            </w:r>
          </w:p>
        </w:tc>
        <w:tc>
          <w:tcPr>
            <w:tcW w:w="981" w:type="dxa"/>
            <w:tcBorders>
              <w:top w:val="nil"/>
              <w:left w:val="nil"/>
              <w:bottom w:val="single" w:sz="4" w:space="0" w:color="auto"/>
              <w:right w:val="single" w:sz="4" w:space="0" w:color="auto"/>
            </w:tcBorders>
            <w:shd w:val="clear" w:color="auto" w:fill="auto"/>
            <w:vAlign w:val="center"/>
            <w:hideMark/>
          </w:tcPr>
          <w:p w14:paraId="7ADB4F0D"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4A74A660"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781F8611"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6C67282B"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4C7CEC56"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6F837CAD" w14:textId="77777777" w:rsidR="00586EAD" w:rsidRPr="00586EAD" w:rsidRDefault="00586EAD" w:rsidP="001E1FAA">
            <w:pPr>
              <w:jc w:val="center"/>
              <w:rPr>
                <w:sz w:val="20"/>
                <w:szCs w:val="20"/>
              </w:rPr>
            </w:pPr>
            <w:r w:rsidRPr="00586EAD">
              <w:rPr>
                <w:sz w:val="20"/>
                <w:szCs w:val="20"/>
              </w:rPr>
              <w:t>10</w:t>
            </w:r>
          </w:p>
        </w:tc>
        <w:tc>
          <w:tcPr>
            <w:tcW w:w="865" w:type="dxa"/>
            <w:tcBorders>
              <w:top w:val="nil"/>
              <w:left w:val="nil"/>
              <w:bottom w:val="single" w:sz="4" w:space="0" w:color="auto"/>
              <w:right w:val="single" w:sz="4" w:space="0" w:color="auto"/>
            </w:tcBorders>
            <w:shd w:val="clear" w:color="auto" w:fill="auto"/>
            <w:vAlign w:val="center"/>
            <w:hideMark/>
          </w:tcPr>
          <w:p w14:paraId="2252E618" w14:textId="77777777" w:rsidR="00586EAD" w:rsidRPr="00586EAD" w:rsidRDefault="00586EAD" w:rsidP="001E1FAA">
            <w:pPr>
              <w:jc w:val="center"/>
              <w:rPr>
                <w:sz w:val="20"/>
                <w:szCs w:val="20"/>
              </w:rPr>
            </w:pPr>
            <w:r w:rsidRPr="00586EAD">
              <w:rPr>
                <w:sz w:val="20"/>
                <w:szCs w:val="20"/>
              </w:rPr>
              <w:t>10</w:t>
            </w:r>
          </w:p>
        </w:tc>
      </w:tr>
      <w:tr w:rsidR="00586EAD" w:rsidRPr="001E1FAA" w14:paraId="0DF4C446"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20FACA7D" w14:textId="77777777" w:rsidR="00586EAD" w:rsidRPr="00586EAD" w:rsidRDefault="00586EAD" w:rsidP="00586EAD">
            <w:pPr>
              <w:rPr>
                <w:sz w:val="20"/>
                <w:szCs w:val="20"/>
              </w:rPr>
            </w:pPr>
            <w:r w:rsidRPr="00586EAD">
              <w:rPr>
                <w:sz w:val="20"/>
                <w:szCs w:val="20"/>
              </w:rPr>
              <w:t>налог на имущество</w:t>
            </w:r>
          </w:p>
        </w:tc>
        <w:tc>
          <w:tcPr>
            <w:tcW w:w="1097" w:type="dxa"/>
            <w:tcBorders>
              <w:top w:val="nil"/>
              <w:left w:val="nil"/>
              <w:bottom w:val="single" w:sz="4" w:space="0" w:color="auto"/>
              <w:right w:val="single" w:sz="4" w:space="0" w:color="auto"/>
            </w:tcBorders>
            <w:shd w:val="clear" w:color="auto" w:fill="auto"/>
            <w:vAlign w:val="center"/>
            <w:hideMark/>
          </w:tcPr>
          <w:p w14:paraId="5036D156"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6209A55C" w14:textId="77777777" w:rsidR="00586EAD" w:rsidRPr="00586EAD" w:rsidRDefault="00586EAD" w:rsidP="001E1FAA">
            <w:pPr>
              <w:jc w:val="center"/>
              <w:rPr>
                <w:sz w:val="20"/>
                <w:szCs w:val="20"/>
              </w:rPr>
            </w:pPr>
            <w:r w:rsidRPr="00586EAD">
              <w:rPr>
                <w:sz w:val="20"/>
                <w:szCs w:val="20"/>
              </w:rPr>
              <w:t>-</w:t>
            </w:r>
          </w:p>
        </w:tc>
        <w:tc>
          <w:tcPr>
            <w:tcW w:w="981" w:type="dxa"/>
            <w:tcBorders>
              <w:top w:val="nil"/>
              <w:left w:val="nil"/>
              <w:bottom w:val="single" w:sz="4" w:space="0" w:color="auto"/>
              <w:right w:val="single" w:sz="4" w:space="0" w:color="auto"/>
            </w:tcBorders>
            <w:shd w:val="clear" w:color="auto" w:fill="auto"/>
            <w:vAlign w:val="center"/>
            <w:hideMark/>
          </w:tcPr>
          <w:p w14:paraId="2719A173"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1D538941" w14:textId="77777777" w:rsidR="00586EAD" w:rsidRPr="00586EAD" w:rsidRDefault="00586EAD" w:rsidP="001E1FAA">
            <w:pPr>
              <w:jc w:val="center"/>
              <w:rPr>
                <w:sz w:val="20"/>
                <w:szCs w:val="20"/>
              </w:rPr>
            </w:pPr>
            <w:r w:rsidRPr="00586EAD">
              <w:rPr>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14:paraId="28C5393D" w14:textId="77777777" w:rsidR="00586EAD" w:rsidRPr="00586EAD" w:rsidRDefault="00586EAD" w:rsidP="001E1FAA">
            <w:pPr>
              <w:jc w:val="center"/>
              <w:rPr>
                <w:sz w:val="20"/>
                <w:szCs w:val="20"/>
              </w:rPr>
            </w:pPr>
            <w:r w:rsidRPr="00586EAD">
              <w:rPr>
                <w:sz w:val="20"/>
                <w:szCs w:val="20"/>
              </w:rPr>
              <w:t>-</w:t>
            </w:r>
          </w:p>
        </w:tc>
        <w:tc>
          <w:tcPr>
            <w:tcW w:w="981" w:type="dxa"/>
            <w:tcBorders>
              <w:top w:val="nil"/>
              <w:left w:val="nil"/>
              <w:bottom w:val="single" w:sz="4" w:space="0" w:color="auto"/>
              <w:right w:val="single" w:sz="4" w:space="0" w:color="auto"/>
            </w:tcBorders>
            <w:shd w:val="clear" w:color="auto" w:fill="auto"/>
            <w:vAlign w:val="center"/>
            <w:hideMark/>
          </w:tcPr>
          <w:p w14:paraId="31319C99"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57515F57"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67C36A90"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4EDC0DF9"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6B10E65E" w14:textId="77777777" w:rsidR="00586EAD" w:rsidRPr="00586EAD" w:rsidRDefault="00586EAD" w:rsidP="001E1FAA">
            <w:pPr>
              <w:jc w:val="center"/>
              <w:rPr>
                <w:sz w:val="20"/>
                <w:szCs w:val="20"/>
              </w:rPr>
            </w:pPr>
            <w:r w:rsidRPr="00586EAD">
              <w:rPr>
                <w:sz w:val="20"/>
                <w:szCs w:val="20"/>
              </w:rPr>
              <w:t>39</w:t>
            </w:r>
          </w:p>
        </w:tc>
        <w:tc>
          <w:tcPr>
            <w:tcW w:w="865" w:type="dxa"/>
            <w:tcBorders>
              <w:top w:val="nil"/>
              <w:left w:val="nil"/>
              <w:bottom w:val="single" w:sz="4" w:space="0" w:color="auto"/>
              <w:right w:val="single" w:sz="4" w:space="0" w:color="auto"/>
            </w:tcBorders>
            <w:shd w:val="clear" w:color="auto" w:fill="auto"/>
            <w:vAlign w:val="center"/>
            <w:hideMark/>
          </w:tcPr>
          <w:p w14:paraId="026286FC"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18E11524" w14:textId="77777777" w:rsidR="00586EAD" w:rsidRPr="00586EAD" w:rsidRDefault="00586EAD" w:rsidP="001E1FAA">
            <w:pPr>
              <w:jc w:val="center"/>
              <w:rPr>
                <w:sz w:val="20"/>
                <w:szCs w:val="20"/>
              </w:rPr>
            </w:pPr>
            <w:r w:rsidRPr="00586EAD">
              <w:rPr>
                <w:sz w:val="20"/>
                <w:szCs w:val="20"/>
              </w:rPr>
              <w:t>-</w:t>
            </w:r>
          </w:p>
        </w:tc>
      </w:tr>
      <w:tr w:rsidR="00586EAD" w:rsidRPr="001E1FAA" w14:paraId="5068F7EB"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021A72C5" w14:textId="77777777" w:rsidR="00586EAD" w:rsidRPr="00586EAD" w:rsidRDefault="00586EAD" w:rsidP="00586EAD">
            <w:pPr>
              <w:rPr>
                <w:sz w:val="20"/>
                <w:szCs w:val="20"/>
              </w:rPr>
            </w:pPr>
            <w:r w:rsidRPr="00586EAD">
              <w:rPr>
                <w:sz w:val="20"/>
                <w:szCs w:val="20"/>
              </w:rPr>
              <w:t>КПН к уплате</w:t>
            </w:r>
          </w:p>
        </w:tc>
        <w:tc>
          <w:tcPr>
            <w:tcW w:w="1097" w:type="dxa"/>
            <w:tcBorders>
              <w:top w:val="nil"/>
              <w:left w:val="nil"/>
              <w:bottom w:val="single" w:sz="4" w:space="0" w:color="auto"/>
              <w:right w:val="single" w:sz="4" w:space="0" w:color="auto"/>
            </w:tcBorders>
            <w:shd w:val="clear" w:color="auto" w:fill="auto"/>
            <w:vAlign w:val="center"/>
            <w:hideMark/>
          </w:tcPr>
          <w:p w14:paraId="4BB1B207"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7B0794CD" w14:textId="77777777" w:rsidR="00586EAD" w:rsidRPr="00586EAD" w:rsidRDefault="00586EAD" w:rsidP="001E1FAA">
            <w:pPr>
              <w:jc w:val="center"/>
              <w:rPr>
                <w:sz w:val="20"/>
                <w:szCs w:val="20"/>
              </w:rPr>
            </w:pPr>
            <w:r w:rsidRPr="00586EAD">
              <w:rPr>
                <w:sz w:val="20"/>
                <w:szCs w:val="20"/>
              </w:rPr>
              <w:t>73</w:t>
            </w:r>
          </w:p>
        </w:tc>
        <w:tc>
          <w:tcPr>
            <w:tcW w:w="981" w:type="dxa"/>
            <w:tcBorders>
              <w:top w:val="nil"/>
              <w:left w:val="nil"/>
              <w:bottom w:val="single" w:sz="4" w:space="0" w:color="auto"/>
              <w:right w:val="single" w:sz="4" w:space="0" w:color="auto"/>
            </w:tcBorders>
            <w:shd w:val="clear" w:color="auto" w:fill="auto"/>
            <w:vAlign w:val="center"/>
            <w:hideMark/>
          </w:tcPr>
          <w:p w14:paraId="6CE480A5"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152823AB"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3FED15FC" w14:textId="77777777" w:rsidR="00586EAD" w:rsidRPr="00586EAD" w:rsidRDefault="00586EAD" w:rsidP="001E1FAA">
            <w:pPr>
              <w:jc w:val="center"/>
              <w:rPr>
                <w:sz w:val="20"/>
                <w:szCs w:val="20"/>
              </w:rPr>
            </w:pPr>
            <w:r w:rsidRPr="00586EAD">
              <w:rPr>
                <w:sz w:val="20"/>
                <w:szCs w:val="20"/>
              </w:rPr>
              <w:t>-</w:t>
            </w:r>
          </w:p>
        </w:tc>
        <w:tc>
          <w:tcPr>
            <w:tcW w:w="981" w:type="dxa"/>
            <w:tcBorders>
              <w:top w:val="nil"/>
              <w:left w:val="nil"/>
              <w:bottom w:val="single" w:sz="4" w:space="0" w:color="auto"/>
              <w:right w:val="single" w:sz="4" w:space="0" w:color="auto"/>
            </w:tcBorders>
            <w:shd w:val="clear" w:color="auto" w:fill="auto"/>
            <w:vAlign w:val="center"/>
            <w:hideMark/>
          </w:tcPr>
          <w:p w14:paraId="05714D9A"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66BAB362"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23809769" w14:textId="77777777" w:rsidR="00586EAD" w:rsidRPr="00586EAD" w:rsidRDefault="00586EAD" w:rsidP="001E1FAA">
            <w:pPr>
              <w:jc w:val="center"/>
              <w:rPr>
                <w:sz w:val="20"/>
                <w:szCs w:val="20"/>
              </w:rPr>
            </w:pPr>
            <w:r w:rsidRPr="00586EAD">
              <w:rPr>
                <w:sz w:val="20"/>
                <w:szCs w:val="20"/>
              </w:rPr>
              <w:t>251</w:t>
            </w:r>
          </w:p>
        </w:tc>
        <w:tc>
          <w:tcPr>
            <w:tcW w:w="865" w:type="dxa"/>
            <w:tcBorders>
              <w:top w:val="nil"/>
              <w:left w:val="nil"/>
              <w:bottom w:val="single" w:sz="4" w:space="0" w:color="auto"/>
              <w:right w:val="single" w:sz="4" w:space="0" w:color="auto"/>
            </w:tcBorders>
            <w:shd w:val="clear" w:color="auto" w:fill="auto"/>
            <w:vAlign w:val="center"/>
            <w:hideMark/>
          </w:tcPr>
          <w:p w14:paraId="173D64B3"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294CDA6E"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046478AB" w14:textId="77777777" w:rsidR="00586EAD" w:rsidRPr="00586EAD" w:rsidRDefault="00586EAD" w:rsidP="001E1FAA">
            <w:pPr>
              <w:jc w:val="center"/>
              <w:rPr>
                <w:sz w:val="20"/>
                <w:szCs w:val="20"/>
              </w:rPr>
            </w:pPr>
            <w:r w:rsidRPr="00586EAD">
              <w:rPr>
                <w:sz w:val="20"/>
                <w:szCs w:val="20"/>
              </w:rPr>
              <w:t>-</w:t>
            </w:r>
          </w:p>
        </w:tc>
        <w:tc>
          <w:tcPr>
            <w:tcW w:w="865" w:type="dxa"/>
            <w:tcBorders>
              <w:top w:val="nil"/>
              <w:left w:val="nil"/>
              <w:bottom w:val="single" w:sz="4" w:space="0" w:color="auto"/>
              <w:right w:val="single" w:sz="4" w:space="0" w:color="auto"/>
            </w:tcBorders>
            <w:shd w:val="clear" w:color="auto" w:fill="auto"/>
            <w:vAlign w:val="center"/>
            <w:hideMark/>
          </w:tcPr>
          <w:p w14:paraId="1D75EF45" w14:textId="77777777" w:rsidR="00586EAD" w:rsidRPr="00586EAD" w:rsidRDefault="00586EAD" w:rsidP="001E1FAA">
            <w:pPr>
              <w:jc w:val="center"/>
              <w:rPr>
                <w:sz w:val="20"/>
                <w:szCs w:val="20"/>
              </w:rPr>
            </w:pPr>
            <w:r w:rsidRPr="00586EAD">
              <w:rPr>
                <w:sz w:val="20"/>
                <w:szCs w:val="20"/>
              </w:rPr>
              <w:t>-</w:t>
            </w:r>
          </w:p>
        </w:tc>
      </w:tr>
      <w:tr w:rsidR="00586EAD" w:rsidRPr="001E1FAA" w14:paraId="42BEE3B4" w14:textId="77777777" w:rsidTr="001E1FAA">
        <w:trPr>
          <w:trHeight w:val="210"/>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65FBC1A5" w14:textId="77777777" w:rsidR="00586EAD" w:rsidRPr="00586EAD" w:rsidRDefault="00586EAD" w:rsidP="00586EAD">
            <w:pPr>
              <w:jc w:val="right"/>
              <w:rPr>
                <w:b/>
                <w:bCs/>
                <w:sz w:val="20"/>
                <w:szCs w:val="20"/>
              </w:rPr>
            </w:pPr>
            <w:r w:rsidRPr="00586EAD">
              <w:rPr>
                <w:b/>
                <w:bCs/>
                <w:sz w:val="20"/>
                <w:szCs w:val="20"/>
              </w:rPr>
              <w:t>Итого отток</w:t>
            </w:r>
          </w:p>
        </w:tc>
        <w:tc>
          <w:tcPr>
            <w:tcW w:w="1097" w:type="dxa"/>
            <w:tcBorders>
              <w:top w:val="nil"/>
              <w:left w:val="nil"/>
              <w:bottom w:val="single" w:sz="4" w:space="0" w:color="auto"/>
              <w:right w:val="single" w:sz="4" w:space="0" w:color="auto"/>
            </w:tcBorders>
            <w:shd w:val="clear" w:color="auto" w:fill="auto"/>
            <w:vAlign w:val="center"/>
            <w:hideMark/>
          </w:tcPr>
          <w:p w14:paraId="0640B787" w14:textId="77777777" w:rsidR="00586EAD" w:rsidRPr="00586EAD" w:rsidRDefault="00586EAD" w:rsidP="001E1FAA">
            <w:pPr>
              <w:jc w:val="center"/>
              <w:rPr>
                <w:b/>
                <w:bCs/>
                <w:sz w:val="20"/>
                <w:szCs w:val="20"/>
              </w:rPr>
            </w:pPr>
            <w:r w:rsidRPr="00586EAD">
              <w:rPr>
                <w:b/>
                <w:bCs/>
                <w:sz w:val="20"/>
                <w:szCs w:val="20"/>
              </w:rPr>
              <w:t>845</w:t>
            </w:r>
          </w:p>
        </w:tc>
        <w:tc>
          <w:tcPr>
            <w:tcW w:w="865" w:type="dxa"/>
            <w:tcBorders>
              <w:top w:val="nil"/>
              <w:left w:val="nil"/>
              <w:bottom w:val="single" w:sz="4" w:space="0" w:color="auto"/>
              <w:right w:val="single" w:sz="4" w:space="0" w:color="auto"/>
            </w:tcBorders>
            <w:shd w:val="clear" w:color="auto" w:fill="auto"/>
            <w:vAlign w:val="center"/>
            <w:hideMark/>
          </w:tcPr>
          <w:p w14:paraId="7BCD6EAF" w14:textId="77777777" w:rsidR="00586EAD" w:rsidRPr="00586EAD" w:rsidRDefault="00586EAD" w:rsidP="001E1FAA">
            <w:pPr>
              <w:jc w:val="center"/>
              <w:rPr>
                <w:b/>
                <w:bCs/>
                <w:sz w:val="20"/>
                <w:szCs w:val="20"/>
              </w:rPr>
            </w:pPr>
            <w:r w:rsidRPr="00586EAD">
              <w:rPr>
                <w:b/>
                <w:bCs/>
                <w:sz w:val="20"/>
                <w:szCs w:val="20"/>
              </w:rPr>
              <w:t>918</w:t>
            </w:r>
          </w:p>
        </w:tc>
        <w:tc>
          <w:tcPr>
            <w:tcW w:w="981" w:type="dxa"/>
            <w:tcBorders>
              <w:top w:val="nil"/>
              <w:left w:val="nil"/>
              <w:bottom w:val="single" w:sz="4" w:space="0" w:color="auto"/>
              <w:right w:val="single" w:sz="4" w:space="0" w:color="auto"/>
            </w:tcBorders>
            <w:shd w:val="clear" w:color="auto" w:fill="auto"/>
            <w:vAlign w:val="center"/>
            <w:hideMark/>
          </w:tcPr>
          <w:p w14:paraId="131C3C11" w14:textId="77777777" w:rsidR="00586EAD" w:rsidRPr="00586EAD" w:rsidRDefault="00586EAD" w:rsidP="001E1FAA">
            <w:pPr>
              <w:jc w:val="center"/>
              <w:rPr>
                <w:b/>
                <w:bCs/>
                <w:sz w:val="20"/>
                <w:szCs w:val="20"/>
              </w:rPr>
            </w:pPr>
            <w:r w:rsidRPr="00586EAD">
              <w:rPr>
                <w:b/>
                <w:bCs/>
                <w:sz w:val="20"/>
                <w:szCs w:val="20"/>
              </w:rPr>
              <w:t>845</w:t>
            </w:r>
          </w:p>
        </w:tc>
        <w:tc>
          <w:tcPr>
            <w:tcW w:w="865" w:type="dxa"/>
            <w:tcBorders>
              <w:top w:val="nil"/>
              <w:left w:val="nil"/>
              <w:bottom w:val="single" w:sz="4" w:space="0" w:color="auto"/>
              <w:right w:val="single" w:sz="4" w:space="0" w:color="auto"/>
            </w:tcBorders>
            <w:shd w:val="clear" w:color="auto" w:fill="auto"/>
            <w:vAlign w:val="center"/>
            <w:hideMark/>
          </w:tcPr>
          <w:p w14:paraId="3D3921D5" w14:textId="77777777" w:rsidR="00586EAD" w:rsidRPr="00586EAD" w:rsidRDefault="00586EAD" w:rsidP="001E1FAA">
            <w:pPr>
              <w:jc w:val="center"/>
              <w:rPr>
                <w:b/>
                <w:bCs/>
                <w:sz w:val="20"/>
                <w:szCs w:val="20"/>
              </w:rPr>
            </w:pPr>
            <w:r w:rsidRPr="00586EAD">
              <w:rPr>
                <w:b/>
                <w:bCs/>
                <w:sz w:val="20"/>
                <w:szCs w:val="20"/>
              </w:rPr>
              <w:t>886</w:t>
            </w:r>
          </w:p>
        </w:tc>
        <w:tc>
          <w:tcPr>
            <w:tcW w:w="865" w:type="dxa"/>
            <w:tcBorders>
              <w:top w:val="nil"/>
              <w:left w:val="nil"/>
              <w:bottom w:val="single" w:sz="4" w:space="0" w:color="auto"/>
              <w:right w:val="single" w:sz="4" w:space="0" w:color="auto"/>
            </w:tcBorders>
            <w:shd w:val="clear" w:color="auto" w:fill="auto"/>
            <w:vAlign w:val="center"/>
            <w:hideMark/>
          </w:tcPr>
          <w:p w14:paraId="53D3B10F" w14:textId="77777777" w:rsidR="00586EAD" w:rsidRPr="00586EAD" w:rsidRDefault="00586EAD" w:rsidP="001E1FAA">
            <w:pPr>
              <w:jc w:val="center"/>
              <w:rPr>
                <w:b/>
                <w:bCs/>
                <w:sz w:val="20"/>
                <w:szCs w:val="20"/>
              </w:rPr>
            </w:pPr>
            <w:r w:rsidRPr="00586EAD">
              <w:rPr>
                <w:b/>
                <w:bCs/>
                <w:sz w:val="20"/>
                <w:szCs w:val="20"/>
              </w:rPr>
              <w:t>845</w:t>
            </w:r>
          </w:p>
        </w:tc>
        <w:tc>
          <w:tcPr>
            <w:tcW w:w="981" w:type="dxa"/>
            <w:tcBorders>
              <w:top w:val="nil"/>
              <w:left w:val="nil"/>
              <w:bottom w:val="single" w:sz="4" w:space="0" w:color="auto"/>
              <w:right w:val="single" w:sz="4" w:space="0" w:color="auto"/>
            </w:tcBorders>
            <w:shd w:val="clear" w:color="auto" w:fill="auto"/>
            <w:vAlign w:val="center"/>
            <w:hideMark/>
          </w:tcPr>
          <w:p w14:paraId="7B3C6DA1" w14:textId="77777777" w:rsidR="00586EAD" w:rsidRPr="00586EAD" w:rsidRDefault="00586EAD" w:rsidP="001E1FAA">
            <w:pPr>
              <w:jc w:val="center"/>
              <w:rPr>
                <w:b/>
                <w:bCs/>
                <w:sz w:val="20"/>
                <w:szCs w:val="20"/>
              </w:rPr>
            </w:pPr>
            <w:r w:rsidRPr="00586EAD">
              <w:rPr>
                <w:b/>
                <w:bCs/>
                <w:sz w:val="20"/>
                <w:szCs w:val="20"/>
              </w:rPr>
              <w:t>845</w:t>
            </w:r>
          </w:p>
        </w:tc>
        <w:tc>
          <w:tcPr>
            <w:tcW w:w="865" w:type="dxa"/>
            <w:tcBorders>
              <w:top w:val="nil"/>
              <w:left w:val="nil"/>
              <w:bottom w:val="single" w:sz="4" w:space="0" w:color="auto"/>
              <w:right w:val="single" w:sz="4" w:space="0" w:color="auto"/>
            </w:tcBorders>
            <w:shd w:val="clear" w:color="auto" w:fill="auto"/>
            <w:vAlign w:val="center"/>
            <w:hideMark/>
          </w:tcPr>
          <w:p w14:paraId="5846A9E1" w14:textId="77777777" w:rsidR="00586EAD" w:rsidRPr="00586EAD" w:rsidRDefault="00586EAD" w:rsidP="001E1FAA">
            <w:pPr>
              <w:jc w:val="center"/>
              <w:rPr>
                <w:b/>
                <w:bCs/>
                <w:sz w:val="20"/>
                <w:szCs w:val="20"/>
              </w:rPr>
            </w:pPr>
            <w:r w:rsidRPr="00586EAD">
              <w:rPr>
                <w:b/>
                <w:bCs/>
                <w:sz w:val="20"/>
                <w:szCs w:val="20"/>
              </w:rPr>
              <w:t>845</w:t>
            </w:r>
          </w:p>
        </w:tc>
        <w:tc>
          <w:tcPr>
            <w:tcW w:w="865" w:type="dxa"/>
            <w:tcBorders>
              <w:top w:val="nil"/>
              <w:left w:val="nil"/>
              <w:bottom w:val="single" w:sz="4" w:space="0" w:color="auto"/>
              <w:right w:val="single" w:sz="4" w:space="0" w:color="auto"/>
            </w:tcBorders>
            <w:shd w:val="clear" w:color="auto" w:fill="auto"/>
            <w:vAlign w:val="center"/>
            <w:hideMark/>
          </w:tcPr>
          <w:p w14:paraId="29F00843" w14:textId="77777777" w:rsidR="00586EAD" w:rsidRPr="00586EAD" w:rsidRDefault="00586EAD" w:rsidP="001E1FAA">
            <w:pPr>
              <w:jc w:val="center"/>
              <w:rPr>
                <w:b/>
                <w:bCs/>
                <w:sz w:val="20"/>
                <w:szCs w:val="20"/>
              </w:rPr>
            </w:pPr>
            <w:r w:rsidRPr="00586EAD">
              <w:rPr>
                <w:b/>
                <w:bCs/>
                <w:sz w:val="20"/>
                <w:szCs w:val="20"/>
              </w:rPr>
              <w:t>1 096</w:t>
            </w:r>
          </w:p>
        </w:tc>
        <w:tc>
          <w:tcPr>
            <w:tcW w:w="865" w:type="dxa"/>
            <w:tcBorders>
              <w:top w:val="nil"/>
              <w:left w:val="nil"/>
              <w:bottom w:val="single" w:sz="4" w:space="0" w:color="auto"/>
              <w:right w:val="single" w:sz="4" w:space="0" w:color="auto"/>
            </w:tcBorders>
            <w:shd w:val="clear" w:color="auto" w:fill="auto"/>
            <w:vAlign w:val="center"/>
            <w:hideMark/>
          </w:tcPr>
          <w:p w14:paraId="7879BEEA" w14:textId="77777777" w:rsidR="00586EAD" w:rsidRPr="00586EAD" w:rsidRDefault="00586EAD" w:rsidP="001E1FAA">
            <w:pPr>
              <w:jc w:val="center"/>
              <w:rPr>
                <w:b/>
                <w:bCs/>
                <w:sz w:val="20"/>
                <w:szCs w:val="20"/>
              </w:rPr>
            </w:pPr>
            <w:r w:rsidRPr="00586EAD">
              <w:rPr>
                <w:b/>
                <w:bCs/>
                <w:sz w:val="20"/>
                <w:szCs w:val="20"/>
              </w:rPr>
              <w:t>845</w:t>
            </w:r>
          </w:p>
        </w:tc>
        <w:tc>
          <w:tcPr>
            <w:tcW w:w="865" w:type="dxa"/>
            <w:tcBorders>
              <w:top w:val="nil"/>
              <w:left w:val="nil"/>
              <w:bottom w:val="single" w:sz="4" w:space="0" w:color="auto"/>
              <w:right w:val="single" w:sz="4" w:space="0" w:color="auto"/>
            </w:tcBorders>
            <w:shd w:val="clear" w:color="auto" w:fill="auto"/>
            <w:vAlign w:val="center"/>
            <w:hideMark/>
          </w:tcPr>
          <w:p w14:paraId="719E0945" w14:textId="77777777" w:rsidR="00586EAD" w:rsidRPr="00586EAD" w:rsidRDefault="00586EAD" w:rsidP="001E1FAA">
            <w:pPr>
              <w:jc w:val="center"/>
              <w:rPr>
                <w:b/>
                <w:bCs/>
                <w:sz w:val="20"/>
                <w:szCs w:val="20"/>
              </w:rPr>
            </w:pPr>
            <w:r w:rsidRPr="00586EAD">
              <w:rPr>
                <w:b/>
                <w:bCs/>
                <w:sz w:val="20"/>
                <w:szCs w:val="20"/>
              </w:rPr>
              <w:t>884</w:t>
            </w:r>
          </w:p>
        </w:tc>
        <w:tc>
          <w:tcPr>
            <w:tcW w:w="865" w:type="dxa"/>
            <w:tcBorders>
              <w:top w:val="nil"/>
              <w:left w:val="nil"/>
              <w:bottom w:val="single" w:sz="4" w:space="0" w:color="auto"/>
              <w:right w:val="single" w:sz="4" w:space="0" w:color="auto"/>
            </w:tcBorders>
            <w:shd w:val="clear" w:color="auto" w:fill="auto"/>
            <w:vAlign w:val="center"/>
            <w:hideMark/>
          </w:tcPr>
          <w:p w14:paraId="56D69C6B" w14:textId="77777777" w:rsidR="00586EAD" w:rsidRPr="00586EAD" w:rsidRDefault="00586EAD" w:rsidP="001E1FAA">
            <w:pPr>
              <w:jc w:val="center"/>
              <w:rPr>
                <w:b/>
                <w:bCs/>
                <w:sz w:val="20"/>
                <w:szCs w:val="20"/>
              </w:rPr>
            </w:pPr>
            <w:r w:rsidRPr="00586EAD">
              <w:rPr>
                <w:b/>
                <w:bCs/>
                <w:sz w:val="20"/>
                <w:szCs w:val="20"/>
              </w:rPr>
              <w:t>845</w:t>
            </w:r>
          </w:p>
        </w:tc>
        <w:tc>
          <w:tcPr>
            <w:tcW w:w="865" w:type="dxa"/>
            <w:tcBorders>
              <w:top w:val="nil"/>
              <w:left w:val="nil"/>
              <w:bottom w:val="single" w:sz="4" w:space="0" w:color="auto"/>
              <w:right w:val="single" w:sz="4" w:space="0" w:color="auto"/>
            </w:tcBorders>
            <w:shd w:val="clear" w:color="auto" w:fill="auto"/>
            <w:vAlign w:val="center"/>
            <w:hideMark/>
          </w:tcPr>
          <w:p w14:paraId="023B948F" w14:textId="77777777" w:rsidR="00586EAD" w:rsidRPr="00586EAD" w:rsidRDefault="00586EAD" w:rsidP="001E1FAA">
            <w:pPr>
              <w:jc w:val="center"/>
              <w:rPr>
                <w:b/>
                <w:bCs/>
                <w:sz w:val="20"/>
                <w:szCs w:val="20"/>
              </w:rPr>
            </w:pPr>
            <w:r w:rsidRPr="00586EAD">
              <w:rPr>
                <w:b/>
                <w:bCs/>
                <w:sz w:val="20"/>
                <w:szCs w:val="20"/>
              </w:rPr>
              <w:t>845</w:t>
            </w:r>
          </w:p>
        </w:tc>
      </w:tr>
      <w:tr w:rsidR="00586EAD" w:rsidRPr="001E1FAA" w14:paraId="390151A2" w14:textId="77777777" w:rsidTr="001E1FAA">
        <w:trPr>
          <w:trHeight w:val="210"/>
        </w:trPr>
        <w:tc>
          <w:tcPr>
            <w:tcW w:w="3853" w:type="dxa"/>
            <w:tcBorders>
              <w:top w:val="nil"/>
              <w:left w:val="nil"/>
              <w:bottom w:val="nil"/>
              <w:right w:val="nil"/>
            </w:tcBorders>
            <w:shd w:val="clear" w:color="auto" w:fill="auto"/>
            <w:vAlign w:val="center"/>
            <w:hideMark/>
          </w:tcPr>
          <w:p w14:paraId="30323B3F" w14:textId="77777777" w:rsidR="00586EAD" w:rsidRPr="00586EAD" w:rsidRDefault="00586EAD" w:rsidP="00586EAD">
            <w:pPr>
              <w:rPr>
                <w:sz w:val="20"/>
                <w:szCs w:val="20"/>
              </w:rPr>
            </w:pPr>
          </w:p>
        </w:tc>
        <w:tc>
          <w:tcPr>
            <w:tcW w:w="1097" w:type="dxa"/>
            <w:tcBorders>
              <w:top w:val="nil"/>
              <w:left w:val="nil"/>
              <w:bottom w:val="nil"/>
              <w:right w:val="nil"/>
            </w:tcBorders>
            <w:shd w:val="clear" w:color="auto" w:fill="auto"/>
            <w:vAlign w:val="center"/>
            <w:hideMark/>
          </w:tcPr>
          <w:p w14:paraId="1217BBFA"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3393225D" w14:textId="77777777" w:rsidR="00586EAD" w:rsidRPr="00586EAD" w:rsidRDefault="00586EAD" w:rsidP="001E1FAA">
            <w:pPr>
              <w:jc w:val="center"/>
              <w:rPr>
                <w:sz w:val="20"/>
                <w:szCs w:val="20"/>
              </w:rPr>
            </w:pPr>
          </w:p>
        </w:tc>
        <w:tc>
          <w:tcPr>
            <w:tcW w:w="981" w:type="dxa"/>
            <w:tcBorders>
              <w:top w:val="nil"/>
              <w:left w:val="nil"/>
              <w:bottom w:val="nil"/>
              <w:right w:val="nil"/>
            </w:tcBorders>
            <w:shd w:val="clear" w:color="auto" w:fill="auto"/>
            <w:vAlign w:val="center"/>
            <w:hideMark/>
          </w:tcPr>
          <w:p w14:paraId="2E9A1AA2"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68FC9250"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3C86029F" w14:textId="77777777" w:rsidR="00586EAD" w:rsidRPr="00586EAD" w:rsidRDefault="00586EAD" w:rsidP="001E1FAA">
            <w:pPr>
              <w:jc w:val="center"/>
              <w:rPr>
                <w:sz w:val="20"/>
                <w:szCs w:val="20"/>
              </w:rPr>
            </w:pPr>
          </w:p>
        </w:tc>
        <w:tc>
          <w:tcPr>
            <w:tcW w:w="981" w:type="dxa"/>
            <w:tcBorders>
              <w:top w:val="nil"/>
              <w:left w:val="nil"/>
              <w:bottom w:val="nil"/>
              <w:right w:val="nil"/>
            </w:tcBorders>
            <w:shd w:val="clear" w:color="auto" w:fill="auto"/>
            <w:vAlign w:val="center"/>
            <w:hideMark/>
          </w:tcPr>
          <w:p w14:paraId="7C1F5564"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591BD00B"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1B09136F"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463B5035"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6C80D4A6"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256AC484" w14:textId="77777777" w:rsidR="00586EAD" w:rsidRPr="00586EAD" w:rsidRDefault="00586EAD" w:rsidP="001E1FAA">
            <w:pPr>
              <w:jc w:val="center"/>
              <w:rPr>
                <w:sz w:val="20"/>
                <w:szCs w:val="20"/>
              </w:rPr>
            </w:pPr>
          </w:p>
        </w:tc>
        <w:tc>
          <w:tcPr>
            <w:tcW w:w="865" w:type="dxa"/>
            <w:tcBorders>
              <w:top w:val="nil"/>
              <w:left w:val="nil"/>
              <w:bottom w:val="nil"/>
              <w:right w:val="nil"/>
            </w:tcBorders>
            <w:shd w:val="clear" w:color="auto" w:fill="auto"/>
            <w:vAlign w:val="center"/>
            <w:hideMark/>
          </w:tcPr>
          <w:p w14:paraId="0C01B820" w14:textId="77777777" w:rsidR="00586EAD" w:rsidRPr="00586EAD" w:rsidRDefault="00586EAD" w:rsidP="001E1FAA">
            <w:pPr>
              <w:jc w:val="center"/>
              <w:rPr>
                <w:sz w:val="20"/>
                <w:szCs w:val="20"/>
              </w:rPr>
            </w:pPr>
          </w:p>
        </w:tc>
      </w:tr>
      <w:tr w:rsidR="00586EAD" w:rsidRPr="001E1FAA" w14:paraId="16C33F8B" w14:textId="77777777" w:rsidTr="001E1FAA">
        <w:trPr>
          <w:trHeight w:val="630"/>
        </w:trPr>
        <w:tc>
          <w:tcPr>
            <w:tcW w:w="3853"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2A57B90" w14:textId="77777777" w:rsidR="00586EAD" w:rsidRPr="00586EAD" w:rsidRDefault="00586EAD" w:rsidP="00586EAD">
            <w:pPr>
              <w:jc w:val="right"/>
              <w:rPr>
                <w:b/>
                <w:bCs/>
                <w:color w:val="FFFFFF"/>
                <w:sz w:val="20"/>
                <w:szCs w:val="20"/>
              </w:rPr>
            </w:pPr>
            <w:r w:rsidRPr="00586EAD">
              <w:rPr>
                <w:b/>
                <w:bCs/>
                <w:color w:val="FFFFFF"/>
                <w:sz w:val="20"/>
                <w:szCs w:val="20"/>
              </w:rPr>
              <w:t>Чистый поток денег от операционной деятельности</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181F046" w14:textId="77777777" w:rsidR="00586EAD" w:rsidRPr="00586EAD" w:rsidRDefault="00586EAD" w:rsidP="001E1FAA">
            <w:pPr>
              <w:jc w:val="center"/>
              <w:rPr>
                <w:b/>
                <w:bCs/>
                <w:sz w:val="20"/>
                <w:szCs w:val="20"/>
              </w:rPr>
            </w:pPr>
            <w:r w:rsidRPr="00586EAD">
              <w:rPr>
                <w:b/>
                <w:bCs/>
                <w:sz w:val="20"/>
                <w:szCs w:val="20"/>
              </w:rPr>
              <w:t>373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0EB6050" w14:textId="77777777" w:rsidR="00586EAD" w:rsidRPr="00586EAD" w:rsidRDefault="00586EAD" w:rsidP="001E1FAA">
            <w:pPr>
              <w:jc w:val="center"/>
              <w:rPr>
                <w:b/>
                <w:bCs/>
                <w:sz w:val="20"/>
                <w:szCs w:val="20"/>
              </w:rPr>
            </w:pPr>
            <w:r w:rsidRPr="00586EAD">
              <w:rPr>
                <w:b/>
                <w:bCs/>
                <w:sz w:val="20"/>
                <w:szCs w:val="20"/>
              </w:rPr>
              <w:t>300</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0DA8DFE" w14:textId="77777777" w:rsidR="00586EAD" w:rsidRPr="00586EAD" w:rsidRDefault="00586EAD" w:rsidP="001E1FAA">
            <w:pPr>
              <w:jc w:val="center"/>
              <w:rPr>
                <w:b/>
                <w:bCs/>
                <w:sz w:val="20"/>
                <w:szCs w:val="20"/>
              </w:rPr>
            </w:pPr>
            <w:r w:rsidRPr="00586EAD">
              <w:rPr>
                <w:b/>
                <w:bCs/>
                <w:sz w:val="20"/>
                <w:szCs w:val="20"/>
              </w:rPr>
              <w:t>373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B861434" w14:textId="77777777" w:rsidR="00586EAD" w:rsidRPr="00586EAD" w:rsidRDefault="00586EAD" w:rsidP="001E1FAA">
            <w:pPr>
              <w:jc w:val="center"/>
              <w:rPr>
                <w:b/>
                <w:bCs/>
                <w:sz w:val="20"/>
                <w:szCs w:val="20"/>
              </w:rPr>
            </w:pPr>
            <w:r w:rsidRPr="00586EAD">
              <w:rPr>
                <w:b/>
                <w:bCs/>
                <w:sz w:val="20"/>
                <w:szCs w:val="20"/>
              </w:rPr>
              <w:t>485</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71C1DAF1" w14:textId="77777777" w:rsidR="00586EAD" w:rsidRPr="00586EAD" w:rsidRDefault="00586EAD" w:rsidP="001E1FAA">
            <w:pPr>
              <w:jc w:val="center"/>
              <w:rPr>
                <w:b/>
                <w:bCs/>
                <w:sz w:val="20"/>
                <w:szCs w:val="20"/>
              </w:rPr>
            </w:pPr>
            <w:r w:rsidRPr="00586EAD">
              <w:rPr>
                <w:b/>
                <w:bCs/>
                <w:sz w:val="20"/>
                <w:szCs w:val="20"/>
              </w:rPr>
              <w:t>525</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4F93767" w14:textId="77777777" w:rsidR="00586EAD" w:rsidRPr="00586EAD" w:rsidRDefault="00586EAD" w:rsidP="001E1FAA">
            <w:pPr>
              <w:jc w:val="center"/>
              <w:rPr>
                <w:b/>
                <w:bCs/>
                <w:sz w:val="20"/>
                <w:szCs w:val="20"/>
              </w:rPr>
            </w:pPr>
            <w:r w:rsidRPr="00586EAD">
              <w:rPr>
                <w:b/>
                <w:bCs/>
                <w:sz w:val="20"/>
                <w:szCs w:val="20"/>
              </w:rPr>
              <w:t>525</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7CF3AF7" w14:textId="77777777" w:rsidR="00586EAD" w:rsidRPr="00586EAD" w:rsidRDefault="00586EAD" w:rsidP="001E1FAA">
            <w:pPr>
              <w:jc w:val="center"/>
              <w:rPr>
                <w:b/>
                <w:bCs/>
                <w:sz w:val="20"/>
                <w:szCs w:val="20"/>
              </w:rPr>
            </w:pPr>
            <w:r w:rsidRPr="00586EAD">
              <w:rPr>
                <w:b/>
                <w:bCs/>
                <w:sz w:val="20"/>
                <w:szCs w:val="20"/>
              </w:rPr>
              <w:t>678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415F9AF" w14:textId="77777777" w:rsidR="00586EAD" w:rsidRPr="00586EAD" w:rsidRDefault="00586EAD" w:rsidP="001E1FAA">
            <w:pPr>
              <w:jc w:val="center"/>
              <w:rPr>
                <w:b/>
                <w:bCs/>
                <w:sz w:val="20"/>
                <w:szCs w:val="20"/>
              </w:rPr>
            </w:pPr>
            <w:r w:rsidRPr="00586EAD">
              <w:rPr>
                <w:b/>
                <w:bCs/>
                <w:sz w:val="20"/>
                <w:szCs w:val="20"/>
              </w:rPr>
              <w:t>426</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A189441" w14:textId="77777777" w:rsidR="00586EAD" w:rsidRPr="00586EAD" w:rsidRDefault="00586EAD" w:rsidP="001E1FAA">
            <w:pPr>
              <w:jc w:val="center"/>
              <w:rPr>
                <w:b/>
                <w:bCs/>
                <w:sz w:val="20"/>
                <w:szCs w:val="20"/>
              </w:rPr>
            </w:pPr>
            <w:r w:rsidRPr="00586EAD">
              <w:rPr>
                <w:b/>
                <w:bCs/>
                <w:sz w:val="20"/>
                <w:szCs w:val="20"/>
              </w:rPr>
              <w:t>678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BFC47BF" w14:textId="77777777" w:rsidR="00586EAD" w:rsidRPr="00586EAD" w:rsidRDefault="00586EAD" w:rsidP="001E1FAA">
            <w:pPr>
              <w:jc w:val="center"/>
              <w:rPr>
                <w:b/>
                <w:bCs/>
                <w:sz w:val="20"/>
                <w:szCs w:val="20"/>
              </w:rPr>
            </w:pPr>
            <w:r w:rsidRPr="00586EAD">
              <w:rPr>
                <w:b/>
                <w:bCs/>
                <w:sz w:val="20"/>
                <w:szCs w:val="20"/>
              </w:rPr>
              <w:t>639</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85944D3" w14:textId="77777777" w:rsidR="00586EAD" w:rsidRPr="00586EAD" w:rsidRDefault="00586EAD" w:rsidP="001E1FAA">
            <w:pPr>
              <w:jc w:val="center"/>
              <w:rPr>
                <w:b/>
                <w:bCs/>
                <w:sz w:val="20"/>
                <w:szCs w:val="20"/>
              </w:rPr>
            </w:pPr>
            <w:r w:rsidRPr="00586EAD">
              <w:rPr>
                <w:b/>
                <w:bCs/>
                <w:sz w:val="20"/>
                <w:szCs w:val="20"/>
              </w:rPr>
              <w:t>678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73B235B4" w14:textId="77777777" w:rsidR="00586EAD" w:rsidRPr="00586EAD" w:rsidRDefault="00586EAD" w:rsidP="001E1FAA">
            <w:pPr>
              <w:jc w:val="center"/>
              <w:rPr>
                <w:b/>
                <w:bCs/>
                <w:sz w:val="20"/>
                <w:szCs w:val="20"/>
              </w:rPr>
            </w:pPr>
            <w:r w:rsidRPr="00586EAD">
              <w:rPr>
                <w:b/>
                <w:bCs/>
                <w:sz w:val="20"/>
                <w:szCs w:val="20"/>
              </w:rPr>
              <w:t>678</w:t>
            </w:r>
          </w:p>
        </w:tc>
      </w:tr>
    </w:tbl>
    <w:p w14:paraId="5B69626E" w14:textId="77777777" w:rsidR="00586EAD" w:rsidRPr="006150EC" w:rsidRDefault="00586EAD" w:rsidP="00E66007">
      <w:pPr>
        <w:spacing w:line="276" w:lineRule="auto"/>
        <w:rPr>
          <w:rFonts w:eastAsia="Calibri"/>
          <w:sz w:val="28"/>
          <w:szCs w:val="28"/>
          <w:lang w:eastAsia="en-US"/>
        </w:rPr>
        <w:sectPr w:rsidR="00586EAD" w:rsidRPr="006150EC" w:rsidSect="006150EC">
          <w:pgSz w:w="16838" w:h="11906" w:orient="landscape"/>
          <w:pgMar w:top="1701" w:right="1134" w:bottom="850" w:left="1134" w:header="708" w:footer="693" w:gutter="0"/>
          <w:cols w:space="708"/>
          <w:docGrid w:linePitch="360"/>
        </w:sectPr>
      </w:pPr>
    </w:p>
    <w:p w14:paraId="74F1F2DE" w14:textId="77777777" w:rsidR="006150EC" w:rsidRPr="006150EC" w:rsidRDefault="006150EC" w:rsidP="00E66007">
      <w:pPr>
        <w:spacing w:line="276" w:lineRule="auto"/>
        <w:ind w:firstLine="567"/>
        <w:jc w:val="both"/>
        <w:rPr>
          <w:rFonts w:eastAsia="Calibri"/>
          <w:b/>
          <w:sz w:val="28"/>
          <w:szCs w:val="22"/>
          <w:lang w:eastAsia="en-US"/>
        </w:rPr>
      </w:pPr>
      <w:bookmarkStart w:id="40" w:name="_Toc309004583"/>
      <w:r w:rsidRPr="006150EC">
        <w:rPr>
          <w:rFonts w:eastAsia="Calibri"/>
          <w:sz w:val="28"/>
          <w:szCs w:val="22"/>
          <w:lang w:eastAsia="en-US"/>
        </w:rPr>
        <w:lastRenderedPageBreak/>
        <w:t xml:space="preserve">Величина налоговых поступлений за период прогнозирования  составляет </w:t>
      </w:r>
      <w:r w:rsidR="002C3D2A">
        <w:rPr>
          <w:rFonts w:eastAsia="Calibri"/>
          <w:b/>
          <w:sz w:val="28"/>
          <w:szCs w:val="22"/>
          <w:lang w:eastAsia="en-US"/>
        </w:rPr>
        <w:t xml:space="preserve">3 457 </w:t>
      </w:r>
      <w:r w:rsidRPr="006150EC">
        <w:rPr>
          <w:rFonts w:eastAsia="Calibri"/>
          <w:b/>
          <w:sz w:val="28"/>
          <w:szCs w:val="22"/>
          <w:lang w:eastAsia="en-US"/>
        </w:rPr>
        <w:t>тыс.тг.</w:t>
      </w:r>
    </w:p>
    <w:bookmarkEnd w:id="40"/>
    <w:p w14:paraId="00FF37D9" w14:textId="77777777" w:rsidR="006150EC" w:rsidRDefault="006150EC" w:rsidP="00E66007">
      <w:pPr>
        <w:widowControl w:val="0"/>
        <w:autoSpaceDE w:val="0"/>
        <w:autoSpaceDN w:val="0"/>
        <w:adjustRightInd w:val="0"/>
        <w:spacing w:line="276" w:lineRule="auto"/>
        <w:ind w:right="-23"/>
        <w:jc w:val="both"/>
        <w:rPr>
          <w:bCs/>
          <w:sz w:val="28"/>
          <w:szCs w:val="28"/>
        </w:rPr>
      </w:pPr>
    </w:p>
    <w:tbl>
      <w:tblPr>
        <w:tblW w:w="9040" w:type="dxa"/>
        <w:tblInd w:w="93" w:type="dxa"/>
        <w:tblLook w:val="04A0" w:firstRow="1" w:lastRow="0" w:firstColumn="1" w:lastColumn="0" w:noHBand="0" w:noVBand="1"/>
      </w:tblPr>
      <w:tblGrid>
        <w:gridCol w:w="2169"/>
        <w:gridCol w:w="920"/>
        <w:gridCol w:w="920"/>
        <w:gridCol w:w="1100"/>
        <w:gridCol w:w="920"/>
        <w:gridCol w:w="880"/>
        <w:gridCol w:w="1160"/>
        <w:gridCol w:w="971"/>
      </w:tblGrid>
      <w:tr w:rsidR="002C3D2A" w:rsidRPr="002C3D2A" w14:paraId="6D9E218F" w14:textId="77777777" w:rsidTr="002C3D2A">
        <w:trPr>
          <w:trHeight w:val="480"/>
        </w:trPr>
        <w:tc>
          <w:tcPr>
            <w:tcW w:w="21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A0E236C" w14:textId="77777777" w:rsidR="002C3D2A" w:rsidRPr="002C3D2A" w:rsidRDefault="002C3D2A" w:rsidP="002C3D2A">
            <w:pPr>
              <w:jc w:val="center"/>
              <w:rPr>
                <w:b/>
                <w:bCs/>
              </w:rPr>
            </w:pPr>
            <w:r w:rsidRPr="002C3D2A">
              <w:rPr>
                <w:b/>
                <w:bCs/>
              </w:rPr>
              <w:t>Виды налогов</w:t>
            </w:r>
          </w:p>
        </w:tc>
        <w:tc>
          <w:tcPr>
            <w:tcW w:w="920" w:type="dxa"/>
            <w:tcBorders>
              <w:top w:val="single" w:sz="4" w:space="0" w:color="auto"/>
              <w:left w:val="nil"/>
              <w:bottom w:val="single" w:sz="4" w:space="0" w:color="auto"/>
              <w:right w:val="single" w:sz="4" w:space="0" w:color="auto"/>
            </w:tcBorders>
            <w:shd w:val="clear" w:color="000000" w:fill="C0C0C0"/>
            <w:vAlign w:val="center"/>
            <w:hideMark/>
          </w:tcPr>
          <w:p w14:paraId="6B71CAC9" w14:textId="77777777" w:rsidR="002C3D2A" w:rsidRPr="002C3D2A" w:rsidRDefault="002C3D2A" w:rsidP="002C3D2A">
            <w:pPr>
              <w:jc w:val="center"/>
              <w:rPr>
                <w:b/>
                <w:bCs/>
              </w:rPr>
            </w:pPr>
            <w:r w:rsidRPr="002C3D2A">
              <w:rPr>
                <w:b/>
                <w:bCs/>
              </w:rPr>
              <w:t>2018 г</w:t>
            </w:r>
          </w:p>
        </w:tc>
        <w:tc>
          <w:tcPr>
            <w:tcW w:w="920" w:type="dxa"/>
            <w:tcBorders>
              <w:top w:val="single" w:sz="4" w:space="0" w:color="auto"/>
              <w:left w:val="nil"/>
              <w:bottom w:val="single" w:sz="4" w:space="0" w:color="auto"/>
              <w:right w:val="single" w:sz="4" w:space="0" w:color="auto"/>
            </w:tcBorders>
            <w:shd w:val="clear" w:color="000000" w:fill="C0C0C0"/>
            <w:vAlign w:val="center"/>
            <w:hideMark/>
          </w:tcPr>
          <w:p w14:paraId="077D838C" w14:textId="77777777" w:rsidR="002C3D2A" w:rsidRPr="002C3D2A" w:rsidRDefault="002C3D2A" w:rsidP="002C3D2A">
            <w:pPr>
              <w:jc w:val="center"/>
              <w:rPr>
                <w:b/>
                <w:bCs/>
              </w:rPr>
            </w:pPr>
            <w:r w:rsidRPr="002C3D2A">
              <w:rPr>
                <w:b/>
                <w:bCs/>
              </w:rPr>
              <w:t>2019 г</w:t>
            </w:r>
          </w:p>
        </w:tc>
        <w:tc>
          <w:tcPr>
            <w:tcW w:w="1100" w:type="dxa"/>
            <w:tcBorders>
              <w:top w:val="single" w:sz="4" w:space="0" w:color="auto"/>
              <w:left w:val="nil"/>
              <w:bottom w:val="single" w:sz="4" w:space="0" w:color="auto"/>
              <w:right w:val="single" w:sz="4" w:space="0" w:color="auto"/>
            </w:tcBorders>
            <w:shd w:val="clear" w:color="000000" w:fill="C0C0C0"/>
            <w:vAlign w:val="center"/>
            <w:hideMark/>
          </w:tcPr>
          <w:p w14:paraId="752C5584" w14:textId="77777777" w:rsidR="002C3D2A" w:rsidRPr="002C3D2A" w:rsidRDefault="002C3D2A" w:rsidP="002C3D2A">
            <w:pPr>
              <w:jc w:val="center"/>
              <w:rPr>
                <w:b/>
                <w:bCs/>
              </w:rPr>
            </w:pPr>
            <w:r w:rsidRPr="002C3D2A">
              <w:rPr>
                <w:b/>
                <w:bCs/>
              </w:rPr>
              <w:t>2020 г</w:t>
            </w:r>
          </w:p>
        </w:tc>
        <w:tc>
          <w:tcPr>
            <w:tcW w:w="920" w:type="dxa"/>
            <w:tcBorders>
              <w:top w:val="single" w:sz="4" w:space="0" w:color="auto"/>
              <w:left w:val="nil"/>
              <w:bottom w:val="single" w:sz="4" w:space="0" w:color="auto"/>
              <w:right w:val="single" w:sz="4" w:space="0" w:color="auto"/>
            </w:tcBorders>
            <w:shd w:val="clear" w:color="000000" w:fill="C0C0C0"/>
            <w:vAlign w:val="center"/>
            <w:hideMark/>
          </w:tcPr>
          <w:p w14:paraId="40D9A9FB" w14:textId="77777777" w:rsidR="002C3D2A" w:rsidRPr="002C3D2A" w:rsidRDefault="002C3D2A" w:rsidP="002C3D2A">
            <w:pPr>
              <w:jc w:val="center"/>
              <w:rPr>
                <w:b/>
                <w:bCs/>
              </w:rPr>
            </w:pPr>
            <w:r w:rsidRPr="002C3D2A">
              <w:rPr>
                <w:b/>
                <w:bCs/>
              </w:rPr>
              <w:t>2021 г</w:t>
            </w:r>
          </w:p>
        </w:tc>
        <w:tc>
          <w:tcPr>
            <w:tcW w:w="880" w:type="dxa"/>
            <w:tcBorders>
              <w:top w:val="single" w:sz="4" w:space="0" w:color="auto"/>
              <w:left w:val="nil"/>
              <w:bottom w:val="single" w:sz="4" w:space="0" w:color="auto"/>
              <w:right w:val="single" w:sz="4" w:space="0" w:color="auto"/>
            </w:tcBorders>
            <w:shd w:val="clear" w:color="000000" w:fill="C0C0C0"/>
            <w:vAlign w:val="center"/>
            <w:hideMark/>
          </w:tcPr>
          <w:p w14:paraId="795AD3ED" w14:textId="77777777" w:rsidR="002C3D2A" w:rsidRPr="002C3D2A" w:rsidRDefault="002C3D2A" w:rsidP="002C3D2A">
            <w:pPr>
              <w:jc w:val="center"/>
              <w:rPr>
                <w:b/>
                <w:bCs/>
              </w:rPr>
            </w:pPr>
            <w:r w:rsidRPr="002C3D2A">
              <w:rPr>
                <w:b/>
                <w:bCs/>
              </w:rPr>
              <w:t>2022 г</w:t>
            </w:r>
          </w:p>
        </w:tc>
        <w:tc>
          <w:tcPr>
            <w:tcW w:w="1160" w:type="dxa"/>
            <w:tcBorders>
              <w:top w:val="single" w:sz="4" w:space="0" w:color="auto"/>
              <w:left w:val="nil"/>
              <w:bottom w:val="single" w:sz="4" w:space="0" w:color="auto"/>
              <w:right w:val="single" w:sz="4" w:space="0" w:color="auto"/>
            </w:tcBorders>
            <w:shd w:val="clear" w:color="000000" w:fill="C0C0C0"/>
            <w:vAlign w:val="center"/>
            <w:hideMark/>
          </w:tcPr>
          <w:p w14:paraId="2C8131D2" w14:textId="77777777" w:rsidR="002C3D2A" w:rsidRPr="002C3D2A" w:rsidRDefault="002C3D2A" w:rsidP="002C3D2A">
            <w:pPr>
              <w:jc w:val="center"/>
              <w:rPr>
                <w:b/>
                <w:bCs/>
              </w:rPr>
            </w:pPr>
            <w:r w:rsidRPr="002C3D2A">
              <w:rPr>
                <w:b/>
                <w:bCs/>
              </w:rPr>
              <w:t>2023 г</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14:paraId="73610F8A" w14:textId="77777777" w:rsidR="002C3D2A" w:rsidRPr="002C3D2A" w:rsidRDefault="002C3D2A" w:rsidP="002C3D2A">
            <w:pPr>
              <w:jc w:val="center"/>
              <w:rPr>
                <w:b/>
                <w:bCs/>
              </w:rPr>
            </w:pPr>
            <w:r w:rsidRPr="002C3D2A">
              <w:rPr>
                <w:b/>
                <w:bCs/>
              </w:rPr>
              <w:t>Всего за проект</w:t>
            </w:r>
          </w:p>
        </w:tc>
      </w:tr>
      <w:tr w:rsidR="002C3D2A" w:rsidRPr="002C3D2A" w14:paraId="2C1BE6CC" w14:textId="77777777" w:rsidTr="002C3D2A">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667A51AD" w14:textId="77777777" w:rsidR="002C3D2A" w:rsidRPr="002C3D2A" w:rsidRDefault="002C3D2A" w:rsidP="002C3D2A">
            <w:proofErr w:type="spellStart"/>
            <w:proofErr w:type="gramStart"/>
            <w:r w:rsidRPr="002C3D2A">
              <w:t>соц.налог</w:t>
            </w:r>
            <w:proofErr w:type="spellEnd"/>
            <w:proofErr w:type="gramEnd"/>
            <w:r w:rsidRPr="002C3D2A">
              <w:t xml:space="preserve"> к уплате  </w:t>
            </w:r>
          </w:p>
        </w:tc>
        <w:tc>
          <w:tcPr>
            <w:tcW w:w="920" w:type="dxa"/>
            <w:tcBorders>
              <w:top w:val="nil"/>
              <w:left w:val="nil"/>
              <w:bottom w:val="single" w:sz="4" w:space="0" w:color="auto"/>
              <w:right w:val="single" w:sz="4" w:space="0" w:color="auto"/>
            </w:tcBorders>
            <w:shd w:val="clear" w:color="auto" w:fill="auto"/>
            <w:noWrap/>
            <w:vAlign w:val="bottom"/>
            <w:hideMark/>
          </w:tcPr>
          <w:p w14:paraId="7D9C34E2" w14:textId="77777777" w:rsidR="002C3D2A" w:rsidRPr="002C3D2A" w:rsidRDefault="002C3D2A" w:rsidP="002C3D2A">
            <w:pPr>
              <w:jc w:val="center"/>
            </w:pPr>
            <w:r w:rsidRPr="002C3D2A">
              <w:t>20</w:t>
            </w:r>
          </w:p>
        </w:tc>
        <w:tc>
          <w:tcPr>
            <w:tcW w:w="920" w:type="dxa"/>
            <w:tcBorders>
              <w:top w:val="nil"/>
              <w:left w:val="nil"/>
              <w:bottom w:val="single" w:sz="4" w:space="0" w:color="auto"/>
              <w:right w:val="single" w:sz="4" w:space="0" w:color="auto"/>
            </w:tcBorders>
            <w:shd w:val="clear" w:color="auto" w:fill="auto"/>
            <w:noWrap/>
            <w:vAlign w:val="bottom"/>
            <w:hideMark/>
          </w:tcPr>
          <w:p w14:paraId="6CA5B68A" w14:textId="77777777" w:rsidR="002C3D2A" w:rsidRPr="002C3D2A" w:rsidRDefault="002C3D2A" w:rsidP="002C3D2A">
            <w:pPr>
              <w:jc w:val="center"/>
            </w:pPr>
            <w:r w:rsidRPr="002C3D2A">
              <w:t>122</w:t>
            </w:r>
          </w:p>
        </w:tc>
        <w:tc>
          <w:tcPr>
            <w:tcW w:w="1100" w:type="dxa"/>
            <w:tcBorders>
              <w:top w:val="nil"/>
              <w:left w:val="nil"/>
              <w:bottom w:val="single" w:sz="4" w:space="0" w:color="auto"/>
              <w:right w:val="single" w:sz="4" w:space="0" w:color="auto"/>
            </w:tcBorders>
            <w:shd w:val="clear" w:color="auto" w:fill="auto"/>
            <w:noWrap/>
            <w:vAlign w:val="bottom"/>
            <w:hideMark/>
          </w:tcPr>
          <w:p w14:paraId="2C58B077" w14:textId="77777777" w:rsidR="002C3D2A" w:rsidRPr="002C3D2A" w:rsidRDefault="002C3D2A" w:rsidP="002C3D2A">
            <w:pPr>
              <w:jc w:val="center"/>
            </w:pPr>
            <w:r w:rsidRPr="002C3D2A">
              <w:t>122</w:t>
            </w:r>
          </w:p>
        </w:tc>
        <w:tc>
          <w:tcPr>
            <w:tcW w:w="920" w:type="dxa"/>
            <w:tcBorders>
              <w:top w:val="nil"/>
              <w:left w:val="nil"/>
              <w:bottom w:val="single" w:sz="4" w:space="0" w:color="auto"/>
              <w:right w:val="single" w:sz="4" w:space="0" w:color="auto"/>
            </w:tcBorders>
            <w:shd w:val="clear" w:color="auto" w:fill="auto"/>
            <w:noWrap/>
            <w:vAlign w:val="bottom"/>
            <w:hideMark/>
          </w:tcPr>
          <w:p w14:paraId="61768119" w14:textId="77777777" w:rsidR="002C3D2A" w:rsidRPr="002C3D2A" w:rsidRDefault="002C3D2A" w:rsidP="002C3D2A">
            <w:pPr>
              <w:jc w:val="center"/>
            </w:pPr>
            <w:r w:rsidRPr="002C3D2A">
              <w:t>122</w:t>
            </w:r>
          </w:p>
        </w:tc>
        <w:tc>
          <w:tcPr>
            <w:tcW w:w="880" w:type="dxa"/>
            <w:tcBorders>
              <w:top w:val="nil"/>
              <w:left w:val="nil"/>
              <w:bottom w:val="single" w:sz="4" w:space="0" w:color="auto"/>
              <w:right w:val="single" w:sz="4" w:space="0" w:color="auto"/>
            </w:tcBorders>
            <w:shd w:val="clear" w:color="auto" w:fill="auto"/>
            <w:noWrap/>
            <w:vAlign w:val="bottom"/>
            <w:hideMark/>
          </w:tcPr>
          <w:p w14:paraId="1A437AF2" w14:textId="77777777" w:rsidR="002C3D2A" w:rsidRPr="002C3D2A" w:rsidRDefault="002C3D2A" w:rsidP="002C3D2A">
            <w:pPr>
              <w:jc w:val="center"/>
            </w:pPr>
            <w:r w:rsidRPr="002C3D2A">
              <w:t>122</w:t>
            </w:r>
          </w:p>
        </w:tc>
        <w:tc>
          <w:tcPr>
            <w:tcW w:w="1160" w:type="dxa"/>
            <w:tcBorders>
              <w:top w:val="nil"/>
              <w:left w:val="nil"/>
              <w:bottom w:val="single" w:sz="4" w:space="0" w:color="auto"/>
              <w:right w:val="single" w:sz="4" w:space="0" w:color="auto"/>
            </w:tcBorders>
            <w:shd w:val="clear" w:color="auto" w:fill="auto"/>
            <w:noWrap/>
            <w:vAlign w:val="bottom"/>
            <w:hideMark/>
          </w:tcPr>
          <w:p w14:paraId="29D047BE" w14:textId="77777777" w:rsidR="002C3D2A" w:rsidRPr="002C3D2A" w:rsidRDefault="002C3D2A" w:rsidP="002C3D2A">
            <w:pPr>
              <w:jc w:val="center"/>
            </w:pPr>
            <w:r w:rsidRPr="002C3D2A">
              <w:t>112</w:t>
            </w:r>
          </w:p>
        </w:tc>
        <w:tc>
          <w:tcPr>
            <w:tcW w:w="960" w:type="dxa"/>
            <w:tcBorders>
              <w:top w:val="nil"/>
              <w:left w:val="nil"/>
              <w:bottom w:val="single" w:sz="4" w:space="0" w:color="auto"/>
              <w:right w:val="single" w:sz="4" w:space="0" w:color="auto"/>
            </w:tcBorders>
            <w:shd w:val="clear" w:color="auto" w:fill="auto"/>
            <w:noWrap/>
            <w:vAlign w:val="bottom"/>
            <w:hideMark/>
          </w:tcPr>
          <w:p w14:paraId="365D15D9" w14:textId="77777777" w:rsidR="002C3D2A" w:rsidRPr="002C3D2A" w:rsidRDefault="002C3D2A" w:rsidP="002C3D2A">
            <w:pPr>
              <w:jc w:val="center"/>
            </w:pPr>
            <w:r w:rsidRPr="002C3D2A">
              <w:t>622</w:t>
            </w:r>
          </w:p>
        </w:tc>
      </w:tr>
      <w:tr w:rsidR="002C3D2A" w:rsidRPr="002C3D2A" w14:paraId="5FEF1DD3" w14:textId="77777777" w:rsidTr="002C3D2A">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4571E618" w14:textId="77777777" w:rsidR="002C3D2A" w:rsidRPr="002C3D2A" w:rsidRDefault="002C3D2A" w:rsidP="002C3D2A">
            <w:r w:rsidRPr="002C3D2A">
              <w:t xml:space="preserve">налог на имущество </w:t>
            </w:r>
          </w:p>
        </w:tc>
        <w:tc>
          <w:tcPr>
            <w:tcW w:w="920" w:type="dxa"/>
            <w:tcBorders>
              <w:top w:val="nil"/>
              <w:left w:val="nil"/>
              <w:bottom w:val="single" w:sz="4" w:space="0" w:color="auto"/>
              <w:right w:val="single" w:sz="4" w:space="0" w:color="auto"/>
            </w:tcBorders>
            <w:shd w:val="clear" w:color="auto" w:fill="auto"/>
            <w:hideMark/>
          </w:tcPr>
          <w:p w14:paraId="3D94F339" w14:textId="77777777" w:rsidR="002C3D2A" w:rsidRPr="002C3D2A" w:rsidRDefault="002C3D2A" w:rsidP="002C3D2A">
            <w:pPr>
              <w:jc w:val="center"/>
            </w:pPr>
            <w:r w:rsidRPr="002C3D2A">
              <w:t>-</w:t>
            </w:r>
          </w:p>
        </w:tc>
        <w:tc>
          <w:tcPr>
            <w:tcW w:w="920" w:type="dxa"/>
            <w:tcBorders>
              <w:top w:val="nil"/>
              <w:left w:val="nil"/>
              <w:bottom w:val="single" w:sz="4" w:space="0" w:color="auto"/>
              <w:right w:val="single" w:sz="4" w:space="0" w:color="auto"/>
            </w:tcBorders>
            <w:shd w:val="clear" w:color="auto" w:fill="auto"/>
            <w:hideMark/>
          </w:tcPr>
          <w:p w14:paraId="164396A5" w14:textId="77777777" w:rsidR="002C3D2A" w:rsidRPr="002C3D2A" w:rsidRDefault="002C3D2A" w:rsidP="002C3D2A">
            <w:pPr>
              <w:jc w:val="center"/>
            </w:pPr>
            <w:r w:rsidRPr="002C3D2A">
              <w:t>79</w:t>
            </w:r>
          </w:p>
        </w:tc>
        <w:tc>
          <w:tcPr>
            <w:tcW w:w="1100" w:type="dxa"/>
            <w:tcBorders>
              <w:top w:val="nil"/>
              <w:left w:val="nil"/>
              <w:bottom w:val="single" w:sz="4" w:space="0" w:color="auto"/>
              <w:right w:val="single" w:sz="4" w:space="0" w:color="auto"/>
            </w:tcBorders>
            <w:shd w:val="clear" w:color="auto" w:fill="auto"/>
            <w:hideMark/>
          </w:tcPr>
          <w:p w14:paraId="39F6EF9D" w14:textId="77777777" w:rsidR="002C3D2A" w:rsidRPr="002C3D2A" w:rsidRDefault="002C3D2A" w:rsidP="002C3D2A">
            <w:pPr>
              <w:jc w:val="center"/>
            </w:pPr>
            <w:r w:rsidRPr="002C3D2A">
              <w:t>74</w:t>
            </w:r>
          </w:p>
        </w:tc>
        <w:tc>
          <w:tcPr>
            <w:tcW w:w="920" w:type="dxa"/>
            <w:tcBorders>
              <w:top w:val="nil"/>
              <w:left w:val="nil"/>
              <w:bottom w:val="single" w:sz="4" w:space="0" w:color="auto"/>
              <w:right w:val="single" w:sz="4" w:space="0" w:color="auto"/>
            </w:tcBorders>
            <w:shd w:val="clear" w:color="auto" w:fill="auto"/>
            <w:hideMark/>
          </w:tcPr>
          <w:p w14:paraId="5153324D" w14:textId="77777777" w:rsidR="002C3D2A" w:rsidRPr="002C3D2A" w:rsidRDefault="002C3D2A" w:rsidP="002C3D2A">
            <w:pPr>
              <w:jc w:val="center"/>
            </w:pPr>
            <w:r w:rsidRPr="002C3D2A">
              <w:t>69</w:t>
            </w:r>
          </w:p>
        </w:tc>
        <w:tc>
          <w:tcPr>
            <w:tcW w:w="880" w:type="dxa"/>
            <w:tcBorders>
              <w:top w:val="nil"/>
              <w:left w:val="nil"/>
              <w:bottom w:val="single" w:sz="4" w:space="0" w:color="auto"/>
              <w:right w:val="single" w:sz="4" w:space="0" w:color="auto"/>
            </w:tcBorders>
            <w:shd w:val="clear" w:color="auto" w:fill="auto"/>
            <w:hideMark/>
          </w:tcPr>
          <w:p w14:paraId="7FBD8CC2" w14:textId="77777777" w:rsidR="002C3D2A" w:rsidRPr="002C3D2A" w:rsidRDefault="002C3D2A" w:rsidP="002C3D2A">
            <w:pPr>
              <w:jc w:val="center"/>
            </w:pPr>
            <w:r w:rsidRPr="002C3D2A">
              <w:t>64</w:t>
            </w:r>
          </w:p>
        </w:tc>
        <w:tc>
          <w:tcPr>
            <w:tcW w:w="1160" w:type="dxa"/>
            <w:tcBorders>
              <w:top w:val="nil"/>
              <w:left w:val="nil"/>
              <w:bottom w:val="single" w:sz="4" w:space="0" w:color="auto"/>
              <w:right w:val="single" w:sz="4" w:space="0" w:color="auto"/>
            </w:tcBorders>
            <w:shd w:val="clear" w:color="auto" w:fill="auto"/>
            <w:hideMark/>
          </w:tcPr>
          <w:p w14:paraId="25CDF80C" w14:textId="77777777" w:rsidR="002C3D2A" w:rsidRPr="002C3D2A" w:rsidRDefault="002C3D2A" w:rsidP="002C3D2A">
            <w:pPr>
              <w:jc w:val="center"/>
            </w:pPr>
            <w:r w:rsidRPr="002C3D2A">
              <w:t>31</w:t>
            </w:r>
          </w:p>
        </w:tc>
        <w:tc>
          <w:tcPr>
            <w:tcW w:w="960" w:type="dxa"/>
            <w:tcBorders>
              <w:top w:val="nil"/>
              <w:left w:val="nil"/>
              <w:bottom w:val="single" w:sz="4" w:space="0" w:color="auto"/>
              <w:right w:val="single" w:sz="4" w:space="0" w:color="auto"/>
            </w:tcBorders>
            <w:shd w:val="clear" w:color="auto" w:fill="auto"/>
            <w:noWrap/>
            <w:vAlign w:val="bottom"/>
            <w:hideMark/>
          </w:tcPr>
          <w:p w14:paraId="69B1AAB7" w14:textId="77777777" w:rsidR="002C3D2A" w:rsidRPr="002C3D2A" w:rsidRDefault="002C3D2A" w:rsidP="002C3D2A">
            <w:pPr>
              <w:jc w:val="center"/>
            </w:pPr>
            <w:r w:rsidRPr="002C3D2A">
              <w:t>317</w:t>
            </w:r>
          </w:p>
        </w:tc>
      </w:tr>
      <w:tr w:rsidR="002C3D2A" w:rsidRPr="002C3D2A" w14:paraId="0482A170" w14:textId="77777777" w:rsidTr="002C3D2A">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7357FE57" w14:textId="77777777" w:rsidR="002C3D2A" w:rsidRPr="002C3D2A" w:rsidRDefault="002C3D2A" w:rsidP="002C3D2A">
            <w:r w:rsidRPr="002C3D2A">
              <w:t xml:space="preserve">КПН к уплате </w:t>
            </w:r>
          </w:p>
        </w:tc>
        <w:tc>
          <w:tcPr>
            <w:tcW w:w="920" w:type="dxa"/>
            <w:tcBorders>
              <w:top w:val="nil"/>
              <w:left w:val="nil"/>
              <w:bottom w:val="single" w:sz="4" w:space="0" w:color="auto"/>
              <w:right w:val="single" w:sz="4" w:space="0" w:color="auto"/>
            </w:tcBorders>
            <w:shd w:val="clear" w:color="auto" w:fill="auto"/>
            <w:noWrap/>
            <w:vAlign w:val="bottom"/>
            <w:hideMark/>
          </w:tcPr>
          <w:p w14:paraId="11C555E1" w14:textId="77777777" w:rsidR="002C3D2A" w:rsidRPr="002C3D2A" w:rsidRDefault="002C3D2A" w:rsidP="002C3D2A">
            <w:pPr>
              <w:jc w:val="center"/>
            </w:pPr>
            <w:r w:rsidRPr="002C3D2A">
              <w:t>73</w:t>
            </w:r>
          </w:p>
        </w:tc>
        <w:tc>
          <w:tcPr>
            <w:tcW w:w="920" w:type="dxa"/>
            <w:tcBorders>
              <w:top w:val="nil"/>
              <w:left w:val="nil"/>
              <w:bottom w:val="single" w:sz="4" w:space="0" w:color="auto"/>
              <w:right w:val="single" w:sz="4" w:space="0" w:color="auto"/>
            </w:tcBorders>
            <w:shd w:val="clear" w:color="auto" w:fill="auto"/>
            <w:noWrap/>
            <w:vAlign w:val="bottom"/>
            <w:hideMark/>
          </w:tcPr>
          <w:p w14:paraId="5A7C5F65" w14:textId="77777777" w:rsidR="002C3D2A" w:rsidRPr="002C3D2A" w:rsidRDefault="002C3D2A" w:rsidP="002C3D2A">
            <w:pPr>
              <w:jc w:val="center"/>
            </w:pPr>
            <w:r w:rsidRPr="002C3D2A">
              <w:t>525</w:t>
            </w:r>
          </w:p>
        </w:tc>
        <w:tc>
          <w:tcPr>
            <w:tcW w:w="1100" w:type="dxa"/>
            <w:tcBorders>
              <w:top w:val="nil"/>
              <w:left w:val="nil"/>
              <w:bottom w:val="single" w:sz="4" w:space="0" w:color="auto"/>
              <w:right w:val="single" w:sz="4" w:space="0" w:color="auto"/>
            </w:tcBorders>
            <w:shd w:val="clear" w:color="auto" w:fill="auto"/>
            <w:noWrap/>
            <w:vAlign w:val="bottom"/>
            <w:hideMark/>
          </w:tcPr>
          <w:p w14:paraId="70648A8B" w14:textId="77777777" w:rsidR="002C3D2A" w:rsidRPr="002C3D2A" w:rsidRDefault="002C3D2A" w:rsidP="002C3D2A">
            <w:pPr>
              <w:jc w:val="center"/>
            </w:pPr>
            <w:r w:rsidRPr="002C3D2A">
              <w:t>548</w:t>
            </w:r>
          </w:p>
        </w:tc>
        <w:tc>
          <w:tcPr>
            <w:tcW w:w="920" w:type="dxa"/>
            <w:tcBorders>
              <w:top w:val="nil"/>
              <w:left w:val="nil"/>
              <w:bottom w:val="single" w:sz="4" w:space="0" w:color="auto"/>
              <w:right w:val="single" w:sz="4" w:space="0" w:color="auto"/>
            </w:tcBorders>
            <w:shd w:val="clear" w:color="auto" w:fill="auto"/>
            <w:noWrap/>
            <w:vAlign w:val="bottom"/>
            <w:hideMark/>
          </w:tcPr>
          <w:p w14:paraId="5C23E311" w14:textId="77777777" w:rsidR="002C3D2A" w:rsidRPr="002C3D2A" w:rsidRDefault="002C3D2A" w:rsidP="002C3D2A">
            <w:pPr>
              <w:jc w:val="center"/>
            </w:pPr>
            <w:r w:rsidRPr="002C3D2A">
              <w:t>548</w:t>
            </w:r>
          </w:p>
        </w:tc>
        <w:tc>
          <w:tcPr>
            <w:tcW w:w="880" w:type="dxa"/>
            <w:tcBorders>
              <w:top w:val="nil"/>
              <w:left w:val="nil"/>
              <w:bottom w:val="single" w:sz="4" w:space="0" w:color="auto"/>
              <w:right w:val="single" w:sz="4" w:space="0" w:color="auto"/>
            </w:tcBorders>
            <w:shd w:val="clear" w:color="auto" w:fill="auto"/>
            <w:noWrap/>
            <w:vAlign w:val="bottom"/>
            <w:hideMark/>
          </w:tcPr>
          <w:p w14:paraId="67CAE4A8" w14:textId="77777777" w:rsidR="002C3D2A" w:rsidRPr="002C3D2A" w:rsidRDefault="002C3D2A" w:rsidP="002C3D2A">
            <w:pPr>
              <w:jc w:val="center"/>
            </w:pPr>
            <w:r w:rsidRPr="002C3D2A">
              <w:t>548</w:t>
            </w:r>
          </w:p>
        </w:tc>
        <w:tc>
          <w:tcPr>
            <w:tcW w:w="1160" w:type="dxa"/>
            <w:tcBorders>
              <w:top w:val="nil"/>
              <w:left w:val="nil"/>
              <w:bottom w:val="single" w:sz="4" w:space="0" w:color="auto"/>
              <w:right w:val="single" w:sz="4" w:space="0" w:color="auto"/>
            </w:tcBorders>
            <w:shd w:val="clear" w:color="auto" w:fill="auto"/>
            <w:noWrap/>
            <w:vAlign w:val="bottom"/>
            <w:hideMark/>
          </w:tcPr>
          <w:p w14:paraId="6DB2E6EE" w14:textId="77777777" w:rsidR="002C3D2A" w:rsidRPr="002C3D2A" w:rsidRDefault="002C3D2A" w:rsidP="002C3D2A">
            <w:pPr>
              <w:jc w:val="center"/>
            </w:pPr>
            <w:r w:rsidRPr="002C3D2A">
              <w:t>274</w:t>
            </w:r>
          </w:p>
        </w:tc>
        <w:tc>
          <w:tcPr>
            <w:tcW w:w="960" w:type="dxa"/>
            <w:tcBorders>
              <w:top w:val="nil"/>
              <w:left w:val="nil"/>
              <w:bottom w:val="single" w:sz="4" w:space="0" w:color="auto"/>
              <w:right w:val="single" w:sz="4" w:space="0" w:color="auto"/>
            </w:tcBorders>
            <w:shd w:val="clear" w:color="auto" w:fill="auto"/>
            <w:noWrap/>
            <w:vAlign w:val="bottom"/>
            <w:hideMark/>
          </w:tcPr>
          <w:p w14:paraId="035239DE" w14:textId="77777777" w:rsidR="002C3D2A" w:rsidRPr="002C3D2A" w:rsidRDefault="002C3D2A" w:rsidP="002C3D2A">
            <w:pPr>
              <w:jc w:val="center"/>
            </w:pPr>
            <w:r w:rsidRPr="002C3D2A">
              <w:t>2 517</w:t>
            </w:r>
          </w:p>
        </w:tc>
      </w:tr>
      <w:tr w:rsidR="002C3D2A" w:rsidRPr="002C3D2A" w14:paraId="05276664" w14:textId="77777777" w:rsidTr="002C3D2A">
        <w:trPr>
          <w:trHeight w:val="510"/>
        </w:trPr>
        <w:tc>
          <w:tcPr>
            <w:tcW w:w="2180" w:type="dxa"/>
            <w:tcBorders>
              <w:top w:val="nil"/>
              <w:left w:val="single" w:sz="4" w:space="0" w:color="auto"/>
              <w:bottom w:val="single" w:sz="4" w:space="0" w:color="auto"/>
              <w:right w:val="single" w:sz="4" w:space="0" w:color="auto"/>
            </w:tcBorders>
            <w:shd w:val="clear" w:color="auto" w:fill="auto"/>
            <w:hideMark/>
          </w:tcPr>
          <w:p w14:paraId="22780A7A" w14:textId="77777777" w:rsidR="002C3D2A" w:rsidRPr="002C3D2A" w:rsidRDefault="002C3D2A" w:rsidP="002C3D2A">
            <w:pPr>
              <w:rPr>
                <w:b/>
                <w:bCs/>
              </w:rPr>
            </w:pPr>
            <w:r w:rsidRPr="002C3D2A">
              <w:rPr>
                <w:b/>
                <w:bCs/>
              </w:rPr>
              <w:t xml:space="preserve">Всего выплат, </w:t>
            </w:r>
            <w:proofErr w:type="spellStart"/>
            <w:proofErr w:type="gramStart"/>
            <w:r w:rsidRPr="002C3D2A">
              <w:rPr>
                <w:b/>
                <w:bCs/>
              </w:rPr>
              <w:t>тыс.тенге</w:t>
            </w:r>
            <w:proofErr w:type="spellEnd"/>
            <w:proofErr w:type="gramEnd"/>
          </w:p>
        </w:tc>
        <w:tc>
          <w:tcPr>
            <w:tcW w:w="920" w:type="dxa"/>
            <w:tcBorders>
              <w:top w:val="nil"/>
              <w:left w:val="nil"/>
              <w:bottom w:val="single" w:sz="4" w:space="0" w:color="auto"/>
              <w:right w:val="single" w:sz="4" w:space="0" w:color="auto"/>
            </w:tcBorders>
            <w:shd w:val="clear" w:color="auto" w:fill="auto"/>
            <w:noWrap/>
            <w:vAlign w:val="bottom"/>
            <w:hideMark/>
          </w:tcPr>
          <w:p w14:paraId="7236AB0C" w14:textId="77777777" w:rsidR="002C3D2A" w:rsidRPr="002C3D2A" w:rsidRDefault="002C3D2A" w:rsidP="002C3D2A">
            <w:pPr>
              <w:jc w:val="center"/>
              <w:rPr>
                <w:b/>
                <w:bCs/>
              </w:rPr>
            </w:pPr>
            <w:r w:rsidRPr="002C3D2A">
              <w:rPr>
                <w:b/>
                <w:bCs/>
              </w:rPr>
              <w:t>93</w:t>
            </w:r>
          </w:p>
        </w:tc>
        <w:tc>
          <w:tcPr>
            <w:tcW w:w="920" w:type="dxa"/>
            <w:tcBorders>
              <w:top w:val="nil"/>
              <w:left w:val="nil"/>
              <w:bottom w:val="single" w:sz="4" w:space="0" w:color="auto"/>
              <w:right w:val="single" w:sz="4" w:space="0" w:color="auto"/>
            </w:tcBorders>
            <w:shd w:val="clear" w:color="auto" w:fill="auto"/>
            <w:noWrap/>
            <w:vAlign w:val="bottom"/>
            <w:hideMark/>
          </w:tcPr>
          <w:p w14:paraId="364CD9EB" w14:textId="77777777" w:rsidR="002C3D2A" w:rsidRPr="002C3D2A" w:rsidRDefault="002C3D2A" w:rsidP="002C3D2A">
            <w:pPr>
              <w:jc w:val="center"/>
              <w:rPr>
                <w:b/>
                <w:bCs/>
              </w:rPr>
            </w:pPr>
            <w:r w:rsidRPr="002C3D2A">
              <w:rPr>
                <w:b/>
                <w:bCs/>
              </w:rPr>
              <w:t>727</w:t>
            </w:r>
          </w:p>
        </w:tc>
        <w:tc>
          <w:tcPr>
            <w:tcW w:w="1100" w:type="dxa"/>
            <w:tcBorders>
              <w:top w:val="nil"/>
              <w:left w:val="nil"/>
              <w:bottom w:val="single" w:sz="4" w:space="0" w:color="auto"/>
              <w:right w:val="single" w:sz="4" w:space="0" w:color="auto"/>
            </w:tcBorders>
            <w:shd w:val="clear" w:color="auto" w:fill="auto"/>
            <w:noWrap/>
            <w:vAlign w:val="bottom"/>
            <w:hideMark/>
          </w:tcPr>
          <w:p w14:paraId="3D50D37B" w14:textId="77777777" w:rsidR="002C3D2A" w:rsidRPr="002C3D2A" w:rsidRDefault="002C3D2A" w:rsidP="002C3D2A">
            <w:pPr>
              <w:jc w:val="center"/>
              <w:rPr>
                <w:b/>
                <w:bCs/>
              </w:rPr>
            </w:pPr>
            <w:r w:rsidRPr="002C3D2A">
              <w:rPr>
                <w:b/>
                <w:bCs/>
              </w:rPr>
              <w:t>745</w:t>
            </w:r>
          </w:p>
        </w:tc>
        <w:tc>
          <w:tcPr>
            <w:tcW w:w="920" w:type="dxa"/>
            <w:tcBorders>
              <w:top w:val="nil"/>
              <w:left w:val="nil"/>
              <w:bottom w:val="single" w:sz="4" w:space="0" w:color="auto"/>
              <w:right w:val="single" w:sz="4" w:space="0" w:color="auto"/>
            </w:tcBorders>
            <w:shd w:val="clear" w:color="auto" w:fill="auto"/>
            <w:noWrap/>
            <w:vAlign w:val="bottom"/>
            <w:hideMark/>
          </w:tcPr>
          <w:p w14:paraId="60CDD79E" w14:textId="77777777" w:rsidR="002C3D2A" w:rsidRPr="002C3D2A" w:rsidRDefault="002C3D2A" w:rsidP="002C3D2A">
            <w:pPr>
              <w:jc w:val="center"/>
              <w:rPr>
                <w:b/>
                <w:bCs/>
              </w:rPr>
            </w:pPr>
            <w:r w:rsidRPr="002C3D2A">
              <w:rPr>
                <w:b/>
                <w:bCs/>
              </w:rPr>
              <w:t>740</w:t>
            </w:r>
          </w:p>
        </w:tc>
        <w:tc>
          <w:tcPr>
            <w:tcW w:w="880" w:type="dxa"/>
            <w:tcBorders>
              <w:top w:val="nil"/>
              <w:left w:val="nil"/>
              <w:bottom w:val="single" w:sz="4" w:space="0" w:color="auto"/>
              <w:right w:val="single" w:sz="4" w:space="0" w:color="auto"/>
            </w:tcBorders>
            <w:shd w:val="clear" w:color="auto" w:fill="auto"/>
            <w:noWrap/>
            <w:vAlign w:val="bottom"/>
            <w:hideMark/>
          </w:tcPr>
          <w:p w14:paraId="53D5C29B" w14:textId="77777777" w:rsidR="002C3D2A" w:rsidRPr="002C3D2A" w:rsidRDefault="002C3D2A" w:rsidP="002C3D2A">
            <w:pPr>
              <w:jc w:val="center"/>
              <w:rPr>
                <w:b/>
                <w:bCs/>
              </w:rPr>
            </w:pPr>
            <w:r w:rsidRPr="002C3D2A">
              <w:rPr>
                <w:b/>
                <w:bCs/>
              </w:rPr>
              <w:t>735</w:t>
            </w:r>
          </w:p>
        </w:tc>
        <w:tc>
          <w:tcPr>
            <w:tcW w:w="1160" w:type="dxa"/>
            <w:tcBorders>
              <w:top w:val="nil"/>
              <w:left w:val="nil"/>
              <w:bottom w:val="single" w:sz="4" w:space="0" w:color="auto"/>
              <w:right w:val="single" w:sz="4" w:space="0" w:color="auto"/>
            </w:tcBorders>
            <w:shd w:val="clear" w:color="auto" w:fill="auto"/>
            <w:noWrap/>
            <w:vAlign w:val="bottom"/>
            <w:hideMark/>
          </w:tcPr>
          <w:p w14:paraId="4A9797F7" w14:textId="77777777" w:rsidR="002C3D2A" w:rsidRPr="002C3D2A" w:rsidRDefault="002C3D2A" w:rsidP="002C3D2A">
            <w:pPr>
              <w:jc w:val="center"/>
              <w:rPr>
                <w:b/>
                <w:bCs/>
              </w:rPr>
            </w:pPr>
            <w:r w:rsidRPr="002C3D2A">
              <w:rPr>
                <w:b/>
                <w:bCs/>
              </w:rPr>
              <w:t>417</w:t>
            </w:r>
          </w:p>
        </w:tc>
        <w:tc>
          <w:tcPr>
            <w:tcW w:w="960" w:type="dxa"/>
            <w:tcBorders>
              <w:top w:val="nil"/>
              <w:left w:val="nil"/>
              <w:bottom w:val="single" w:sz="4" w:space="0" w:color="auto"/>
              <w:right w:val="single" w:sz="4" w:space="0" w:color="auto"/>
            </w:tcBorders>
            <w:shd w:val="clear" w:color="auto" w:fill="auto"/>
            <w:noWrap/>
            <w:vAlign w:val="bottom"/>
            <w:hideMark/>
          </w:tcPr>
          <w:p w14:paraId="34ADA889" w14:textId="77777777" w:rsidR="002C3D2A" w:rsidRPr="002C3D2A" w:rsidRDefault="002C3D2A" w:rsidP="002C3D2A">
            <w:pPr>
              <w:jc w:val="center"/>
              <w:rPr>
                <w:b/>
                <w:bCs/>
              </w:rPr>
            </w:pPr>
            <w:r w:rsidRPr="002C3D2A">
              <w:rPr>
                <w:b/>
                <w:bCs/>
              </w:rPr>
              <w:t>3 457</w:t>
            </w:r>
          </w:p>
        </w:tc>
      </w:tr>
    </w:tbl>
    <w:p w14:paraId="538FBCE7" w14:textId="77777777" w:rsidR="0095644E" w:rsidRPr="006150EC" w:rsidRDefault="0095644E" w:rsidP="00E66007">
      <w:pPr>
        <w:widowControl w:val="0"/>
        <w:autoSpaceDE w:val="0"/>
        <w:autoSpaceDN w:val="0"/>
        <w:adjustRightInd w:val="0"/>
        <w:spacing w:line="276" w:lineRule="auto"/>
        <w:ind w:right="-23"/>
        <w:jc w:val="both"/>
        <w:rPr>
          <w:bCs/>
          <w:sz w:val="28"/>
          <w:szCs w:val="28"/>
        </w:rPr>
      </w:pPr>
    </w:p>
    <w:p w14:paraId="4C4EDB0F" w14:textId="77777777" w:rsidR="006150EC" w:rsidRDefault="006150EC" w:rsidP="00E66007">
      <w:pPr>
        <w:widowControl w:val="0"/>
        <w:autoSpaceDE w:val="0"/>
        <w:autoSpaceDN w:val="0"/>
        <w:adjustRightInd w:val="0"/>
        <w:spacing w:line="276" w:lineRule="auto"/>
        <w:ind w:left="108" w:right="85" w:firstLine="283"/>
        <w:jc w:val="both"/>
        <w:rPr>
          <w:sz w:val="28"/>
          <w:szCs w:val="28"/>
        </w:rPr>
      </w:pPr>
      <w:r w:rsidRPr="006150EC">
        <w:rPr>
          <w:sz w:val="28"/>
          <w:szCs w:val="28"/>
        </w:rPr>
        <w:t xml:space="preserve">В расчет принималось, что предприятие применяет </w:t>
      </w:r>
      <w:r w:rsidR="005E3889">
        <w:rPr>
          <w:sz w:val="28"/>
          <w:szCs w:val="28"/>
        </w:rPr>
        <w:t>упрощё</w:t>
      </w:r>
      <w:r w:rsidR="005E3889" w:rsidRPr="006150EC">
        <w:rPr>
          <w:sz w:val="28"/>
          <w:szCs w:val="28"/>
        </w:rPr>
        <w:t>нный</w:t>
      </w:r>
      <w:r w:rsidRPr="006150EC">
        <w:rPr>
          <w:sz w:val="28"/>
          <w:szCs w:val="28"/>
        </w:rPr>
        <w:t xml:space="preserve"> режим налогообложения для субъектов малого и среднего бизнеса. Согласно Налоговому кодексу РК ставка </w:t>
      </w:r>
      <w:r w:rsidR="005E3889">
        <w:rPr>
          <w:sz w:val="28"/>
          <w:szCs w:val="28"/>
        </w:rPr>
        <w:t xml:space="preserve">индивидуального </w:t>
      </w:r>
      <w:r w:rsidRPr="006150EC">
        <w:rPr>
          <w:sz w:val="28"/>
          <w:szCs w:val="28"/>
        </w:rPr>
        <w:t xml:space="preserve">подоходного налога установлена в размере </w:t>
      </w:r>
      <w:r w:rsidR="005E3889">
        <w:rPr>
          <w:sz w:val="28"/>
          <w:szCs w:val="28"/>
        </w:rPr>
        <w:t>3</w:t>
      </w:r>
      <w:r w:rsidRPr="006150EC">
        <w:rPr>
          <w:sz w:val="28"/>
          <w:szCs w:val="28"/>
        </w:rPr>
        <w:t>% от суммы дохода (валовой доход) и социальног</w:t>
      </w:r>
      <w:r w:rsidR="00EE7BF7">
        <w:rPr>
          <w:sz w:val="28"/>
          <w:szCs w:val="28"/>
        </w:rPr>
        <w:t>о налога установлена в размере 3</w:t>
      </w:r>
      <w:r w:rsidRPr="006150EC">
        <w:rPr>
          <w:sz w:val="28"/>
          <w:szCs w:val="28"/>
        </w:rPr>
        <w:t xml:space="preserve">% от суммы заработной платы. </w:t>
      </w:r>
    </w:p>
    <w:p w14:paraId="0836B2EF" w14:textId="77777777" w:rsidR="00E8534C" w:rsidRPr="002F62FB" w:rsidRDefault="00EE7BF7" w:rsidP="00E66007">
      <w:pPr>
        <w:pStyle w:val="1"/>
        <w:spacing w:line="276" w:lineRule="auto"/>
        <w:rPr>
          <w:sz w:val="28"/>
        </w:rPr>
      </w:pPr>
      <w:bookmarkStart w:id="41" w:name="_Toc529376638"/>
      <w:r>
        <w:rPr>
          <w:sz w:val="28"/>
        </w:rPr>
        <w:t>8</w:t>
      </w:r>
      <w:r w:rsidR="00E8534C" w:rsidRPr="002F62FB">
        <w:rPr>
          <w:sz w:val="28"/>
        </w:rPr>
        <w:t>. Заключение</w:t>
      </w:r>
      <w:bookmarkEnd w:id="39"/>
      <w:bookmarkEnd w:id="41"/>
    </w:p>
    <w:p w14:paraId="357B1E31" w14:textId="77777777" w:rsidR="00E8534C" w:rsidRDefault="00E8534C" w:rsidP="00E66007">
      <w:pPr>
        <w:autoSpaceDE w:val="0"/>
        <w:autoSpaceDN w:val="0"/>
        <w:adjustRightInd w:val="0"/>
        <w:spacing w:line="276" w:lineRule="auto"/>
        <w:ind w:firstLine="708"/>
        <w:jc w:val="both"/>
        <w:rPr>
          <w:sz w:val="28"/>
          <w:szCs w:val="28"/>
        </w:rPr>
      </w:pPr>
      <w:r>
        <w:rPr>
          <w:sz w:val="28"/>
          <w:szCs w:val="28"/>
        </w:rPr>
        <w:t>Проведенные финансовые расчеты показали, что представленный проект может быть реально осуществлен и способен принести хорошую прибыль.</w:t>
      </w:r>
    </w:p>
    <w:p w14:paraId="4F420D73" w14:textId="77777777" w:rsidR="00E8534C" w:rsidRDefault="00E8534C" w:rsidP="00E66007">
      <w:pPr>
        <w:autoSpaceDE w:val="0"/>
        <w:autoSpaceDN w:val="0"/>
        <w:adjustRightInd w:val="0"/>
        <w:spacing w:line="276" w:lineRule="auto"/>
        <w:ind w:firstLine="708"/>
        <w:jc w:val="both"/>
        <w:rPr>
          <w:sz w:val="28"/>
          <w:szCs w:val="28"/>
        </w:rPr>
      </w:pPr>
      <w:r>
        <w:rPr>
          <w:sz w:val="28"/>
          <w:szCs w:val="28"/>
        </w:rPr>
        <w:t>По приведенным данным выгодность проекта очевидна.</w:t>
      </w:r>
    </w:p>
    <w:p w14:paraId="340AD1D7" w14:textId="77777777" w:rsidR="002C03BA" w:rsidRDefault="00721435" w:rsidP="00E66007">
      <w:pPr>
        <w:autoSpaceDE w:val="0"/>
        <w:autoSpaceDN w:val="0"/>
        <w:adjustRightInd w:val="0"/>
        <w:spacing w:line="276" w:lineRule="auto"/>
        <w:ind w:firstLine="708"/>
        <w:jc w:val="both"/>
        <w:rPr>
          <w:sz w:val="28"/>
          <w:szCs w:val="28"/>
        </w:rPr>
      </w:pPr>
      <w:r w:rsidRPr="00EC59AF">
        <w:rPr>
          <w:sz w:val="28"/>
          <w:szCs w:val="28"/>
        </w:rPr>
        <w:t>Проведенный анализ рынка говорит о том, что сегмент, на который ориентирована деятельность данно</w:t>
      </w:r>
      <w:r>
        <w:rPr>
          <w:sz w:val="28"/>
          <w:szCs w:val="28"/>
        </w:rPr>
        <w:t>го проекта, имеет высокий спрос</w:t>
      </w:r>
      <w:r w:rsidRPr="00EC59AF">
        <w:rPr>
          <w:sz w:val="28"/>
          <w:szCs w:val="28"/>
        </w:rPr>
        <w:t xml:space="preserve">, что позволяет рассчитывать на то, что услуги </w:t>
      </w:r>
      <w:r w:rsidR="0095644E">
        <w:rPr>
          <w:sz w:val="28"/>
          <w:szCs w:val="28"/>
          <w:lang w:val="kk-KZ"/>
        </w:rPr>
        <w:t>химчистки</w:t>
      </w:r>
      <w:r w:rsidR="002F5A66" w:rsidRPr="00EC59AF">
        <w:rPr>
          <w:sz w:val="28"/>
          <w:szCs w:val="28"/>
        </w:rPr>
        <w:t xml:space="preserve"> </w:t>
      </w:r>
      <w:r w:rsidRPr="00EC59AF">
        <w:rPr>
          <w:sz w:val="28"/>
          <w:szCs w:val="28"/>
        </w:rPr>
        <w:t>будут пользоваться устойчивым спросом, с тенденцией роста по мере развития деятельности и расширения номенклатуры оказываемых услуг.</w:t>
      </w:r>
    </w:p>
    <w:p w14:paraId="1E20EF83" w14:textId="77777777" w:rsidR="0095644E" w:rsidRDefault="0095644E" w:rsidP="00E66007">
      <w:pPr>
        <w:autoSpaceDE w:val="0"/>
        <w:autoSpaceDN w:val="0"/>
        <w:adjustRightInd w:val="0"/>
        <w:spacing w:line="276" w:lineRule="auto"/>
        <w:ind w:firstLine="708"/>
        <w:jc w:val="both"/>
        <w:rPr>
          <w:sz w:val="28"/>
          <w:szCs w:val="28"/>
        </w:rPr>
      </w:pPr>
    </w:p>
    <w:p w14:paraId="70913639" w14:textId="77777777" w:rsidR="0095644E" w:rsidRPr="00423F38" w:rsidRDefault="0095644E" w:rsidP="00E66007">
      <w:pPr>
        <w:autoSpaceDE w:val="0"/>
        <w:autoSpaceDN w:val="0"/>
        <w:adjustRightInd w:val="0"/>
        <w:spacing w:line="276" w:lineRule="auto"/>
        <w:ind w:firstLine="708"/>
        <w:jc w:val="both"/>
        <w:rPr>
          <w:sz w:val="20"/>
          <w:szCs w:val="20"/>
        </w:rPr>
      </w:pPr>
      <w:r>
        <w:rPr>
          <w:sz w:val="28"/>
          <w:szCs w:val="28"/>
        </w:rPr>
        <w:t xml:space="preserve">Залоговым обеспечением будет выступать приобретаемое здание и </w:t>
      </w:r>
      <w:r w:rsidR="00556AE6">
        <w:rPr>
          <w:sz w:val="28"/>
          <w:szCs w:val="28"/>
        </w:rPr>
        <w:t>гарантия «Фонда «Даму»</w:t>
      </w:r>
      <w:r>
        <w:rPr>
          <w:sz w:val="28"/>
          <w:szCs w:val="28"/>
        </w:rPr>
        <w:t>.</w:t>
      </w:r>
    </w:p>
    <w:sectPr w:rsidR="0095644E" w:rsidRPr="00423F38" w:rsidSect="00692840">
      <w:pgSz w:w="11906" w:h="16838"/>
      <w:pgMar w:top="1134" w:right="1701" w:bottom="1134" w:left="85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7B1A" w14:textId="77777777" w:rsidR="00960E23" w:rsidRDefault="00960E23">
      <w:r>
        <w:separator/>
      </w:r>
    </w:p>
  </w:endnote>
  <w:endnote w:type="continuationSeparator" w:id="0">
    <w:p w14:paraId="7DFECE07" w14:textId="77777777" w:rsidR="00960E23" w:rsidRDefault="0096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47FB" w14:textId="77777777" w:rsidR="004A00CA" w:rsidRDefault="004A00CA">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776" behindDoc="0" locked="0" layoutInCell="1" allowOverlap="1" wp14:anchorId="13AD9222" wp14:editId="04CBEB8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1E18922F" w14:textId="77777777" w:rsidR="004A00CA" w:rsidRDefault="004A00CA">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D3DD7">
                            <w:rPr>
                              <w:noProof/>
                              <w:color w:val="0F243E" w:themeColor="text2" w:themeShade="80"/>
                              <w:sz w:val="26"/>
                              <w:szCs w:val="26"/>
                            </w:rPr>
                            <w:t>21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3AD9222"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77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" fillcolor="window" stroked="f" strokeweight=".5pt">
              <v:textbox style="mso-fit-shape-to-text:t" inset="0,,0">
                <w:txbxContent>
                  <w:p w14:paraId="1E18922F" w14:textId="77777777" w:rsidR="004A00CA" w:rsidRDefault="004A00CA">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D3DD7">
                      <w:rPr>
                        <w:noProof/>
                        <w:color w:val="0F243E" w:themeColor="text2" w:themeShade="80"/>
                        <w:sz w:val="26"/>
                        <w:szCs w:val="26"/>
                      </w:rPr>
                      <w:t>21</w:t>
                    </w:r>
                    <w:r>
                      <w:rPr>
                        <w:color w:val="0F243E" w:themeColor="text2" w:themeShade="80"/>
                        <w:sz w:val="26"/>
                        <w:szCs w:val="26"/>
                      </w:rPr>
                      <w:fldChar w:fldCharType="end"/>
                    </w:r>
                  </w:p>
                </w:txbxContent>
              </v:textbox>
              <w10:wrap anchorx="page" anchory="page"/>
            </v:shape>
          </w:pict>
        </mc:Fallback>
      </mc:AlternateContent>
    </w:r>
  </w:p>
  <w:p w14:paraId="1EB91FEF" w14:textId="77777777" w:rsidR="004A00CA" w:rsidRDefault="004A00CA" w:rsidP="006150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E63F" w14:textId="77777777" w:rsidR="00960E23" w:rsidRDefault="00960E23">
      <w:r>
        <w:separator/>
      </w:r>
    </w:p>
  </w:footnote>
  <w:footnote w:type="continuationSeparator" w:id="0">
    <w:p w14:paraId="53C0DC91" w14:textId="77777777" w:rsidR="00960E23" w:rsidRDefault="0096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8D34" w14:textId="77777777" w:rsidR="004A00CA" w:rsidRDefault="004A00CA">
    <w:pPr>
      <w:pStyle w:val="a8"/>
      <w:jc w:val="center"/>
      <w:rPr>
        <w:lang w:val="en-US"/>
      </w:rPr>
    </w:pPr>
    <w:r>
      <w:rPr>
        <w:noProof/>
      </w:rPr>
      <mc:AlternateContent>
        <mc:Choice Requires="wps">
          <w:drawing>
            <wp:anchor distT="0" distB="0" distL="114300" distR="114300" simplePos="0" relativeHeight="251657728" behindDoc="1" locked="0" layoutInCell="0" allowOverlap="1" wp14:anchorId="01AFA976" wp14:editId="4B04D6B4">
              <wp:simplePos x="0" y="0"/>
              <wp:positionH relativeFrom="margin">
                <wp:align>center</wp:align>
              </wp:positionH>
              <wp:positionV relativeFrom="margin">
                <wp:align>center</wp:align>
              </wp:positionV>
              <wp:extent cx="5939155" cy="5715635"/>
              <wp:effectExtent l="0" t="0" r="0" b="0"/>
              <wp:wrapNone/>
              <wp:docPr id="7" name="Прямоугольник 7" descr="sb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9155" cy="5715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91D9" id="Прямоугольник 7" o:spid="_x0000_s1026" alt="sber" style="position:absolute;margin-left:0;margin-top:0;width:467.65pt;height:450.0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B8"/>
    <w:multiLevelType w:val="hybridMultilevel"/>
    <w:tmpl w:val="E3E43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3411D4"/>
    <w:multiLevelType w:val="multilevel"/>
    <w:tmpl w:val="6A2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85AED"/>
    <w:multiLevelType w:val="hybridMultilevel"/>
    <w:tmpl w:val="8642F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D2949"/>
    <w:multiLevelType w:val="hybridMultilevel"/>
    <w:tmpl w:val="2D9C25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B798E"/>
    <w:multiLevelType w:val="hybridMultilevel"/>
    <w:tmpl w:val="231C6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A2EB4"/>
    <w:multiLevelType w:val="hybridMultilevel"/>
    <w:tmpl w:val="C2663E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9543A6"/>
    <w:multiLevelType w:val="hybridMultilevel"/>
    <w:tmpl w:val="AC72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EF6759"/>
    <w:multiLevelType w:val="multilevel"/>
    <w:tmpl w:val="1E98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35540"/>
    <w:multiLevelType w:val="multilevel"/>
    <w:tmpl w:val="CB1ED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79B4F21"/>
    <w:multiLevelType w:val="hybridMultilevel"/>
    <w:tmpl w:val="FAAC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C37EB"/>
    <w:multiLevelType w:val="multilevel"/>
    <w:tmpl w:val="BF06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C0A72"/>
    <w:multiLevelType w:val="multilevel"/>
    <w:tmpl w:val="CB1ED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6110C50"/>
    <w:multiLevelType w:val="hybridMultilevel"/>
    <w:tmpl w:val="913C370A"/>
    <w:lvl w:ilvl="0" w:tplc="04190001">
      <w:start w:val="1"/>
      <w:numFmt w:val="bullet"/>
      <w:lvlText w:val=""/>
      <w:lvlJc w:val="left"/>
      <w:pPr>
        <w:ind w:left="1004" w:hanging="360"/>
      </w:pPr>
      <w:rPr>
        <w:rFonts w:ascii="Symbol" w:hAnsi="Symbol" w:hint="default"/>
      </w:rPr>
    </w:lvl>
    <w:lvl w:ilvl="1" w:tplc="CF6E394A">
      <w:numFmt w:val="bullet"/>
      <w:lvlText w:val="•"/>
      <w:lvlJc w:val="left"/>
      <w:pPr>
        <w:ind w:left="2099" w:hanging="7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26350689"/>
    <w:multiLevelType w:val="multilevel"/>
    <w:tmpl w:val="769248C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276A38A7"/>
    <w:multiLevelType w:val="multilevel"/>
    <w:tmpl w:val="205A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6164A3"/>
    <w:multiLevelType w:val="hybridMultilevel"/>
    <w:tmpl w:val="25EC5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D666BC6"/>
    <w:multiLevelType w:val="multilevel"/>
    <w:tmpl w:val="AEAE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1E56E6"/>
    <w:multiLevelType w:val="hybridMultilevel"/>
    <w:tmpl w:val="0C624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54715E6"/>
    <w:multiLevelType w:val="hybridMultilevel"/>
    <w:tmpl w:val="AC72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FD531D"/>
    <w:multiLevelType w:val="hybridMultilevel"/>
    <w:tmpl w:val="AA66A3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4A51E5B"/>
    <w:multiLevelType w:val="hybridMultilevel"/>
    <w:tmpl w:val="5D82CA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74D16E3"/>
    <w:multiLevelType w:val="hybridMultilevel"/>
    <w:tmpl w:val="0CEAB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0173DBF"/>
    <w:multiLevelType w:val="hybridMultilevel"/>
    <w:tmpl w:val="F250A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0D41DEE"/>
    <w:multiLevelType w:val="multilevel"/>
    <w:tmpl w:val="CB1ED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E21734"/>
    <w:multiLevelType w:val="multilevel"/>
    <w:tmpl w:val="CB5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016642"/>
    <w:multiLevelType w:val="hybridMultilevel"/>
    <w:tmpl w:val="89608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434CF5"/>
    <w:multiLevelType w:val="multilevel"/>
    <w:tmpl w:val="CB1ED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8D53DB"/>
    <w:multiLevelType w:val="multilevel"/>
    <w:tmpl w:val="73DC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4F5518"/>
    <w:multiLevelType w:val="hybridMultilevel"/>
    <w:tmpl w:val="6A40758C"/>
    <w:lvl w:ilvl="0" w:tplc="DD687874">
      <w:start w:val="1"/>
      <w:numFmt w:val="decimal"/>
      <w:lvlText w:val="%1."/>
      <w:lvlJc w:val="left"/>
      <w:pPr>
        <w:tabs>
          <w:tab w:val="num" w:pos="1773"/>
        </w:tabs>
        <w:ind w:left="1773" w:hanging="106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3" w15:restartNumberingAfterBreak="0">
    <w:nsid w:val="65CD3671"/>
    <w:multiLevelType w:val="hybridMultilevel"/>
    <w:tmpl w:val="B076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EE78FB"/>
    <w:multiLevelType w:val="hybridMultilevel"/>
    <w:tmpl w:val="324E2A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AD35C0A"/>
    <w:multiLevelType w:val="hybridMultilevel"/>
    <w:tmpl w:val="AC72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A945810"/>
    <w:multiLevelType w:val="multilevel"/>
    <w:tmpl w:val="2E20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3976F6"/>
    <w:multiLevelType w:val="hybridMultilevel"/>
    <w:tmpl w:val="A262F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8595266">
    <w:abstractNumId w:val="16"/>
  </w:num>
  <w:num w:numId="2" w16cid:durableId="9036119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883302">
    <w:abstractNumId w:val="20"/>
  </w:num>
  <w:num w:numId="4" w16cid:durableId="35551798">
    <w:abstractNumId w:val="20"/>
  </w:num>
  <w:num w:numId="5" w16cid:durableId="1619138607">
    <w:abstractNumId w:val="26"/>
  </w:num>
  <w:num w:numId="6" w16cid:durableId="2102407000">
    <w:abstractNumId w:val="26"/>
  </w:num>
  <w:num w:numId="7" w16cid:durableId="692341749">
    <w:abstractNumId w:val="32"/>
  </w:num>
  <w:num w:numId="8" w16cid:durableId="372845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2847858">
    <w:abstractNumId w:val="34"/>
  </w:num>
  <w:num w:numId="10" w16cid:durableId="986855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4558779">
    <w:abstractNumId w:val="21"/>
  </w:num>
  <w:num w:numId="12" w16cid:durableId="1711567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271296">
    <w:abstractNumId w:val="6"/>
  </w:num>
  <w:num w:numId="14" w16cid:durableId="1671324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9912643">
    <w:abstractNumId w:val="0"/>
  </w:num>
  <w:num w:numId="16" w16cid:durableId="1514109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032414">
    <w:abstractNumId w:val="22"/>
  </w:num>
  <w:num w:numId="18" w16cid:durableId="586350934">
    <w:abstractNumId w:val="24"/>
  </w:num>
  <w:num w:numId="19" w16cid:durableId="532958447">
    <w:abstractNumId w:val="3"/>
  </w:num>
  <w:num w:numId="20" w16cid:durableId="802817958">
    <w:abstractNumId w:val="2"/>
  </w:num>
  <w:num w:numId="21" w16cid:durableId="2025325226">
    <w:abstractNumId w:val="35"/>
  </w:num>
  <w:num w:numId="22" w16cid:durableId="2049061624">
    <w:abstractNumId w:val="33"/>
  </w:num>
  <w:num w:numId="23" w16cid:durableId="1606812925">
    <w:abstractNumId w:val="11"/>
  </w:num>
  <w:num w:numId="24" w16cid:durableId="1895777472">
    <w:abstractNumId w:val="29"/>
  </w:num>
  <w:num w:numId="25" w16cid:durableId="1829860228">
    <w:abstractNumId w:val="14"/>
  </w:num>
  <w:num w:numId="26" w16cid:durableId="422528019">
    <w:abstractNumId w:val="9"/>
  </w:num>
  <w:num w:numId="27" w16cid:durableId="783116400">
    <w:abstractNumId w:val="23"/>
  </w:num>
  <w:num w:numId="28" w16cid:durableId="1687361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2018555">
    <w:abstractNumId w:val="5"/>
  </w:num>
  <w:num w:numId="30" w16cid:durableId="2000645501">
    <w:abstractNumId w:val="18"/>
  </w:num>
  <w:num w:numId="31" w16cid:durableId="2141416544">
    <w:abstractNumId w:val="4"/>
  </w:num>
  <w:num w:numId="32" w16cid:durableId="1430657986">
    <w:abstractNumId w:val="12"/>
  </w:num>
  <w:num w:numId="33" w16cid:durableId="876746592">
    <w:abstractNumId w:val="17"/>
  </w:num>
  <w:num w:numId="34" w16cid:durableId="1757093329">
    <w:abstractNumId w:val="36"/>
  </w:num>
  <w:num w:numId="35" w16cid:durableId="1139375678">
    <w:abstractNumId w:val="31"/>
  </w:num>
  <w:num w:numId="36" w16cid:durableId="521094273">
    <w:abstractNumId w:val="37"/>
  </w:num>
  <w:num w:numId="37" w16cid:durableId="1481465164">
    <w:abstractNumId w:val="10"/>
  </w:num>
  <w:num w:numId="38" w16cid:durableId="1063527133">
    <w:abstractNumId w:val="25"/>
  </w:num>
  <w:num w:numId="39" w16cid:durableId="2005470402">
    <w:abstractNumId w:val="15"/>
  </w:num>
  <w:num w:numId="40" w16cid:durableId="738357517">
    <w:abstractNumId w:val="30"/>
  </w:num>
  <w:num w:numId="41" w16cid:durableId="2079671491">
    <w:abstractNumId w:val="13"/>
  </w:num>
  <w:num w:numId="42" w16cid:durableId="9000983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3" w16cid:durableId="112993197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4" w16cid:durableId="195231999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5" w16cid:durableId="122698330">
    <w:abstractNumId w:val="8"/>
  </w:num>
  <w:num w:numId="46" w16cid:durableId="267470502">
    <w:abstractNumId w:val="2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4C"/>
    <w:rsid w:val="000002E3"/>
    <w:rsid w:val="0000414E"/>
    <w:rsid w:val="00004D21"/>
    <w:rsid w:val="00004FDE"/>
    <w:rsid w:val="00011764"/>
    <w:rsid w:val="000161E9"/>
    <w:rsid w:val="00016531"/>
    <w:rsid w:val="00016F15"/>
    <w:rsid w:val="00017FEC"/>
    <w:rsid w:val="00020471"/>
    <w:rsid w:val="000204D1"/>
    <w:rsid w:val="000214F9"/>
    <w:rsid w:val="00023C8A"/>
    <w:rsid w:val="0002413F"/>
    <w:rsid w:val="00024B1A"/>
    <w:rsid w:val="0002637B"/>
    <w:rsid w:val="000269E3"/>
    <w:rsid w:val="00030600"/>
    <w:rsid w:val="00030EEA"/>
    <w:rsid w:val="000320D9"/>
    <w:rsid w:val="000322AF"/>
    <w:rsid w:val="00033053"/>
    <w:rsid w:val="00034BED"/>
    <w:rsid w:val="000351BA"/>
    <w:rsid w:val="00035B7F"/>
    <w:rsid w:val="00041995"/>
    <w:rsid w:val="00041D41"/>
    <w:rsid w:val="00046D42"/>
    <w:rsid w:val="000533D1"/>
    <w:rsid w:val="00062AE1"/>
    <w:rsid w:val="00062C0B"/>
    <w:rsid w:val="00062DE2"/>
    <w:rsid w:val="000659D3"/>
    <w:rsid w:val="00065E83"/>
    <w:rsid w:val="00076355"/>
    <w:rsid w:val="00076FBD"/>
    <w:rsid w:val="0007778B"/>
    <w:rsid w:val="0008297D"/>
    <w:rsid w:val="000910F8"/>
    <w:rsid w:val="00096AE6"/>
    <w:rsid w:val="00097051"/>
    <w:rsid w:val="000A0493"/>
    <w:rsid w:val="000A1D85"/>
    <w:rsid w:val="000A30F4"/>
    <w:rsid w:val="000B22FB"/>
    <w:rsid w:val="000B3084"/>
    <w:rsid w:val="000B41E9"/>
    <w:rsid w:val="000B6ADD"/>
    <w:rsid w:val="000B78FD"/>
    <w:rsid w:val="000C13C9"/>
    <w:rsid w:val="000C1F79"/>
    <w:rsid w:val="000D2383"/>
    <w:rsid w:val="000D4352"/>
    <w:rsid w:val="000E5536"/>
    <w:rsid w:val="000E56E8"/>
    <w:rsid w:val="000E5819"/>
    <w:rsid w:val="000E6AAC"/>
    <w:rsid w:val="000F3434"/>
    <w:rsid w:val="000F650B"/>
    <w:rsid w:val="00103CB6"/>
    <w:rsid w:val="00110A48"/>
    <w:rsid w:val="00116F6F"/>
    <w:rsid w:val="00117263"/>
    <w:rsid w:val="00117D3E"/>
    <w:rsid w:val="0012153F"/>
    <w:rsid w:val="00124C6B"/>
    <w:rsid w:val="001302BA"/>
    <w:rsid w:val="00132974"/>
    <w:rsid w:val="00132E71"/>
    <w:rsid w:val="001351F7"/>
    <w:rsid w:val="001413A5"/>
    <w:rsid w:val="001418CD"/>
    <w:rsid w:val="00144048"/>
    <w:rsid w:val="001467A8"/>
    <w:rsid w:val="00147100"/>
    <w:rsid w:val="00147882"/>
    <w:rsid w:val="001518EE"/>
    <w:rsid w:val="00155475"/>
    <w:rsid w:val="00156AFB"/>
    <w:rsid w:val="00162C8B"/>
    <w:rsid w:val="00163BC5"/>
    <w:rsid w:val="00165330"/>
    <w:rsid w:val="001664A6"/>
    <w:rsid w:val="00182CFD"/>
    <w:rsid w:val="00187DD2"/>
    <w:rsid w:val="001A1C83"/>
    <w:rsid w:val="001A263E"/>
    <w:rsid w:val="001A329C"/>
    <w:rsid w:val="001A3521"/>
    <w:rsid w:val="001A4D35"/>
    <w:rsid w:val="001A720C"/>
    <w:rsid w:val="001B1379"/>
    <w:rsid w:val="001B1DE9"/>
    <w:rsid w:val="001B4DED"/>
    <w:rsid w:val="001B5623"/>
    <w:rsid w:val="001B5F30"/>
    <w:rsid w:val="001C1B28"/>
    <w:rsid w:val="001C36D6"/>
    <w:rsid w:val="001C3868"/>
    <w:rsid w:val="001D072D"/>
    <w:rsid w:val="001D1A19"/>
    <w:rsid w:val="001D5C9E"/>
    <w:rsid w:val="001D71ED"/>
    <w:rsid w:val="001E199F"/>
    <w:rsid w:val="001E1FAA"/>
    <w:rsid w:val="001E3CBD"/>
    <w:rsid w:val="001E3F78"/>
    <w:rsid w:val="001E5A40"/>
    <w:rsid w:val="001E6B55"/>
    <w:rsid w:val="001F1A54"/>
    <w:rsid w:val="001F73C2"/>
    <w:rsid w:val="001F76DC"/>
    <w:rsid w:val="001F78BE"/>
    <w:rsid w:val="002034C4"/>
    <w:rsid w:val="00205A5A"/>
    <w:rsid w:val="0021229F"/>
    <w:rsid w:val="0022006B"/>
    <w:rsid w:val="00221572"/>
    <w:rsid w:val="00221AA4"/>
    <w:rsid w:val="00221CDF"/>
    <w:rsid w:val="00222B07"/>
    <w:rsid w:val="00223D7A"/>
    <w:rsid w:val="002278FC"/>
    <w:rsid w:val="002301FA"/>
    <w:rsid w:val="0023412D"/>
    <w:rsid w:val="00236A0E"/>
    <w:rsid w:val="0024563C"/>
    <w:rsid w:val="0025267B"/>
    <w:rsid w:val="002572ED"/>
    <w:rsid w:val="00257EA7"/>
    <w:rsid w:val="00261E12"/>
    <w:rsid w:val="00271F93"/>
    <w:rsid w:val="00280043"/>
    <w:rsid w:val="0028296B"/>
    <w:rsid w:val="00285E43"/>
    <w:rsid w:val="00286CE9"/>
    <w:rsid w:val="002900AB"/>
    <w:rsid w:val="0029242E"/>
    <w:rsid w:val="00292FEA"/>
    <w:rsid w:val="002961FB"/>
    <w:rsid w:val="002967FE"/>
    <w:rsid w:val="002A5B6A"/>
    <w:rsid w:val="002A5CB9"/>
    <w:rsid w:val="002A75FC"/>
    <w:rsid w:val="002B2085"/>
    <w:rsid w:val="002B3CCF"/>
    <w:rsid w:val="002B4C5E"/>
    <w:rsid w:val="002B618A"/>
    <w:rsid w:val="002C02A8"/>
    <w:rsid w:val="002C03BA"/>
    <w:rsid w:val="002C357B"/>
    <w:rsid w:val="002C3D2A"/>
    <w:rsid w:val="002C3DB9"/>
    <w:rsid w:val="002D1D31"/>
    <w:rsid w:val="002D66E4"/>
    <w:rsid w:val="002D6CCE"/>
    <w:rsid w:val="002E7960"/>
    <w:rsid w:val="002F0C0B"/>
    <w:rsid w:val="002F25A3"/>
    <w:rsid w:val="002F5A66"/>
    <w:rsid w:val="002F5A7C"/>
    <w:rsid w:val="002F62FB"/>
    <w:rsid w:val="002F6549"/>
    <w:rsid w:val="002F6798"/>
    <w:rsid w:val="003043D3"/>
    <w:rsid w:val="003070E3"/>
    <w:rsid w:val="003071C5"/>
    <w:rsid w:val="00311431"/>
    <w:rsid w:val="00314995"/>
    <w:rsid w:val="0031598D"/>
    <w:rsid w:val="00317E35"/>
    <w:rsid w:val="003205AA"/>
    <w:rsid w:val="00323326"/>
    <w:rsid w:val="0032356E"/>
    <w:rsid w:val="003258A7"/>
    <w:rsid w:val="00325ECF"/>
    <w:rsid w:val="00326288"/>
    <w:rsid w:val="00330522"/>
    <w:rsid w:val="00330DAD"/>
    <w:rsid w:val="00332A11"/>
    <w:rsid w:val="00334CE3"/>
    <w:rsid w:val="0034014F"/>
    <w:rsid w:val="00347006"/>
    <w:rsid w:val="00350EE8"/>
    <w:rsid w:val="00351981"/>
    <w:rsid w:val="00353236"/>
    <w:rsid w:val="00353FD3"/>
    <w:rsid w:val="00355071"/>
    <w:rsid w:val="003553CD"/>
    <w:rsid w:val="00362716"/>
    <w:rsid w:val="00363014"/>
    <w:rsid w:val="00364D2B"/>
    <w:rsid w:val="00365A0C"/>
    <w:rsid w:val="0037080D"/>
    <w:rsid w:val="0037727D"/>
    <w:rsid w:val="00380D0C"/>
    <w:rsid w:val="0038132A"/>
    <w:rsid w:val="00381BB8"/>
    <w:rsid w:val="003837F8"/>
    <w:rsid w:val="003849C4"/>
    <w:rsid w:val="003878A8"/>
    <w:rsid w:val="003966AD"/>
    <w:rsid w:val="00397074"/>
    <w:rsid w:val="003B26E2"/>
    <w:rsid w:val="003B32F8"/>
    <w:rsid w:val="003B3491"/>
    <w:rsid w:val="003B42BA"/>
    <w:rsid w:val="003B6EBE"/>
    <w:rsid w:val="003D06FD"/>
    <w:rsid w:val="003D19B2"/>
    <w:rsid w:val="003D26C2"/>
    <w:rsid w:val="003D3577"/>
    <w:rsid w:val="003D3751"/>
    <w:rsid w:val="003D5E19"/>
    <w:rsid w:val="003D6C75"/>
    <w:rsid w:val="003E1B96"/>
    <w:rsid w:val="003E4E29"/>
    <w:rsid w:val="003E55A5"/>
    <w:rsid w:val="003E55F6"/>
    <w:rsid w:val="003E744C"/>
    <w:rsid w:val="003F0246"/>
    <w:rsid w:val="003F595B"/>
    <w:rsid w:val="004043B3"/>
    <w:rsid w:val="00404726"/>
    <w:rsid w:val="00413E20"/>
    <w:rsid w:val="004140C9"/>
    <w:rsid w:val="00416F5C"/>
    <w:rsid w:val="00417EF0"/>
    <w:rsid w:val="0042376A"/>
    <w:rsid w:val="00423F38"/>
    <w:rsid w:val="00427C8A"/>
    <w:rsid w:val="00427CD1"/>
    <w:rsid w:val="00430DD7"/>
    <w:rsid w:val="00432CCB"/>
    <w:rsid w:val="00432F73"/>
    <w:rsid w:val="00433C29"/>
    <w:rsid w:val="00434562"/>
    <w:rsid w:val="00436479"/>
    <w:rsid w:val="004501A4"/>
    <w:rsid w:val="00454B69"/>
    <w:rsid w:val="0046043C"/>
    <w:rsid w:val="0046126E"/>
    <w:rsid w:val="00461D42"/>
    <w:rsid w:val="00462DC3"/>
    <w:rsid w:val="00491C07"/>
    <w:rsid w:val="00491F91"/>
    <w:rsid w:val="00493705"/>
    <w:rsid w:val="004971F1"/>
    <w:rsid w:val="004A00CA"/>
    <w:rsid w:val="004A04CC"/>
    <w:rsid w:val="004A09E2"/>
    <w:rsid w:val="004A23E0"/>
    <w:rsid w:val="004A5FA3"/>
    <w:rsid w:val="004A6035"/>
    <w:rsid w:val="004B67BB"/>
    <w:rsid w:val="004B7885"/>
    <w:rsid w:val="004C2A61"/>
    <w:rsid w:val="004C38D3"/>
    <w:rsid w:val="004C702D"/>
    <w:rsid w:val="004C79B4"/>
    <w:rsid w:val="004D0261"/>
    <w:rsid w:val="004D4D34"/>
    <w:rsid w:val="004D634A"/>
    <w:rsid w:val="004E16AE"/>
    <w:rsid w:val="004E3D2F"/>
    <w:rsid w:val="004E4045"/>
    <w:rsid w:val="004F15BF"/>
    <w:rsid w:val="004F2347"/>
    <w:rsid w:val="004F3C4D"/>
    <w:rsid w:val="00502B98"/>
    <w:rsid w:val="005050C3"/>
    <w:rsid w:val="005061EC"/>
    <w:rsid w:val="00510CE2"/>
    <w:rsid w:val="0051442A"/>
    <w:rsid w:val="00515043"/>
    <w:rsid w:val="005151C2"/>
    <w:rsid w:val="00517128"/>
    <w:rsid w:val="00520466"/>
    <w:rsid w:val="00522336"/>
    <w:rsid w:val="00522990"/>
    <w:rsid w:val="0052363F"/>
    <w:rsid w:val="00524130"/>
    <w:rsid w:val="00524E39"/>
    <w:rsid w:val="0052669F"/>
    <w:rsid w:val="00533334"/>
    <w:rsid w:val="00543784"/>
    <w:rsid w:val="00543B1F"/>
    <w:rsid w:val="00543EE9"/>
    <w:rsid w:val="00546883"/>
    <w:rsid w:val="00546F64"/>
    <w:rsid w:val="00552F53"/>
    <w:rsid w:val="00554ED0"/>
    <w:rsid w:val="00556AE6"/>
    <w:rsid w:val="00564BDC"/>
    <w:rsid w:val="005650F0"/>
    <w:rsid w:val="0056697D"/>
    <w:rsid w:val="00577A87"/>
    <w:rsid w:val="00585AED"/>
    <w:rsid w:val="00585D43"/>
    <w:rsid w:val="00586EAD"/>
    <w:rsid w:val="00587FE9"/>
    <w:rsid w:val="00595FA1"/>
    <w:rsid w:val="005A2022"/>
    <w:rsid w:val="005A3C54"/>
    <w:rsid w:val="005B3D80"/>
    <w:rsid w:val="005B49B4"/>
    <w:rsid w:val="005B6E4F"/>
    <w:rsid w:val="005C0E31"/>
    <w:rsid w:val="005C1F59"/>
    <w:rsid w:val="005C2CDB"/>
    <w:rsid w:val="005C5936"/>
    <w:rsid w:val="005D0B24"/>
    <w:rsid w:val="005D1D59"/>
    <w:rsid w:val="005D27BA"/>
    <w:rsid w:val="005D5DD5"/>
    <w:rsid w:val="005D7990"/>
    <w:rsid w:val="005E3889"/>
    <w:rsid w:val="005E4AA1"/>
    <w:rsid w:val="005E7EC9"/>
    <w:rsid w:val="005F2954"/>
    <w:rsid w:val="005F3742"/>
    <w:rsid w:val="00604AF0"/>
    <w:rsid w:val="0060662D"/>
    <w:rsid w:val="00607969"/>
    <w:rsid w:val="00610BA7"/>
    <w:rsid w:val="00610C74"/>
    <w:rsid w:val="0061417F"/>
    <w:rsid w:val="006150EC"/>
    <w:rsid w:val="00620040"/>
    <w:rsid w:val="00622DB2"/>
    <w:rsid w:val="0062763A"/>
    <w:rsid w:val="00627882"/>
    <w:rsid w:val="00630F2D"/>
    <w:rsid w:val="0063256B"/>
    <w:rsid w:val="006351F6"/>
    <w:rsid w:val="00641598"/>
    <w:rsid w:val="006418C5"/>
    <w:rsid w:val="006426D0"/>
    <w:rsid w:val="006429DB"/>
    <w:rsid w:val="0064654A"/>
    <w:rsid w:val="00650B0C"/>
    <w:rsid w:val="0065782E"/>
    <w:rsid w:val="00661CBB"/>
    <w:rsid w:val="00665A71"/>
    <w:rsid w:val="00666F00"/>
    <w:rsid w:val="00676FC0"/>
    <w:rsid w:val="00677201"/>
    <w:rsid w:val="00677B3E"/>
    <w:rsid w:val="00677BBE"/>
    <w:rsid w:val="00683E6A"/>
    <w:rsid w:val="00692840"/>
    <w:rsid w:val="006A0BB8"/>
    <w:rsid w:val="006A4EA3"/>
    <w:rsid w:val="006B2466"/>
    <w:rsid w:val="006B3EFD"/>
    <w:rsid w:val="006C1063"/>
    <w:rsid w:val="006C362E"/>
    <w:rsid w:val="006D0367"/>
    <w:rsid w:val="006D4C86"/>
    <w:rsid w:val="006E34E0"/>
    <w:rsid w:val="006E5125"/>
    <w:rsid w:val="006E767F"/>
    <w:rsid w:val="006F1FF3"/>
    <w:rsid w:val="006F5707"/>
    <w:rsid w:val="006F590E"/>
    <w:rsid w:val="006F5BA6"/>
    <w:rsid w:val="00700F72"/>
    <w:rsid w:val="007016B2"/>
    <w:rsid w:val="0070418F"/>
    <w:rsid w:val="00707DF8"/>
    <w:rsid w:val="00710449"/>
    <w:rsid w:val="0071063A"/>
    <w:rsid w:val="00715DE7"/>
    <w:rsid w:val="00716572"/>
    <w:rsid w:val="00721435"/>
    <w:rsid w:val="007260D2"/>
    <w:rsid w:val="00726480"/>
    <w:rsid w:val="00730B57"/>
    <w:rsid w:val="00735A26"/>
    <w:rsid w:val="00743C24"/>
    <w:rsid w:val="00744F3A"/>
    <w:rsid w:val="007523A6"/>
    <w:rsid w:val="00752D45"/>
    <w:rsid w:val="00752FE2"/>
    <w:rsid w:val="0075528F"/>
    <w:rsid w:val="00757349"/>
    <w:rsid w:val="007579B4"/>
    <w:rsid w:val="0076055E"/>
    <w:rsid w:val="007619E7"/>
    <w:rsid w:val="00764BA8"/>
    <w:rsid w:val="00764CE7"/>
    <w:rsid w:val="007652E6"/>
    <w:rsid w:val="00767304"/>
    <w:rsid w:val="00767EBE"/>
    <w:rsid w:val="007716EC"/>
    <w:rsid w:val="00771D90"/>
    <w:rsid w:val="00772BE9"/>
    <w:rsid w:val="0077317B"/>
    <w:rsid w:val="00774609"/>
    <w:rsid w:val="0077542D"/>
    <w:rsid w:val="00784B60"/>
    <w:rsid w:val="00786FF3"/>
    <w:rsid w:val="00787E0D"/>
    <w:rsid w:val="007906A5"/>
    <w:rsid w:val="007910C5"/>
    <w:rsid w:val="00791296"/>
    <w:rsid w:val="007928C9"/>
    <w:rsid w:val="007941C4"/>
    <w:rsid w:val="00795944"/>
    <w:rsid w:val="00797304"/>
    <w:rsid w:val="007A4801"/>
    <w:rsid w:val="007A4EE6"/>
    <w:rsid w:val="007B425E"/>
    <w:rsid w:val="007B7737"/>
    <w:rsid w:val="007C0836"/>
    <w:rsid w:val="007C09CD"/>
    <w:rsid w:val="007C14DB"/>
    <w:rsid w:val="007C5EE0"/>
    <w:rsid w:val="007C6CDC"/>
    <w:rsid w:val="007C7CDF"/>
    <w:rsid w:val="007D21B6"/>
    <w:rsid w:val="007D3B5C"/>
    <w:rsid w:val="007D745E"/>
    <w:rsid w:val="007E0841"/>
    <w:rsid w:val="007E3C37"/>
    <w:rsid w:val="007E73CF"/>
    <w:rsid w:val="007E76A0"/>
    <w:rsid w:val="007E7B47"/>
    <w:rsid w:val="007F1B60"/>
    <w:rsid w:val="007F2B8C"/>
    <w:rsid w:val="007F2DDE"/>
    <w:rsid w:val="007F3E23"/>
    <w:rsid w:val="008008F8"/>
    <w:rsid w:val="00805750"/>
    <w:rsid w:val="00805E0B"/>
    <w:rsid w:val="00813D66"/>
    <w:rsid w:val="00814E73"/>
    <w:rsid w:val="008170B0"/>
    <w:rsid w:val="008238CE"/>
    <w:rsid w:val="00830901"/>
    <w:rsid w:val="00831BDA"/>
    <w:rsid w:val="00836E8B"/>
    <w:rsid w:val="00846B01"/>
    <w:rsid w:val="00846FBE"/>
    <w:rsid w:val="00850477"/>
    <w:rsid w:val="00851180"/>
    <w:rsid w:val="00851C1C"/>
    <w:rsid w:val="008546A9"/>
    <w:rsid w:val="00855ABD"/>
    <w:rsid w:val="00862855"/>
    <w:rsid w:val="00862FD3"/>
    <w:rsid w:val="0087075F"/>
    <w:rsid w:val="00871995"/>
    <w:rsid w:val="00881B58"/>
    <w:rsid w:val="00882784"/>
    <w:rsid w:val="00890A6A"/>
    <w:rsid w:val="00894262"/>
    <w:rsid w:val="0089601C"/>
    <w:rsid w:val="0089765A"/>
    <w:rsid w:val="008A2206"/>
    <w:rsid w:val="008A551D"/>
    <w:rsid w:val="008A685B"/>
    <w:rsid w:val="008C42B9"/>
    <w:rsid w:val="008C504B"/>
    <w:rsid w:val="008C51AB"/>
    <w:rsid w:val="008C56B7"/>
    <w:rsid w:val="008C6680"/>
    <w:rsid w:val="008C6C55"/>
    <w:rsid w:val="008D1DE6"/>
    <w:rsid w:val="008D29BA"/>
    <w:rsid w:val="008D3859"/>
    <w:rsid w:val="008D4AD9"/>
    <w:rsid w:val="008E3655"/>
    <w:rsid w:val="008E54CF"/>
    <w:rsid w:val="008F0039"/>
    <w:rsid w:val="008F04D3"/>
    <w:rsid w:val="008F241F"/>
    <w:rsid w:val="008F6A7C"/>
    <w:rsid w:val="00902AB7"/>
    <w:rsid w:val="00903240"/>
    <w:rsid w:val="0090450C"/>
    <w:rsid w:val="00905CD4"/>
    <w:rsid w:val="009102A3"/>
    <w:rsid w:val="00910AA1"/>
    <w:rsid w:val="00913430"/>
    <w:rsid w:val="009208EE"/>
    <w:rsid w:val="0092376B"/>
    <w:rsid w:val="00927D00"/>
    <w:rsid w:val="00930384"/>
    <w:rsid w:val="00933880"/>
    <w:rsid w:val="00940DAD"/>
    <w:rsid w:val="009453B1"/>
    <w:rsid w:val="00950825"/>
    <w:rsid w:val="00953B33"/>
    <w:rsid w:val="00954D2F"/>
    <w:rsid w:val="009557A7"/>
    <w:rsid w:val="00955836"/>
    <w:rsid w:val="0095644E"/>
    <w:rsid w:val="00960A6E"/>
    <w:rsid w:val="00960E23"/>
    <w:rsid w:val="00963371"/>
    <w:rsid w:val="00963C11"/>
    <w:rsid w:val="00967533"/>
    <w:rsid w:val="00971BC5"/>
    <w:rsid w:val="009753A9"/>
    <w:rsid w:val="00975C7C"/>
    <w:rsid w:val="00977D7D"/>
    <w:rsid w:val="00980561"/>
    <w:rsid w:val="0098317E"/>
    <w:rsid w:val="00983FE2"/>
    <w:rsid w:val="009842EB"/>
    <w:rsid w:val="00985719"/>
    <w:rsid w:val="00985A2F"/>
    <w:rsid w:val="00991580"/>
    <w:rsid w:val="00992033"/>
    <w:rsid w:val="0099338B"/>
    <w:rsid w:val="009967B5"/>
    <w:rsid w:val="009A0D68"/>
    <w:rsid w:val="009A1653"/>
    <w:rsid w:val="009A28CD"/>
    <w:rsid w:val="009A3CD1"/>
    <w:rsid w:val="009A6EBA"/>
    <w:rsid w:val="009A7A60"/>
    <w:rsid w:val="009B18FB"/>
    <w:rsid w:val="009B27EE"/>
    <w:rsid w:val="009B2871"/>
    <w:rsid w:val="009B5177"/>
    <w:rsid w:val="009C0D3C"/>
    <w:rsid w:val="009C4C14"/>
    <w:rsid w:val="009C5255"/>
    <w:rsid w:val="009D11A8"/>
    <w:rsid w:val="009D2539"/>
    <w:rsid w:val="009D2E82"/>
    <w:rsid w:val="009E15A5"/>
    <w:rsid w:val="009E45F0"/>
    <w:rsid w:val="009F01DD"/>
    <w:rsid w:val="009F54E5"/>
    <w:rsid w:val="00A050B4"/>
    <w:rsid w:val="00A12768"/>
    <w:rsid w:val="00A1308E"/>
    <w:rsid w:val="00A13EF4"/>
    <w:rsid w:val="00A141AB"/>
    <w:rsid w:val="00A15026"/>
    <w:rsid w:val="00A22575"/>
    <w:rsid w:val="00A2401D"/>
    <w:rsid w:val="00A27ABB"/>
    <w:rsid w:val="00A32879"/>
    <w:rsid w:val="00A341C6"/>
    <w:rsid w:val="00A35126"/>
    <w:rsid w:val="00A35C78"/>
    <w:rsid w:val="00A40143"/>
    <w:rsid w:val="00A40581"/>
    <w:rsid w:val="00A41450"/>
    <w:rsid w:val="00A43725"/>
    <w:rsid w:val="00A4372B"/>
    <w:rsid w:val="00A43799"/>
    <w:rsid w:val="00A5261B"/>
    <w:rsid w:val="00A52D3F"/>
    <w:rsid w:val="00A56493"/>
    <w:rsid w:val="00A576D7"/>
    <w:rsid w:val="00A62ED7"/>
    <w:rsid w:val="00A64B42"/>
    <w:rsid w:val="00A76414"/>
    <w:rsid w:val="00A76DB4"/>
    <w:rsid w:val="00A80834"/>
    <w:rsid w:val="00A85E15"/>
    <w:rsid w:val="00A9339C"/>
    <w:rsid w:val="00AA09BA"/>
    <w:rsid w:val="00AA0B22"/>
    <w:rsid w:val="00AA3C70"/>
    <w:rsid w:val="00AA4A78"/>
    <w:rsid w:val="00AB29B1"/>
    <w:rsid w:val="00AB48AF"/>
    <w:rsid w:val="00AC0048"/>
    <w:rsid w:val="00AD356F"/>
    <w:rsid w:val="00AD4DF5"/>
    <w:rsid w:val="00AE0050"/>
    <w:rsid w:val="00AE016D"/>
    <w:rsid w:val="00AE053F"/>
    <w:rsid w:val="00AE438F"/>
    <w:rsid w:val="00AE5152"/>
    <w:rsid w:val="00AE66C5"/>
    <w:rsid w:val="00AE7CC8"/>
    <w:rsid w:val="00AF00CB"/>
    <w:rsid w:val="00AF01A9"/>
    <w:rsid w:val="00AF3054"/>
    <w:rsid w:val="00AF3B5B"/>
    <w:rsid w:val="00AF4A89"/>
    <w:rsid w:val="00AF7B3D"/>
    <w:rsid w:val="00B11650"/>
    <w:rsid w:val="00B157D0"/>
    <w:rsid w:val="00B15E8A"/>
    <w:rsid w:val="00B1708D"/>
    <w:rsid w:val="00B21971"/>
    <w:rsid w:val="00B21A95"/>
    <w:rsid w:val="00B23D96"/>
    <w:rsid w:val="00B27202"/>
    <w:rsid w:val="00B27A98"/>
    <w:rsid w:val="00B305CE"/>
    <w:rsid w:val="00B32B99"/>
    <w:rsid w:val="00B34474"/>
    <w:rsid w:val="00B34A1A"/>
    <w:rsid w:val="00B424A0"/>
    <w:rsid w:val="00B45E8D"/>
    <w:rsid w:val="00B45F5B"/>
    <w:rsid w:val="00B46381"/>
    <w:rsid w:val="00B47924"/>
    <w:rsid w:val="00B50023"/>
    <w:rsid w:val="00B52497"/>
    <w:rsid w:val="00B546BB"/>
    <w:rsid w:val="00B55AC0"/>
    <w:rsid w:val="00B5668A"/>
    <w:rsid w:val="00B638E6"/>
    <w:rsid w:val="00B64372"/>
    <w:rsid w:val="00B64F69"/>
    <w:rsid w:val="00B666E2"/>
    <w:rsid w:val="00B668EC"/>
    <w:rsid w:val="00B706CC"/>
    <w:rsid w:val="00B71055"/>
    <w:rsid w:val="00B733F3"/>
    <w:rsid w:val="00B76708"/>
    <w:rsid w:val="00B823D1"/>
    <w:rsid w:val="00B8733C"/>
    <w:rsid w:val="00B9025A"/>
    <w:rsid w:val="00B93943"/>
    <w:rsid w:val="00B93C5F"/>
    <w:rsid w:val="00BA120E"/>
    <w:rsid w:val="00BB2DB5"/>
    <w:rsid w:val="00BB41C0"/>
    <w:rsid w:val="00BC3DD0"/>
    <w:rsid w:val="00BC5087"/>
    <w:rsid w:val="00BC6F32"/>
    <w:rsid w:val="00BC7152"/>
    <w:rsid w:val="00BC7348"/>
    <w:rsid w:val="00BD6244"/>
    <w:rsid w:val="00BD6B8B"/>
    <w:rsid w:val="00BE1418"/>
    <w:rsid w:val="00BE2BB4"/>
    <w:rsid w:val="00BE3948"/>
    <w:rsid w:val="00BE413A"/>
    <w:rsid w:val="00BE7952"/>
    <w:rsid w:val="00BF0282"/>
    <w:rsid w:val="00BF0F41"/>
    <w:rsid w:val="00BF2B72"/>
    <w:rsid w:val="00BF6066"/>
    <w:rsid w:val="00BF7BC9"/>
    <w:rsid w:val="00C0046C"/>
    <w:rsid w:val="00C051C4"/>
    <w:rsid w:val="00C06AC6"/>
    <w:rsid w:val="00C0757D"/>
    <w:rsid w:val="00C1241C"/>
    <w:rsid w:val="00C145F7"/>
    <w:rsid w:val="00C16183"/>
    <w:rsid w:val="00C16E60"/>
    <w:rsid w:val="00C2007E"/>
    <w:rsid w:val="00C210C5"/>
    <w:rsid w:val="00C2117D"/>
    <w:rsid w:val="00C213F9"/>
    <w:rsid w:val="00C226CB"/>
    <w:rsid w:val="00C26B1B"/>
    <w:rsid w:val="00C2749F"/>
    <w:rsid w:val="00C27E19"/>
    <w:rsid w:val="00C320A9"/>
    <w:rsid w:val="00C410B3"/>
    <w:rsid w:val="00C415E5"/>
    <w:rsid w:val="00C4667C"/>
    <w:rsid w:val="00C46CBF"/>
    <w:rsid w:val="00C47652"/>
    <w:rsid w:val="00C51E77"/>
    <w:rsid w:val="00C5318C"/>
    <w:rsid w:val="00C53921"/>
    <w:rsid w:val="00C65019"/>
    <w:rsid w:val="00C655CA"/>
    <w:rsid w:val="00C75EE4"/>
    <w:rsid w:val="00C76E79"/>
    <w:rsid w:val="00C800DB"/>
    <w:rsid w:val="00C821BC"/>
    <w:rsid w:val="00C842CE"/>
    <w:rsid w:val="00C863F3"/>
    <w:rsid w:val="00C864A6"/>
    <w:rsid w:val="00C87165"/>
    <w:rsid w:val="00C94027"/>
    <w:rsid w:val="00C955CC"/>
    <w:rsid w:val="00CA04C3"/>
    <w:rsid w:val="00CA0F58"/>
    <w:rsid w:val="00CA20B9"/>
    <w:rsid w:val="00CA2DDD"/>
    <w:rsid w:val="00CA4000"/>
    <w:rsid w:val="00CA7C78"/>
    <w:rsid w:val="00CB04DC"/>
    <w:rsid w:val="00CB25B1"/>
    <w:rsid w:val="00CB28C6"/>
    <w:rsid w:val="00CB43D3"/>
    <w:rsid w:val="00CB60F1"/>
    <w:rsid w:val="00CB685E"/>
    <w:rsid w:val="00CC0B5B"/>
    <w:rsid w:val="00CC2C7A"/>
    <w:rsid w:val="00CC41DE"/>
    <w:rsid w:val="00CC4FDA"/>
    <w:rsid w:val="00CC5582"/>
    <w:rsid w:val="00CD0E1B"/>
    <w:rsid w:val="00CD16BC"/>
    <w:rsid w:val="00CD1B56"/>
    <w:rsid w:val="00CD20CB"/>
    <w:rsid w:val="00CD2989"/>
    <w:rsid w:val="00CD3DD7"/>
    <w:rsid w:val="00CE142B"/>
    <w:rsid w:val="00CE2560"/>
    <w:rsid w:val="00CE3AA1"/>
    <w:rsid w:val="00CE40ED"/>
    <w:rsid w:val="00CE4F84"/>
    <w:rsid w:val="00CE609C"/>
    <w:rsid w:val="00CF3A37"/>
    <w:rsid w:val="00CF662E"/>
    <w:rsid w:val="00D023DE"/>
    <w:rsid w:val="00D108A9"/>
    <w:rsid w:val="00D128DD"/>
    <w:rsid w:val="00D12F16"/>
    <w:rsid w:val="00D13682"/>
    <w:rsid w:val="00D13842"/>
    <w:rsid w:val="00D25F6B"/>
    <w:rsid w:val="00D31B98"/>
    <w:rsid w:val="00D325A0"/>
    <w:rsid w:val="00D4218E"/>
    <w:rsid w:val="00D434DA"/>
    <w:rsid w:val="00D46836"/>
    <w:rsid w:val="00D5130E"/>
    <w:rsid w:val="00D5328A"/>
    <w:rsid w:val="00D53946"/>
    <w:rsid w:val="00D569FE"/>
    <w:rsid w:val="00D60D0B"/>
    <w:rsid w:val="00D61506"/>
    <w:rsid w:val="00D61806"/>
    <w:rsid w:val="00D62288"/>
    <w:rsid w:val="00D63580"/>
    <w:rsid w:val="00D6788D"/>
    <w:rsid w:val="00D716A8"/>
    <w:rsid w:val="00D74A70"/>
    <w:rsid w:val="00D75D7D"/>
    <w:rsid w:val="00D861CF"/>
    <w:rsid w:val="00D8668A"/>
    <w:rsid w:val="00D871AF"/>
    <w:rsid w:val="00D90992"/>
    <w:rsid w:val="00D91A01"/>
    <w:rsid w:val="00D972FD"/>
    <w:rsid w:val="00DA0051"/>
    <w:rsid w:val="00DA3131"/>
    <w:rsid w:val="00DA4C28"/>
    <w:rsid w:val="00DA5ABA"/>
    <w:rsid w:val="00DB0C1A"/>
    <w:rsid w:val="00DB2437"/>
    <w:rsid w:val="00DC14BA"/>
    <w:rsid w:val="00DC3B8E"/>
    <w:rsid w:val="00DC7BDD"/>
    <w:rsid w:val="00DD069E"/>
    <w:rsid w:val="00DD2BBF"/>
    <w:rsid w:val="00DD2E7B"/>
    <w:rsid w:val="00DD5519"/>
    <w:rsid w:val="00DD7AE8"/>
    <w:rsid w:val="00DE02DF"/>
    <w:rsid w:val="00DE03FA"/>
    <w:rsid w:val="00DE08DA"/>
    <w:rsid w:val="00DE77F5"/>
    <w:rsid w:val="00DF0EB5"/>
    <w:rsid w:val="00DF2861"/>
    <w:rsid w:val="00DF2A09"/>
    <w:rsid w:val="00DF3F7E"/>
    <w:rsid w:val="00DF6757"/>
    <w:rsid w:val="00DF7779"/>
    <w:rsid w:val="00E000A7"/>
    <w:rsid w:val="00E00118"/>
    <w:rsid w:val="00E050D2"/>
    <w:rsid w:val="00E050DC"/>
    <w:rsid w:val="00E055A6"/>
    <w:rsid w:val="00E06647"/>
    <w:rsid w:val="00E06715"/>
    <w:rsid w:val="00E07799"/>
    <w:rsid w:val="00E10EB3"/>
    <w:rsid w:val="00E115CB"/>
    <w:rsid w:val="00E16FE4"/>
    <w:rsid w:val="00E17027"/>
    <w:rsid w:val="00E20943"/>
    <w:rsid w:val="00E212F4"/>
    <w:rsid w:val="00E226ED"/>
    <w:rsid w:val="00E232A1"/>
    <w:rsid w:val="00E238D4"/>
    <w:rsid w:val="00E26DAC"/>
    <w:rsid w:val="00E3710D"/>
    <w:rsid w:val="00E413C6"/>
    <w:rsid w:val="00E41F09"/>
    <w:rsid w:val="00E4261C"/>
    <w:rsid w:val="00E42A4F"/>
    <w:rsid w:val="00E43573"/>
    <w:rsid w:val="00E4402F"/>
    <w:rsid w:val="00E440AB"/>
    <w:rsid w:val="00E46ECC"/>
    <w:rsid w:val="00E52531"/>
    <w:rsid w:val="00E54B40"/>
    <w:rsid w:val="00E61278"/>
    <w:rsid w:val="00E62508"/>
    <w:rsid w:val="00E63595"/>
    <w:rsid w:val="00E65A35"/>
    <w:rsid w:val="00E66007"/>
    <w:rsid w:val="00E667C9"/>
    <w:rsid w:val="00E70500"/>
    <w:rsid w:val="00E70DD7"/>
    <w:rsid w:val="00E71A2D"/>
    <w:rsid w:val="00E734EA"/>
    <w:rsid w:val="00E7512F"/>
    <w:rsid w:val="00E816C5"/>
    <w:rsid w:val="00E832A5"/>
    <w:rsid w:val="00E8534C"/>
    <w:rsid w:val="00E87CE1"/>
    <w:rsid w:val="00E906B3"/>
    <w:rsid w:val="00E97798"/>
    <w:rsid w:val="00EA138A"/>
    <w:rsid w:val="00EA14CC"/>
    <w:rsid w:val="00EA54C3"/>
    <w:rsid w:val="00EA72AF"/>
    <w:rsid w:val="00EA78F9"/>
    <w:rsid w:val="00EB45C4"/>
    <w:rsid w:val="00EB56E6"/>
    <w:rsid w:val="00EC0BFB"/>
    <w:rsid w:val="00EC0D9A"/>
    <w:rsid w:val="00EC0DA1"/>
    <w:rsid w:val="00EC3657"/>
    <w:rsid w:val="00ED13B3"/>
    <w:rsid w:val="00ED15A0"/>
    <w:rsid w:val="00ED2A98"/>
    <w:rsid w:val="00ED2F42"/>
    <w:rsid w:val="00EE07B4"/>
    <w:rsid w:val="00EE1BA5"/>
    <w:rsid w:val="00EE44DE"/>
    <w:rsid w:val="00EE4A2F"/>
    <w:rsid w:val="00EE6B18"/>
    <w:rsid w:val="00EE7BF7"/>
    <w:rsid w:val="00EF16D9"/>
    <w:rsid w:val="00EF2AFC"/>
    <w:rsid w:val="00EF2EAB"/>
    <w:rsid w:val="00F003D4"/>
    <w:rsid w:val="00F074D3"/>
    <w:rsid w:val="00F12C61"/>
    <w:rsid w:val="00F17D20"/>
    <w:rsid w:val="00F256F2"/>
    <w:rsid w:val="00F26DBA"/>
    <w:rsid w:val="00F271AF"/>
    <w:rsid w:val="00F372CE"/>
    <w:rsid w:val="00F419F8"/>
    <w:rsid w:val="00F4233C"/>
    <w:rsid w:val="00F504E7"/>
    <w:rsid w:val="00F50A10"/>
    <w:rsid w:val="00F53EBE"/>
    <w:rsid w:val="00F55050"/>
    <w:rsid w:val="00F61E8D"/>
    <w:rsid w:val="00F627B7"/>
    <w:rsid w:val="00F64DF0"/>
    <w:rsid w:val="00F656F9"/>
    <w:rsid w:val="00F657D0"/>
    <w:rsid w:val="00F700A1"/>
    <w:rsid w:val="00F751B0"/>
    <w:rsid w:val="00F803C5"/>
    <w:rsid w:val="00F8131B"/>
    <w:rsid w:val="00F83F8A"/>
    <w:rsid w:val="00F858B4"/>
    <w:rsid w:val="00F859BF"/>
    <w:rsid w:val="00F873CF"/>
    <w:rsid w:val="00F90392"/>
    <w:rsid w:val="00F92A1B"/>
    <w:rsid w:val="00F92D24"/>
    <w:rsid w:val="00F94880"/>
    <w:rsid w:val="00F94CF8"/>
    <w:rsid w:val="00F95456"/>
    <w:rsid w:val="00FA0FA2"/>
    <w:rsid w:val="00FA1BB1"/>
    <w:rsid w:val="00FA3875"/>
    <w:rsid w:val="00FA5503"/>
    <w:rsid w:val="00FA572E"/>
    <w:rsid w:val="00FA5E22"/>
    <w:rsid w:val="00FA66B1"/>
    <w:rsid w:val="00FA75CF"/>
    <w:rsid w:val="00FB297D"/>
    <w:rsid w:val="00FB4188"/>
    <w:rsid w:val="00FB4977"/>
    <w:rsid w:val="00FB71B2"/>
    <w:rsid w:val="00FB7640"/>
    <w:rsid w:val="00FC23CC"/>
    <w:rsid w:val="00FC36CE"/>
    <w:rsid w:val="00FC6504"/>
    <w:rsid w:val="00FD084A"/>
    <w:rsid w:val="00FD24E0"/>
    <w:rsid w:val="00FD4A16"/>
    <w:rsid w:val="00FD5BDD"/>
    <w:rsid w:val="00FD65FA"/>
    <w:rsid w:val="00FD695A"/>
    <w:rsid w:val="00FD6F3E"/>
    <w:rsid w:val="00FD72A5"/>
    <w:rsid w:val="00FF2F2B"/>
    <w:rsid w:val="00FF537A"/>
    <w:rsid w:val="00FF5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6F59B"/>
  <w15:docId w15:val="{711CCF83-6026-4500-BAA0-D1C20F8E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34C"/>
    <w:rPr>
      <w:rFonts w:ascii="Times New Roman" w:eastAsia="Times New Roman" w:hAnsi="Times New Roman"/>
      <w:sz w:val="24"/>
      <w:szCs w:val="24"/>
    </w:rPr>
  </w:style>
  <w:style w:type="paragraph" w:styleId="1">
    <w:name w:val="heading 1"/>
    <w:basedOn w:val="a"/>
    <w:link w:val="10"/>
    <w:qFormat/>
    <w:rsid w:val="00E8534C"/>
    <w:pPr>
      <w:spacing w:before="100" w:beforeAutospacing="1" w:after="100" w:afterAutospacing="1"/>
      <w:outlineLvl w:val="0"/>
    </w:pPr>
    <w:rPr>
      <w:b/>
      <w:bCs/>
      <w:kern w:val="36"/>
      <w:sz w:val="48"/>
      <w:szCs w:val="48"/>
    </w:rPr>
  </w:style>
  <w:style w:type="paragraph" w:styleId="2">
    <w:name w:val="heading 2"/>
    <w:basedOn w:val="a"/>
    <w:link w:val="20"/>
    <w:qFormat/>
    <w:rsid w:val="00E8534C"/>
    <w:pPr>
      <w:spacing w:before="100" w:beforeAutospacing="1" w:after="100" w:afterAutospacing="1"/>
      <w:outlineLvl w:val="1"/>
    </w:pPr>
    <w:rPr>
      <w:b/>
      <w:bCs/>
      <w:sz w:val="36"/>
      <w:szCs w:val="36"/>
    </w:rPr>
  </w:style>
  <w:style w:type="paragraph" w:styleId="3">
    <w:name w:val="heading 3"/>
    <w:basedOn w:val="a"/>
    <w:link w:val="30"/>
    <w:qFormat/>
    <w:rsid w:val="00E8534C"/>
    <w:pPr>
      <w:spacing w:before="100" w:beforeAutospacing="1" w:after="100" w:afterAutospacing="1"/>
      <w:outlineLvl w:val="2"/>
    </w:pPr>
    <w:rPr>
      <w:b/>
      <w:bCs/>
      <w:sz w:val="27"/>
      <w:szCs w:val="27"/>
    </w:rPr>
  </w:style>
  <w:style w:type="paragraph" w:styleId="4">
    <w:name w:val="heading 4"/>
    <w:basedOn w:val="a"/>
    <w:link w:val="40"/>
    <w:qFormat/>
    <w:rsid w:val="00E8534C"/>
    <w:pPr>
      <w:spacing w:before="100" w:beforeAutospacing="1" w:after="100" w:afterAutospacing="1"/>
      <w:outlineLvl w:val="3"/>
    </w:pPr>
    <w:rPr>
      <w:b/>
      <w:bCs/>
    </w:rPr>
  </w:style>
  <w:style w:type="paragraph" w:styleId="5">
    <w:name w:val="heading 5"/>
    <w:basedOn w:val="a"/>
    <w:link w:val="50"/>
    <w:qFormat/>
    <w:rsid w:val="00E8534C"/>
    <w:pPr>
      <w:spacing w:before="100" w:beforeAutospacing="1" w:after="100" w:afterAutospacing="1"/>
      <w:outlineLvl w:val="4"/>
    </w:pPr>
    <w:rPr>
      <w:b/>
      <w:bCs/>
      <w:sz w:val="20"/>
      <w:szCs w:val="20"/>
    </w:rPr>
  </w:style>
  <w:style w:type="paragraph" w:styleId="6">
    <w:name w:val="heading 6"/>
    <w:basedOn w:val="a"/>
    <w:link w:val="60"/>
    <w:qFormat/>
    <w:rsid w:val="00E8534C"/>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8534C"/>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E8534C"/>
    <w:rPr>
      <w:rFonts w:ascii="Times New Roman" w:eastAsia="Times New Roman" w:hAnsi="Times New Roman" w:cs="Times New Roman"/>
      <w:b/>
      <w:bCs/>
      <w:sz w:val="36"/>
      <w:szCs w:val="36"/>
      <w:lang w:eastAsia="ru-RU"/>
    </w:rPr>
  </w:style>
  <w:style w:type="character" w:customStyle="1" w:styleId="30">
    <w:name w:val="Заголовок 3 Знак"/>
    <w:link w:val="3"/>
    <w:rsid w:val="00E8534C"/>
    <w:rPr>
      <w:rFonts w:ascii="Times New Roman" w:eastAsia="Times New Roman" w:hAnsi="Times New Roman" w:cs="Times New Roman"/>
      <w:b/>
      <w:bCs/>
      <w:sz w:val="27"/>
      <w:szCs w:val="27"/>
      <w:lang w:eastAsia="ru-RU"/>
    </w:rPr>
  </w:style>
  <w:style w:type="character" w:customStyle="1" w:styleId="40">
    <w:name w:val="Заголовок 4 Знак"/>
    <w:link w:val="4"/>
    <w:rsid w:val="00E8534C"/>
    <w:rPr>
      <w:rFonts w:ascii="Times New Roman" w:eastAsia="Times New Roman" w:hAnsi="Times New Roman" w:cs="Times New Roman"/>
      <w:b/>
      <w:bCs/>
      <w:sz w:val="24"/>
      <w:szCs w:val="24"/>
      <w:lang w:eastAsia="ru-RU"/>
    </w:rPr>
  </w:style>
  <w:style w:type="character" w:customStyle="1" w:styleId="50">
    <w:name w:val="Заголовок 5 Знак"/>
    <w:link w:val="5"/>
    <w:rsid w:val="00E8534C"/>
    <w:rPr>
      <w:rFonts w:ascii="Times New Roman" w:eastAsia="Times New Roman" w:hAnsi="Times New Roman" w:cs="Times New Roman"/>
      <w:b/>
      <w:bCs/>
      <w:sz w:val="20"/>
      <w:szCs w:val="20"/>
      <w:lang w:eastAsia="ru-RU"/>
    </w:rPr>
  </w:style>
  <w:style w:type="character" w:customStyle="1" w:styleId="60">
    <w:name w:val="Заголовок 6 Знак"/>
    <w:link w:val="6"/>
    <w:rsid w:val="00E8534C"/>
    <w:rPr>
      <w:rFonts w:ascii="Times New Roman" w:eastAsia="Times New Roman" w:hAnsi="Times New Roman" w:cs="Times New Roman"/>
      <w:b/>
      <w:bCs/>
      <w:sz w:val="15"/>
      <w:szCs w:val="15"/>
      <w:lang w:eastAsia="ru-RU"/>
    </w:rPr>
  </w:style>
  <w:style w:type="character" w:styleId="a3">
    <w:name w:val="Hyperlink"/>
    <w:uiPriority w:val="99"/>
    <w:rsid w:val="00E8534C"/>
    <w:rPr>
      <w:color w:val="0000FF"/>
      <w:u w:val="single"/>
    </w:rPr>
  </w:style>
  <w:style w:type="character" w:styleId="a4">
    <w:name w:val="FollowedHyperlink"/>
    <w:uiPriority w:val="99"/>
    <w:rsid w:val="00E8534C"/>
    <w:rPr>
      <w:color w:val="800080"/>
      <w:u w:val="single"/>
    </w:rPr>
  </w:style>
  <w:style w:type="paragraph" w:styleId="a5">
    <w:name w:val="Normal (Web)"/>
    <w:basedOn w:val="a"/>
    <w:uiPriority w:val="99"/>
    <w:rsid w:val="00E8534C"/>
    <w:pPr>
      <w:spacing w:before="100" w:beforeAutospacing="1" w:after="100" w:afterAutospacing="1"/>
    </w:pPr>
  </w:style>
  <w:style w:type="paragraph" w:styleId="a6">
    <w:name w:val="annotation text"/>
    <w:basedOn w:val="a"/>
    <w:link w:val="a7"/>
    <w:uiPriority w:val="99"/>
    <w:rsid w:val="00E8534C"/>
    <w:rPr>
      <w:sz w:val="20"/>
      <w:szCs w:val="20"/>
    </w:rPr>
  </w:style>
  <w:style w:type="character" w:customStyle="1" w:styleId="a7">
    <w:name w:val="Текст примечания Знак"/>
    <w:link w:val="a6"/>
    <w:uiPriority w:val="99"/>
    <w:rsid w:val="00E8534C"/>
    <w:rPr>
      <w:rFonts w:ascii="Times New Roman" w:eastAsia="Times New Roman" w:hAnsi="Times New Roman" w:cs="Times New Roman"/>
      <w:sz w:val="20"/>
      <w:szCs w:val="20"/>
      <w:lang w:eastAsia="ru-RU"/>
    </w:rPr>
  </w:style>
  <w:style w:type="paragraph" w:styleId="a8">
    <w:name w:val="header"/>
    <w:basedOn w:val="a"/>
    <w:link w:val="a9"/>
    <w:uiPriority w:val="99"/>
    <w:rsid w:val="00E8534C"/>
    <w:pPr>
      <w:tabs>
        <w:tab w:val="center" w:pos="4677"/>
        <w:tab w:val="right" w:pos="9355"/>
      </w:tabs>
    </w:pPr>
  </w:style>
  <w:style w:type="character" w:customStyle="1" w:styleId="a9">
    <w:name w:val="Верхний колонтитул Знак"/>
    <w:link w:val="a8"/>
    <w:uiPriority w:val="99"/>
    <w:rsid w:val="00E8534C"/>
    <w:rPr>
      <w:rFonts w:ascii="Times New Roman" w:eastAsia="Times New Roman" w:hAnsi="Times New Roman" w:cs="Times New Roman"/>
      <w:sz w:val="24"/>
      <w:szCs w:val="24"/>
      <w:lang w:eastAsia="ru-RU"/>
    </w:rPr>
  </w:style>
  <w:style w:type="paragraph" w:styleId="aa">
    <w:name w:val="footer"/>
    <w:basedOn w:val="a"/>
    <w:link w:val="ab"/>
    <w:rsid w:val="00E8534C"/>
    <w:pPr>
      <w:tabs>
        <w:tab w:val="center" w:pos="4677"/>
        <w:tab w:val="right" w:pos="9355"/>
      </w:tabs>
    </w:pPr>
  </w:style>
  <w:style w:type="character" w:customStyle="1" w:styleId="ab">
    <w:name w:val="Нижний колонтитул Знак"/>
    <w:link w:val="aa"/>
    <w:rsid w:val="00E8534C"/>
    <w:rPr>
      <w:rFonts w:ascii="Times New Roman" w:eastAsia="Times New Roman" w:hAnsi="Times New Roman" w:cs="Times New Roman"/>
      <w:sz w:val="24"/>
      <w:szCs w:val="24"/>
      <w:lang w:eastAsia="ru-RU"/>
    </w:rPr>
  </w:style>
  <w:style w:type="paragraph" w:styleId="ac">
    <w:name w:val="annotation subject"/>
    <w:basedOn w:val="a6"/>
    <w:next w:val="a6"/>
    <w:link w:val="ad"/>
    <w:uiPriority w:val="99"/>
    <w:rsid w:val="00E8534C"/>
    <w:rPr>
      <w:b/>
      <w:bCs/>
    </w:rPr>
  </w:style>
  <w:style w:type="character" w:customStyle="1" w:styleId="ad">
    <w:name w:val="Тема примечания Знак"/>
    <w:link w:val="ac"/>
    <w:uiPriority w:val="99"/>
    <w:rsid w:val="00E8534C"/>
    <w:rPr>
      <w:rFonts w:ascii="Times New Roman" w:eastAsia="Times New Roman" w:hAnsi="Times New Roman" w:cs="Times New Roman"/>
      <w:b/>
      <w:bCs/>
      <w:sz w:val="20"/>
      <w:szCs w:val="20"/>
      <w:lang w:eastAsia="ru-RU"/>
    </w:rPr>
  </w:style>
  <w:style w:type="paragraph" w:styleId="ae">
    <w:name w:val="Balloon Text"/>
    <w:basedOn w:val="a"/>
    <w:link w:val="af"/>
    <w:rsid w:val="00E8534C"/>
    <w:rPr>
      <w:rFonts w:ascii="Tahoma" w:hAnsi="Tahoma" w:cs="Tahoma"/>
      <w:sz w:val="16"/>
      <w:szCs w:val="16"/>
    </w:rPr>
  </w:style>
  <w:style w:type="character" w:customStyle="1" w:styleId="af">
    <w:name w:val="Текст выноски Знак"/>
    <w:link w:val="ae"/>
    <w:rsid w:val="00E8534C"/>
    <w:rPr>
      <w:rFonts w:ascii="Tahoma" w:eastAsia="Times New Roman" w:hAnsi="Tahoma" w:cs="Tahoma"/>
      <w:sz w:val="16"/>
      <w:szCs w:val="16"/>
      <w:lang w:eastAsia="ru-RU"/>
    </w:rPr>
  </w:style>
  <w:style w:type="paragraph" w:styleId="af0">
    <w:name w:val="List Paragraph"/>
    <w:basedOn w:val="a"/>
    <w:uiPriority w:val="34"/>
    <w:qFormat/>
    <w:rsid w:val="00E8534C"/>
    <w:pPr>
      <w:spacing w:after="200" w:line="276" w:lineRule="auto"/>
      <w:ind w:left="720"/>
      <w:contextualSpacing/>
    </w:pPr>
    <w:rPr>
      <w:rFonts w:ascii="Calibri" w:eastAsia="Calibri" w:hAnsi="Calibri"/>
      <w:sz w:val="22"/>
      <w:szCs w:val="22"/>
      <w:lang w:eastAsia="en-US"/>
    </w:rPr>
  </w:style>
  <w:style w:type="paragraph" w:customStyle="1" w:styleId="report">
    <w:name w:val="report"/>
    <w:basedOn w:val="a"/>
    <w:rsid w:val="00E8534C"/>
    <w:pPr>
      <w:spacing w:before="100" w:beforeAutospacing="1" w:after="100" w:afterAutospacing="1"/>
    </w:pPr>
    <w:rPr>
      <w:rFonts w:ascii="Arial" w:hAnsi="Arial" w:cs="Arial"/>
      <w:sz w:val="20"/>
      <w:szCs w:val="20"/>
    </w:rPr>
  </w:style>
  <w:style w:type="paragraph" w:customStyle="1" w:styleId="itemblock">
    <w:name w:val="itemblock"/>
    <w:basedOn w:val="a"/>
    <w:rsid w:val="00E8534C"/>
    <w:pPr>
      <w:spacing w:before="100" w:beforeAutospacing="1" w:after="100" w:afterAutospacing="1"/>
    </w:pPr>
  </w:style>
  <w:style w:type="paragraph" w:customStyle="1" w:styleId="openedblock">
    <w:name w:val="openedblock"/>
    <w:basedOn w:val="a"/>
    <w:rsid w:val="00E8534C"/>
    <w:pPr>
      <w:spacing w:before="100" w:beforeAutospacing="1" w:after="100" w:afterAutospacing="1"/>
    </w:pPr>
  </w:style>
  <w:style w:type="paragraph" w:customStyle="1" w:styleId="closedblock">
    <w:name w:val="closedblock"/>
    <w:basedOn w:val="a"/>
    <w:rsid w:val="00E8534C"/>
    <w:pPr>
      <w:spacing w:before="100" w:beforeAutospacing="1" w:after="100" w:afterAutospacing="1"/>
    </w:pPr>
  </w:style>
  <w:style w:type="paragraph" w:customStyle="1" w:styleId="headeritem">
    <w:name w:val="headeritem"/>
    <w:basedOn w:val="a"/>
    <w:rsid w:val="00E8534C"/>
    <w:pPr>
      <w:spacing w:before="100" w:beforeAutospacing="1" w:after="100" w:afterAutospacing="1"/>
    </w:pPr>
  </w:style>
  <w:style w:type="paragraph" w:customStyle="1" w:styleId="fintable">
    <w:name w:val="fintable"/>
    <w:basedOn w:val="a"/>
    <w:rsid w:val="00E8534C"/>
    <w:pPr>
      <w:spacing w:before="100" w:beforeAutospacing="1" w:after="100" w:afterAutospacing="1"/>
    </w:pPr>
  </w:style>
  <w:style w:type="paragraph" w:customStyle="1" w:styleId="fintabledelimeter">
    <w:name w:val="fintabledelimeter"/>
    <w:basedOn w:val="a"/>
    <w:rsid w:val="00E8534C"/>
    <w:pPr>
      <w:spacing w:before="100" w:beforeAutospacing="1" w:after="100" w:afterAutospacing="1"/>
    </w:pPr>
  </w:style>
  <w:style w:type="paragraph" w:customStyle="1" w:styleId="editblock">
    <w:name w:val="editblock"/>
    <w:basedOn w:val="a"/>
    <w:rsid w:val="00E8534C"/>
    <w:pPr>
      <w:spacing w:before="100" w:beforeAutospacing="1" w:after="100" w:afterAutospacing="1"/>
    </w:pPr>
  </w:style>
  <w:style w:type="paragraph" w:customStyle="1" w:styleId="businessmodel">
    <w:name w:val="businessmodel"/>
    <w:basedOn w:val="a"/>
    <w:rsid w:val="00E8534C"/>
    <w:pPr>
      <w:spacing w:before="100" w:beforeAutospacing="1" w:after="100" w:afterAutospacing="1"/>
    </w:pPr>
  </w:style>
  <w:style w:type="paragraph" w:customStyle="1" w:styleId="businessmodeltable">
    <w:name w:val="businessmodeltable"/>
    <w:basedOn w:val="a"/>
    <w:rsid w:val="00E8534C"/>
    <w:pPr>
      <w:spacing w:before="100" w:beforeAutospacing="1" w:after="100" w:afterAutospacing="1"/>
    </w:pPr>
  </w:style>
  <w:style w:type="paragraph" w:customStyle="1" w:styleId="businessmodelheaderitem">
    <w:name w:val="businessmodelheaderitem"/>
    <w:basedOn w:val="a"/>
    <w:rsid w:val="00E8534C"/>
    <w:pPr>
      <w:spacing w:before="100" w:beforeAutospacing="1" w:after="100" w:afterAutospacing="1"/>
    </w:pPr>
  </w:style>
  <w:style w:type="paragraph" w:customStyle="1" w:styleId="businessmodelimage">
    <w:name w:val="businessmodelimage"/>
    <w:basedOn w:val="a"/>
    <w:rsid w:val="00E8534C"/>
    <w:pPr>
      <w:spacing w:before="100" w:beforeAutospacing="1" w:after="100" w:afterAutospacing="1"/>
    </w:pPr>
  </w:style>
  <w:style w:type="paragraph" w:customStyle="1" w:styleId="businessmodelitem">
    <w:name w:val="businessmodelitem"/>
    <w:basedOn w:val="a"/>
    <w:rsid w:val="00E8534C"/>
    <w:pPr>
      <w:spacing w:before="100" w:beforeAutospacing="1" w:after="100" w:afterAutospacing="1"/>
    </w:pPr>
  </w:style>
  <w:style w:type="paragraph" w:customStyle="1" w:styleId="businessmodelheader">
    <w:name w:val="businessmodelheader"/>
    <w:basedOn w:val="a"/>
    <w:rsid w:val="00E8534C"/>
    <w:pPr>
      <w:spacing w:before="100" w:beforeAutospacing="1" w:after="100" w:afterAutospacing="1"/>
    </w:pPr>
  </w:style>
  <w:style w:type="paragraph" w:customStyle="1" w:styleId="businessmodelcomment">
    <w:name w:val="businessmodelcomment"/>
    <w:basedOn w:val="a"/>
    <w:rsid w:val="00E8534C"/>
    <w:pPr>
      <w:spacing w:before="100" w:beforeAutospacing="1" w:after="100" w:afterAutospacing="1"/>
    </w:pPr>
  </w:style>
  <w:style w:type="paragraph" w:customStyle="1" w:styleId="businessmodelprofittext">
    <w:name w:val="businessmodelprofittext"/>
    <w:basedOn w:val="a"/>
    <w:rsid w:val="00E8534C"/>
    <w:pPr>
      <w:spacing w:before="100" w:beforeAutospacing="1" w:after="100" w:afterAutospacing="1"/>
    </w:pPr>
  </w:style>
  <w:style w:type="paragraph" w:customStyle="1" w:styleId="businessmodelprofit">
    <w:name w:val="businessmodelprofit"/>
    <w:basedOn w:val="a"/>
    <w:rsid w:val="00E8534C"/>
    <w:pPr>
      <w:spacing w:before="100" w:beforeAutospacing="1" w:after="100" w:afterAutospacing="1"/>
    </w:pPr>
  </w:style>
  <w:style w:type="paragraph" w:customStyle="1" w:styleId="businessmodeltotally">
    <w:name w:val="businessmodeltotally"/>
    <w:basedOn w:val="a"/>
    <w:rsid w:val="00E8534C"/>
    <w:pPr>
      <w:spacing w:before="100" w:beforeAutospacing="1" w:after="100" w:afterAutospacing="1"/>
    </w:pPr>
  </w:style>
  <w:style w:type="paragraph" w:customStyle="1" w:styleId="businessmodelitemvalue">
    <w:name w:val="businessmodelitemvalue"/>
    <w:basedOn w:val="a"/>
    <w:rsid w:val="00E8534C"/>
    <w:pPr>
      <w:spacing w:before="100" w:beforeAutospacing="1" w:after="100" w:afterAutospacing="1"/>
    </w:pPr>
  </w:style>
  <w:style w:type="paragraph" w:customStyle="1" w:styleId="businessmodelitemvalueg">
    <w:name w:val="businessmodelitemvalueg"/>
    <w:basedOn w:val="a"/>
    <w:rsid w:val="00E8534C"/>
    <w:pPr>
      <w:spacing w:before="100" w:beforeAutospacing="1" w:after="100" w:afterAutospacing="1"/>
    </w:pPr>
  </w:style>
  <w:style w:type="paragraph" w:customStyle="1" w:styleId="businessmodelitemvalueh">
    <w:name w:val="businessmodelitemvalueh"/>
    <w:basedOn w:val="a"/>
    <w:rsid w:val="00E8534C"/>
    <w:pPr>
      <w:spacing w:before="100" w:beforeAutospacing="1" w:after="100" w:afterAutospacing="1"/>
    </w:pPr>
  </w:style>
  <w:style w:type="paragraph" w:customStyle="1" w:styleId="businessmodelitemvaluei">
    <w:name w:val="businessmodelitemvaluei"/>
    <w:basedOn w:val="a"/>
    <w:rsid w:val="00E8534C"/>
    <w:pPr>
      <w:spacing w:before="100" w:beforeAutospacing="1" w:after="100" w:afterAutospacing="1"/>
    </w:pPr>
  </w:style>
  <w:style w:type="paragraph" w:customStyle="1" w:styleId="ganttindicator">
    <w:name w:val="ganttindicator"/>
    <w:basedOn w:val="a"/>
    <w:rsid w:val="00E8534C"/>
    <w:pPr>
      <w:spacing w:before="100" w:beforeAutospacing="1" w:after="100" w:afterAutospacing="1"/>
    </w:pPr>
  </w:style>
  <w:style w:type="paragraph" w:customStyle="1" w:styleId="ganttindicatorvalue">
    <w:name w:val="ganttindicatorvalue"/>
    <w:basedOn w:val="a"/>
    <w:rsid w:val="00E8534C"/>
    <w:pPr>
      <w:spacing w:before="100" w:beforeAutospacing="1" w:after="100" w:afterAutospacing="1"/>
    </w:pPr>
  </w:style>
  <w:style w:type="paragraph" w:customStyle="1" w:styleId="reporttext">
    <w:name w:val="reporttext"/>
    <w:basedOn w:val="a"/>
    <w:rsid w:val="00E8534C"/>
    <w:pPr>
      <w:spacing w:before="100" w:beforeAutospacing="1" w:after="100" w:afterAutospacing="1"/>
    </w:pPr>
  </w:style>
  <w:style w:type="paragraph" w:customStyle="1" w:styleId="reporttextdisabled">
    <w:name w:val="reporttextdisabled"/>
    <w:basedOn w:val="a"/>
    <w:rsid w:val="00E8534C"/>
    <w:pPr>
      <w:spacing w:before="100" w:beforeAutospacing="1" w:after="100" w:afterAutospacing="1"/>
    </w:pPr>
  </w:style>
  <w:style w:type="paragraph" w:customStyle="1" w:styleId="reporttextpanelbutton">
    <w:name w:val="reporttextpanelbutton"/>
    <w:basedOn w:val="a"/>
    <w:rsid w:val="00E8534C"/>
    <w:pPr>
      <w:spacing w:before="100" w:beforeAutospacing="1" w:after="100" w:afterAutospacing="1"/>
    </w:pPr>
  </w:style>
  <w:style w:type="paragraph" w:customStyle="1" w:styleId="reporttexteditbuttons">
    <w:name w:val="reporttexteditbuttons"/>
    <w:basedOn w:val="a"/>
    <w:rsid w:val="00E8534C"/>
    <w:pPr>
      <w:spacing w:before="100" w:beforeAutospacing="1" w:after="100" w:afterAutospacing="1"/>
    </w:pPr>
  </w:style>
  <w:style w:type="paragraph" w:customStyle="1" w:styleId="reporttexteditbutton">
    <w:name w:val="reporttexteditbutton"/>
    <w:basedOn w:val="a"/>
    <w:rsid w:val="00E8534C"/>
    <w:pPr>
      <w:spacing w:before="100" w:beforeAutospacing="1" w:after="100" w:afterAutospacing="1"/>
    </w:pPr>
  </w:style>
  <w:style w:type="paragraph" w:customStyle="1" w:styleId="reporttexteditbuttonspan">
    <w:name w:val="reporttexteditbuttonspan"/>
    <w:basedOn w:val="a"/>
    <w:rsid w:val="00E8534C"/>
    <w:pPr>
      <w:spacing w:before="100" w:beforeAutospacing="1" w:after="100" w:afterAutospacing="1"/>
    </w:pPr>
  </w:style>
  <w:style w:type="paragraph" w:customStyle="1" w:styleId="editheaderitem">
    <w:name w:val="editheaderitem"/>
    <w:basedOn w:val="a"/>
    <w:rsid w:val="00E8534C"/>
    <w:pPr>
      <w:spacing w:before="100" w:beforeAutospacing="1" w:after="100" w:afterAutospacing="1"/>
    </w:pPr>
  </w:style>
  <w:style w:type="paragraph" w:customStyle="1" w:styleId="tablesettings">
    <w:name w:val="tablesettings"/>
    <w:basedOn w:val="a"/>
    <w:rsid w:val="00E8534C"/>
    <w:pPr>
      <w:spacing w:before="100" w:beforeAutospacing="1" w:after="100" w:afterAutospacing="1"/>
    </w:pPr>
  </w:style>
  <w:style w:type="paragraph" w:customStyle="1" w:styleId="itemblock-disabled">
    <w:name w:val="itemblock-disabled"/>
    <w:basedOn w:val="a"/>
    <w:rsid w:val="00E8534C"/>
    <w:pPr>
      <w:spacing w:before="100" w:beforeAutospacing="1" w:after="100" w:afterAutospacing="1"/>
    </w:pPr>
  </w:style>
  <w:style w:type="paragraph" w:customStyle="1" w:styleId="itemblock1">
    <w:name w:val="itemblock1"/>
    <w:basedOn w:val="a"/>
    <w:rsid w:val="00E8534C"/>
    <w:pPr>
      <w:spacing w:before="100" w:beforeAutospacing="1" w:after="100" w:afterAutospacing="1"/>
    </w:pPr>
  </w:style>
  <w:style w:type="paragraph" w:customStyle="1" w:styleId="itemblock-disabled1">
    <w:name w:val="itemblock-disabled1"/>
    <w:basedOn w:val="a"/>
    <w:rsid w:val="00E8534C"/>
    <w:pPr>
      <w:spacing w:before="100" w:beforeAutospacing="1" w:after="100" w:afterAutospacing="1"/>
    </w:pPr>
    <w:rPr>
      <w:color w:val="D2D2D2"/>
    </w:rPr>
  </w:style>
  <w:style w:type="paragraph" w:customStyle="1" w:styleId="openedblock1">
    <w:name w:val="openedblock1"/>
    <w:basedOn w:val="a"/>
    <w:rsid w:val="00E8534C"/>
    <w:pPr>
      <w:spacing w:before="75" w:after="100" w:afterAutospacing="1"/>
    </w:pPr>
  </w:style>
  <w:style w:type="paragraph" w:customStyle="1" w:styleId="closedblock1">
    <w:name w:val="closedblock1"/>
    <w:basedOn w:val="a"/>
    <w:rsid w:val="00E8534C"/>
    <w:pPr>
      <w:spacing w:before="75" w:after="100" w:afterAutospacing="1"/>
    </w:pPr>
  </w:style>
  <w:style w:type="paragraph" w:customStyle="1" w:styleId="headeritem1">
    <w:name w:val="headeritem1"/>
    <w:basedOn w:val="a"/>
    <w:rsid w:val="00E8534C"/>
    <w:pPr>
      <w:spacing w:before="100" w:beforeAutospacing="1" w:after="100" w:afterAutospacing="1"/>
    </w:pPr>
  </w:style>
  <w:style w:type="paragraph" w:customStyle="1" w:styleId="fintable1">
    <w:name w:val="fintable1"/>
    <w:basedOn w:val="a"/>
    <w:rsid w:val="00E8534C"/>
    <w:pPr>
      <w:pBdr>
        <w:top w:val="single" w:sz="6" w:space="0" w:color="808080"/>
        <w:left w:val="single" w:sz="6" w:space="0" w:color="808080"/>
        <w:bottom w:val="single" w:sz="6" w:space="0" w:color="808080"/>
        <w:right w:val="single" w:sz="6" w:space="0" w:color="808080"/>
      </w:pBdr>
      <w:spacing w:before="45" w:after="45"/>
    </w:pPr>
  </w:style>
  <w:style w:type="paragraph" w:customStyle="1" w:styleId="fintabledelimeter1">
    <w:name w:val="fintabledelimeter1"/>
    <w:basedOn w:val="a"/>
    <w:rsid w:val="00E8534C"/>
    <w:pPr>
      <w:spacing w:before="100" w:beforeAutospacing="1" w:after="100" w:afterAutospacing="1"/>
    </w:pPr>
  </w:style>
  <w:style w:type="paragraph" w:customStyle="1" w:styleId="editblock1">
    <w:name w:val="editblock1"/>
    <w:basedOn w:val="a"/>
    <w:rsid w:val="00E8534C"/>
    <w:pPr>
      <w:spacing w:before="100" w:beforeAutospacing="1" w:after="100" w:afterAutospacing="1"/>
    </w:pPr>
  </w:style>
  <w:style w:type="paragraph" w:customStyle="1" w:styleId="businessmodel1">
    <w:name w:val="businessmodel1"/>
    <w:basedOn w:val="a"/>
    <w:rsid w:val="00E8534C"/>
    <w:pPr>
      <w:spacing w:before="100" w:beforeAutospacing="1" w:after="100" w:afterAutospacing="1"/>
    </w:pPr>
  </w:style>
  <w:style w:type="paragraph" w:customStyle="1" w:styleId="businessmodeltable1">
    <w:name w:val="businessmodeltable1"/>
    <w:basedOn w:val="a"/>
    <w:rsid w:val="00E8534C"/>
    <w:pPr>
      <w:spacing w:before="150" w:after="150"/>
      <w:ind w:left="300"/>
    </w:pPr>
  </w:style>
  <w:style w:type="paragraph" w:customStyle="1" w:styleId="businessmodelheaderitem1">
    <w:name w:val="businessmodelheaderitem1"/>
    <w:basedOn w:val="a"/>
    <w:rsid w:val="00E8534C"/>
    <w:pPr>
      <w:pBdr>
        <w:bottom w:val="single" w:sz="12" w:space="0" w:color="C7C5C6"/>
      </w:pBdr>
      <w:spacing w:before="100" w:beforeAutospacing="1" w:after="100" w:afterAutospacing="1" w:line="180" w:lineRule="atLeast"/>
    </w:pPr>
    <w:rPr>
      <w:rFonts w:ascii="Arial" w:hAnsi="Arial" w:cs="Arial"/>
      <w:b/>
      <w:bCs/>
      <w:sz w:val="17"/>
      <w:szCs w:val="17"/>
    </w:rPr>
  </w:style>
  <w:style w:type="paragraph" w:customStyle="1" w:styleId="businessmodelimage1">
    <w:name w:val="businessmodelimage1"/>
    <w:basedOn w:val="a"/>
    <w:rsid w:val="00E8534C"/>
    <w:pPr>
      <w:spacing w:after="100" w:afterAutospacing="1"/>
      <w:ind w:right="-45"/>
    </w:pPr>
  </w:style>
  <w:style w:type="paragraph" w:customStyle="1" w:styleId="businessmodelitem1">
    <w:name w:val="businessmodelitem1"/>
    <w:basedOn w:val="a"/>
    <w:rsid w:val="00E8534C"/>
    <w:pPr>
      <w:spacing w:before="100" w:beforeAutospacing="1" w:after="100" w:afterAutospacing="1"/>
    </w:pPr>
    <w:rPr>
      <w:rFonts w:ascii="Arial" w:hAnsi="Arial" w:cs="Arial"/>
      <w:b/>
      <w:bCs/>
      <w:sz w:val="17"/>
      <w:szCs w:val="17"/>
    </w:rPr>
  </w:style>
  <w:style w:type="paragraph" w:customStyle="1" w:styleId="businessmodelheader1">
    <w:name w:val="businessmodelheader1"/>
    <w:basedOn w:val="a"/>
    <w:rsid w:val="00E8534C"/>
    <w:pPr>
      <w:spacing w:before="100" w:beforeAutospacing="1" w:after="100" w:afterAutospacing="1"/>
    </w:pPr>
  </w:style>
  <w:style w:type="paragraph" w:customStyle="1" w:styleId="businessmodelcomment1">
    <w:name w:val="businessmodelcomment1"/>
    <w:basedOn w:val="a"/>
    <w:rsid w:val="00E8534C"/>
    <w:pPr>
      <w:spacing w:before="100" w:beforeAutospacing="1" w:after="100" w:afterAutospacing="1"/>
    </w:pPr>
    <w:rPr>
      <w:sz w:val="21"/>
      <w:szCs w:val="21"/>
    </w:rPr>
  </w:style>
  <w:style w:type="paragraph" w:customStyle="1" w:styleId="businessmodelprofittext1">
    <w:name w:val="businessmodelprofittext1"/>
    <w:basedOn w:val="a"/>
    <w:rsid w:val="00E8534C"/>
    <w:pPr>
      <w:spacing w:before="100" w:beforeAutospacing="1" w:after="100" w:afterAutospacing="1"/>
    </w:pPr>
    <w:rPr>
      <w:rFonts w:ascii="Arial" w:hAnsi="Arial" w:cs="Arial"/>
      <w:b/>
      <w:bCs/>
      <w:color w:val="7C7C7C"/>
      <w:sz w:val="17"/>
      <w:szCs w:val="17"/>
    </w:rPr>
  </w:style>
  <w:style w:type="paragraph" w:customStyle="1" w:styleId="businessmodelprofit1">
    <w:name w:val="businessmodelprofit1"/>
    <w:basedOn w:val="a"/>
    <w:rsid w:val="00E8534C"/>
    <w:pPr>
      <w:spacing w:before="100" w:beforeAutospacing="1" w:after="100" w:afterAutospacing="1"/>
    </w:pPr>
    <w:rPr>
      <w:rFonts w:ascii="Arial" w:hAnsi="Arial" w:cs="Arial"/>
      <w:b/>
      <w:bCs/>
      <w:color w:val="59A5DC"/>
      <w:sz w:val="17"/>
      <w:szCs w:val="17"/>
    </w:rPr>
  </w:style>
  <w:style w:type="paragraph" w:customStyle="1" w:styleId="businessmodeltotally1">
    <w:name w:val="businessmodeltotally1"/>
    <w:basedOn w:val="a"/>
    <w:rsid w:val="00E8534C"/>
    <w:pPr>
      <w:spacing w:before="100" w:beforeAutospacing="1" w:after="100" w:afterAutospacing="1"/>
    </w:pPr>
    <w:rPr>
      <w:color w:val="7C7C7C"/>
    </w:rPr>
  </w:style>
  <w:style w:type="paragraph" w:customStyle="1" w:styleId="businessmodelitemvalue1">
    <w:name w:val="businessmodelitemvalue1"/>
    <w:basedOn w:val="a"/>
    <w:rsid w:val="00E8534C"/>
    <w:pPr>
      <w:spacing w:before="100" w:beforeAutospacing="1" w:after="100" w:afterAutospacing="1"/>
    </w:pPr>
    <w:rPr>
      <w:color w:val="FFFFFF"/>
    </w:rPr>
  </w:style>
  <w:style w:type="paragraph" w:customStyle="1" w:styleId="businessmodelitemvalueg1">
    <w:name w:val="businessmodelitemvalueg1"/>
    <w:basedOn w:val="a"/>
    <w:rsid w:val="00E8534C"/>
    <w:pPr>
      <w:shd w:val="clear" w:color="auto" w:fill="28A0A1"/>
      <w:spacing w:before="100" w:beforeAutospacing="1" w:after="100" w:afterAutospacing="1"/>
    </w:pPr>
  </w:style>
  <w:style w:type="paragraph" w:customStyle="1" w:styleId="businessmodelitemvalueh1">
    <w:name w:val="businessmodelitemvalueh1"/>
    <w:basedOn w:val="a"/>
    <w:rsid w:val="00E8534C"/>
    <w:pPr>
      <w:shd w:val="clear" w:color="auto" w:fill="970000"/>
      <w:spacing w:before="100" w:beforeAutospacing="1" w:after="100" w:afterAutospacing="1"/>
    </w:pPr>
  </w:style>
  <w:style w:type="paragraph" w:customStyle="1" w:styleId="businessmodelitemvaluei1">
    <w:name w:val="businessmodelitemvaluei1"/>
    <w:basedOn w:val="a"/>
    <w:rsid w:val="00E8534C"/>
    <w:pPr>
      <w:shd w:val="clear" w:color="auto" w:fill="00981F"/>
      <w:spacing w:before="100" w:beforeAutospacing="1" w:after="100" w:afterAutospacing="1"/>
    </w:pPr>
  </w:style>
  <w:style w:type="paragraph" w:customStyle="1" w:styleId="ganttindicator1">
    <w:name w:val="ganttindicator1"/>
    <w:basedOn w:val="a"/>
    <w:rsid w:val="00E8534C"/>
    <w:pPr>
      <w:spacing w:before="100" w:beforeAutospacing="1" w:after="100" w:afterAutospacing="1"/>
    </w:pPr>
    <w:rPr>
      <w:rFonts w:ascii="Arial" w:hAnsi="Arial" w:cs="Arial"/>
      <w:b/>
      <w:bCs/>
      <w:color w:val="727272"/>
      <w:sz w:val="18"/>
      <w:szCs w:val="18"/>
    </w:rPr>
  </w:style>
  <w:style w:type="paragraph" w:customStyle="1" w:styleId="ganttindicatorvalue1">
    <w:name w:val="ganttindicatorvalue1"/>
    <w:basedOn w:val="a"/>
    <w:rsid w:val="00E8534C"/>
    <w:pPr>
      <w:spacing w:before="100" w:beforeAutospacing="1" w:after="100" w:afterAutospacing="1"/>
    </w:pPr>
    <w:rPr>
      <w:color w:val="B31A1C"/>
    </w:rPr>
  </w:style>
  <w:style w:type="paragraph" w:customStyle="1" w:styleId="reporttext1">
    <w:name w:val="reporttext1"/>
    <w:basedOn w:val="a"/>
    <w:rsid w:val="00E8534C"/>
    <w:pPr>
      <w:pBdr>
        <w:top w:val="single" w:sz="6" w:space="4" w:color="FFFFFF"/>
        <w:left w:val="single" w:sz="6" w:space="4" w:color="FFFFFF"/>
        <w:bottom w:val="single" w:sz="6" w:space="4" w:color="FFFFFF"/>
        <w:right w:val="single" w:sz="6" w:space="4" w:color="FFFFFF"/>
      </w:pBdr>
      <w:spacing w:before="100" w:beforeAutospacing="1" w:after="100" w:afterAutospacing="1"/>
    </w:pPr>
  </w:style>
  <w:style w:type="paragraph" w:customStyle="1" w:styleId="reporttext2">
    <w:name w:val="reporttext2"/>
    <w:basedOn w:val="a"/>
    <w:rsid w:val="00E8534C"/>
    <w:pPr>
      <w:pBdr>
        <w:top w:val="single" w:sz="6" w:space="4" w:color="CCCCCC"/>
        <w:left w:val="single" w:sz="6" w:space="4" w:color="CCCCCC"/>
        <w:bottom w:val="single" w:sz="6" w:space="4" w:color="CCCCCC"/>
        <w:right w:val="single" w:sz="6" w:space="4" w:color="CCCCCC"/>
      </w:pBdr>
      <w:spacing w:before="100" w:beforeAutospacing="1" w:after="100" w:afterAutospacing="1"/>
    </w:pPr>
  </w:style>
  <w:style w:type="paragraph" w:customStyle="1" w:styleId="reporttextdisabled1">
    <w:name w:val="reporttextdisabled1"/>
    <w:basedOn w:val="a"/>
    <w:rsid w:val="00E8534C"/>
    <w:pPr>
      <w:pBdr>
        <w:top w:val="single" w:sz="6" w:space="4" w:color="FFFFFF"/>
        <w:left w:val="single" w:sz="6" w:space="4" w:color="FFFFFF"/>
        <w:bottom w:val="single" w:sz="6" w:space="4" w:color="FFFFFF"/>
        <w:right w:val="single" w:sz="6" w:space="4" w:color="FFFFFF"/>
      </w:pBdr>
      <w:spacing w:before="100" w:beforeAutospacing="1" w:after="100" w:afterAutospacing="1"/>
    </w:pPr>
  </w:style>
  <w:style w:type="paragraph" w:customStyle="1" w:styleId="reporttextpanelbutton1">
    <w:name w:val="reporttextpanelbutton1"/>
    <w:basedOn w:val="a"/>
    <w:rsid w:val="00E8534C"/>
    <w:pPr>
      <w:pBdr>
        <w:left w:val="single" w:sz="6" w:space="2" w:color="CCCCCC"/>
        <w:bottom w:val="single" w:sz="6" w:space="2" w:color="CCCCCC"/>
        <w:right w:val="single" w:sz="6" w:space="2" w:color="CCCCCC"/>
      </w:pBdr>
      <w:shd w:val="clear" w:color="auto" w:fill="F0F0F0"/>
      <w:spacing w:before="100" w:beforeAutospacing="1" w:after="100" w:afterAutospacing="1"/>
    </w:pPr>
    <w:rPr>
      <w:sz w:val="2"/>
      <w:szCs w:val="2"/>
    </w:rPr>
  </w:style>
  <w:style w:type="paragraph" w:customStyle="1" w:styleId="reporttexteditbuttons1">
    <w:name w:val="reporttexteditbuttons1"/>
    <w:basedOn w:val="a"/>
    <w:rsid w:val="00E8534C"/>
    <w:pPr>
      <w:spacing w:before="100" w:beforeAutospacing="1" w:after="100" w:afterAutospacing="1"/>
    </w:pPr>
  </w:style>
  <w:style w:type="paragraph" w:customStyle="1" w:styleId="reporttexteditbutton1">
    <w:name w:val="reporttexteditbutton1"/>
    <w:basedOn w:val="a"/>
    <w:rsid w:val="00E8534C"/>
    <w:pPr>
      <w:pBdr>
        <w:top w:val="single" w:sz="6" w:space="3" w:color="CCCCCC"/>
        <w:left w:val="single" w:sz="6" w:space="3" w:color="CCCCCC"/>
        <w:bottom w:val="single" w:sz="6" w:space="3" w:color="CCCCCC"/>
        <w:right w:val="single" w:sz="6" w:space="3" w:color="CCCCCC"/>
      </w:pBdr>
      <w:spacing w:before="100" w:beforeAutospacing="1" w:after="100" w:afterAutospacing="1"/>
    </w:pPr>
  </w:style>
  <w:style w:type="paragraph" w:customStyle="1" w:styleId="reporttexteditbutton2">
    <w:name w:val="reporttexteditbutton2"/>
    <w:basedOn w:val="a"/>
    <w:rsid w:val="00E8534C"/>
    <w:pPr>
      <w:pBdr>
        <w:top w:val="single" w:sz="6" w:space="3" w:color="999999"/>
        <w:left w:val="single" w:sz="6" w:space="3" w:color="999999"/>
        <w:bottom w:val="single" w:sz="6" w:space="3" w:color="999999"/>
        <w:right w:val="single" w:sz="6" w:space="3" w:color="999999"/>
      </w:pBdr>
      <w:spacing w:before="100" w:beforeAutospacing="1" w:after="100" w:afterAutospacing="1"/>
    </w:pPr>
    <w:rPr>
      <w:color w:val="000000"/>
    </w:rPr>
  </w:style>
  <w:style w:type="paragraph" w:customStyle="1" w:styleId="reporttexteditbuttonspan1">
    <w:name w:val="reporttexteditbuttonspan1"/>
    <w:basedOn w:val="a"/>
    <w:rsid w:val="00E8534C"/>
  </w:style>
  <w:style w:type="paragraph" w:customStyle="1" w:styleId="editheaderitem1">
    <w:name w:val="editheaderitem1"/>
    <w:basedOn w:val="a"/>
    <w:rsid w:val="00E8534C"/>
    <w:pPr>
      <w:spacing w:before="15" w:after="15"/>
      <w:ind w:left="15" w:right="15"/>
    </w:pPr>
  </w:style>
  <w:style w:type="paragraph" w:customStyle="1" w:styleId="tablesettings1">
    <w:name w:val="tablesettings1"/>
    <w:basedOn w:val="a"/>
    <w:rsid w:val="00E8534C"/>
    <w:pPr>
      <w:pBdr>
        <w:top w:val="single" w:sz="6" w:space="8" w:color="CCCCCC"/>
        <w:left w:val="single" w:sz="6" w:space="8" w:color="CCCCCC"/>
        <w:bottom w:val="single" w:sz="6" w:space="8" w:color="CCCCCC"/>
        <w:right w:val="single" w:sz="6" w:space="8" w:color="CCCCCC"/>
      </w:pBdr>
      <w:ind w:right="15"/>
    </w:pPr>
  </w:style>
  <w:style w:type="character" w:styleId="af1">
    <w:name w:val="annotation reference"/>
    <w:rsid w:val="00E8534C"/>
    <w:rPr>
      <w:sz w:val="16"/>
      <w:szCs w:val="16"/>
    </w:rPr>
  </w:style>
  <w:style w:type="paragraph" w:styleId="af2">
    <w:name w:val="TOC Heading"/>
    <w:basedOn w:val="1"/>
    <w:next w:val="a"/>
    <w:uiPriority w:val="39"/>
    <w:semiHidden/>
    <w:unhideWhenUsed/>
    <w:qFormat/>
    <w:rsid w:val="00E8534C"/>
    <w:pPr>
      <w:keepNext/>
      <w:keepLines/>
      <w:spacing w:before="480" w:beforeAutospacing="0" w:after="0" w:afterAutospacing="0" w:line="276" w:lineRule="auto"/>
      <w:outlineLvl w:val="9"/>
    </w:pPr>
    <w:rPr>
      <w:rFonts w:ascii="Cambria" w:hAnsi="Cambria"/>
      <w:color w:val="365F91"/>
      <w:kern w:val="0"/>
      <w:sz w:val="28"/>
      <w:szCs w:val="28"/>
    </w:rPr>
  </w:style>
  <w:style w:type="paragraph" w:styleId="11">
    <w:name w:val="toc 1"/>
    <w:basedOn w:val="a"/>
    <w:next w:val="a"/>
    <w:autoRedefine/>
    <w:uiPriority w:val="39"/>
    <w:rsid w:val="00F64DF0"/>
    <w:pPr>
      <w:tabs>
        <w:tab w:val="right" w:leader="dot" w:pos="9345"/>
      </w:tabs>
    </w:pPr>
  </w:style>
  <w:style w:type="paragraph" w:styleId="21">
    <w:name w:val="toc 2"/>
    <w:basedOn w:val="a"/>
    <w:next w:val="a"/>
    <w:autoRedefine/>
    <w:uiPriority w:val="39"/>
    <w:rsid w:val="00E8534C"/>
    <w:pPr>
      <w:ind w:left="240"/>
    </w:pPr>
  </w:style>
  <w:style w:type="paragraph" w:styleId="31">
    <w:name w:val="toc 3"/>
    <w:basedOn w:val="a"/>
    <w:next w:val="a"/>
    <w:autoRedefine/>
    <w:uiPriority w:val="39"/>
    <w:rsid w:val="00E8534C"/>
    <w:pPr>
      <w:ind w:left="480"/>
    </w:pPr>
  </w:style>
  <w:style w:type="character" w:customStyle="1" w:styleId="apple-converted-space">
    <w:name w:val="apple-converted-space"/>
    <w:basedOn w:val="a0"/>
    <w:rsid w:val="002C357B"/>
  </w:style>
  <w:style w:type="paragraph" w:styleId="af3">
    <w:name w:val="caption"/>
    <w:basedOn w:val="a"/>
    <w:next w:val="a"/>
    <w:uiPriority w:val="35"/>
    <w:unhideWhenUsed/>
    <w:qFormat/>
    <w:rsid w:val="00FB71B2"/>
    <w:pPr>
      <w:spacing w:after="200"/>
    </w:pPr>
    <w:rPr>
      <w:rFonts w:ascii="Arial" w:eastAsia="Calibri" w:hAnsi="Arial"/>
      <w:b/>
      <w:bCs/>
      <w:color w:val="4F81BD"/>
      <w:sz w:val="18"/>
      <w:szCs w:val="18"/>
      <w:lang w:eastAsia="en-US"/>
    </w:rPr>
  </w:style>
  <w:style w:type="character" w:styleId="af4">
    <w:name w:val="Emphasis"/>
    <w:uiPriority w:val="20"/>
    <w:qFormat/>
    <w:rsid w:val="006A0BB8"/>
    <w:rPr>
      <w:i/>
      <w:iCs/>
    </w:rPr>
  </w:style>
  <w:style w:type="paragraph" w:customStyle="1" w:styleId="hotel-description-item-text">
    <w:name w:val="hotel-description-item-text"/>
    <w:basedOn w:val="a"/>
    <w:rsid w:val="006A0BB8"/>
    <w:pPr>
      <w:spacing w:before="100" w:beforeAutospacing="1" w:after="100" w:afterAutospacing="1"/>
    </w:pPr>
  </w:style>
  <w:style w:type="table" w:styleId="af5">
    <w:name w:val="Table Grid"/>
    <w:basedOn w:val="a1"/>
    <w:uiPriority w:val="59"/>
    <w:rsid w:val="00D3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B21A95"/>
  </w:style>
  <w:style w:type="paragraph" w:customStyle="1" w:styleId="font5">
    <w:name w:val="font5"/>
    <w:basedOn w:val="a"/>
    <w:rsid w:val="00692840"/>
    <w:pPr>
      <w:spacing w:before="100" w:beforeAutospacing="1" w:after="100" w:afterAutospacing="1"/>
    </w:pPr>
    <w:rPr>
      <w:rFonts w:ascii="Tahoma" w:hAnsi="Tahoma" w:cs="Tahoma"/>
      <w:sz w:val="16"/>
      <w:szCs w:val="16"/>
    </w:rPr>
  </w:style>
  <w:style w:type="paragraph" w:customStyle="1" w:styleId="xl71">
    <w:name w:val="xl71"/>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72">
    <w:name w:val="xl72"/>
    <w:basedOn w:val="a"/>
    <w:rsid w:val="00692840"/>
    <w:pPr>
      <w:spacing w:before="100" w:beforeAutospacing="1" w:after="100" w:afterAutospacing="1"/>
      <w:textAlignment w:val="center"/>
    </w:pPr>
    <w:rPr>
      <w:rFonts w:ascii="Tahoma" w:hAnsi="Tahoma" w:cs="Tahoma"/>
      <w:b/>
      <w:bCs/>
      <w:sz w:val="16"/>
      <w:szCs w:val="16"/>
    </w:rPr>
  </w:style>
  <w:style w:type="paragraph" w:customStyle="1" w:styleId="xl73">
    <w:name w:val="xl73"/>
    <w:basedOn w:val="a"/>
    <w:rsid w:val="00692840"/>
    <w:pPr>
      <w:spacing w:before="100" w:beforeAutospacing="1" w:after="100" w:afterAutospacing="1"/>
      <w:textAlignment w:val="center"/>
    </w:pPr>
    <w:rPr>
      <w:rFonts w:ascii="Tahoma" w:hAnsi="Tahoma" w:cs="Tahoma"/>
      <w:sz w:val="16"/>
      <w:szCs w:val="16"/>
    </w:rPr>
  </w:style>
  <w:style w:type="paragraph" w:customStyle="1" w:styleId="xl74">
    <w:name w:val="xl74"/>
    <w:basedOn w:val="a"/>
    <w:rsid w:val="00692840"/>
    <w:pPr>
      <w:spacing w:before="100" w:beforeAutospacing="1" w:after="100" w:afterAutospacing="1"/>
      <w:textAlignment w:val="center"/>
    </w:pPr>
    <w:rPr>
      <w:rFonts w:ascii="Tahoma" w:hAnsi="Tahoma" w:cs="Tahoma"/>
      <w:sz w:val="16"/>
      <w:szCs w:val="16"/>
    </w:rPr>
  </w:style>
  <w:style w:type="paragraph" w:customStyle="1" w:styleId="xl75">
    <w:name w:val="xl75"/>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76">
    <w:name w:val="xl76"/>
    <w:basedOn w:val="a"/>
    <w:rsid w:val="00692840"/>
    <w:pPr>
      <w:spacing w:before="100" w:beforeAutospacing="1" w:after="100" w:afterAutospacing="1"/>
      <w:textAlignment w:val="center"/>
    </w:pPr>
    <w:rPr>
      <w:rFonts w:ascii="Tahoma" w:hAnsi="Tahoma" w:cs="Tahoma"/>
      <w:b/>
      <w:bCs/>
      <w:sz w:val="16"/>
      <w:szCs w:val="16"/>
    </w:rPr>
  </w:style>
  <w:style w:type="paragraph" w:customStyle="1" w:styleId="xl77">
    <w:name w:val="xl77"/>
    <w:basedOn w:val="a"/>
    <w:rsid w:val="00692840"/>
    <w:pPr>
      <w:shd w:val="clear" w:color="000000" w:fill="000000"/>
      <w:spacing w:before="100" w:beforeAutospacing="1" w:after="100" w:afterAutospacing="1"/>
      <w:textAlignment w:val="center"/>
    </w:pPr>
    <w:rPr>
      <w:rFonts w:ascii="Tahoma" w:hAnsi="Tahoma" w:cs="Tahoma"/>
      <w:b/>
      <w:bCs/>
      <w:color w:val="FFFFFF"/>
      <w:sz w:val="16"/>
      <w:szCs w:val="16"/>
    </w:rPr>
  </w:style>
  <w:style w:type="paragraph" w:customStyle="1" w:styleId="xl78">
    <w:name w:val="xl78"/>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79">
    <w:name w:val="xl79"/>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6"/>
      <w:szCs w:val="16"/>
    </w:rPr>
  </w:style>
  <w:style w:type="paragraph" w:customStyle="1" w:styleId="xl80">
    <w:name w:val="xl80"/>
    <w:basedOn w:val="a"/>
    <w:rsid w:val="0069284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textAlignment w:val="center"/>
    </w:pPr>
    <w:rPr>
      <w:rFonts w:ascii="Tahoma" w:hAnsi="Tahoma" w:cs="Tahoma"/>
      <w:b/>
      <w:bCs/>
      <w:color w:val="FFFFFF"/>
      <w:sz w:val="16"/>
      <w:szCs w:val="16"/>
    </w:rPr>
  </w:style>
  <w:style w:type="paragraph" w:customStyle="1" w:styleId="xl81">
    <w:name w:val="xl81"/>
    <w:basedOn w:val="a"/>
    <w:rsid w:val="00692840"/>
    <w:pPr>
      <w:shd w:val="clear" w:color="000000" w:fill="000000"/>
      <w:spacing w:before="100" w:beforeAutospacing="1" w:after="100" w:afterAutospacing="1"/>
      <w:textAlignment w:val="center"/>
    </w:pPr>
    <w:rPr>
      <w:rFonts w:ascii="Tahoma" w:hAnsi="Tahoma" w:cs="Tahoma"/>
      <w:b/>
      <w:bCs/>
      <w:color w:val="FFFFFF"/>
      <w:sz w:val="16"/>
      <w:szCs w:val="16"/>
    </w:rPr>
  </w:style>
  <w:style w:type="paragraph" w:customStyle="1" w:styleId="xl82">
    <w:name w:val="xl82"/>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83">
    <w:name w:val="xl83"/>
    <w:basedOn w:val="a"/>
    <w:rsid w:val="0069284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ahoma" w:hAnsi="Tahoma" w:cs="Tahoma"/>
      <w:b/>
      <w:bCs/>
      <w:color w:val="FFFFFF"/>
      <w:sz w:val="16"/>
      <w:szCs w:val="16"/>
    </w:rPr>
  </w:style>
  <w:style w:type="paragraph" w:customStyle="1" w:styleId="xl84">
    <w:name w:val="xl84"/>
    <w:basedOn w:val="a"/>
    <w:rsid w:val="0069284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color w:val="003366"/>
      <w:sz w:val="16"/>
      <w:szCs w:val="16"/>
    </w:rPr>
  </w:style>
  <w:style w:type="paragraph" w:customStyle="1" w:styleId="xl85">
    <w:name w:val="xl85"/>
    <w:basedOn w:val="a"/>
    <w:rsid w:val="00692840"/>
    <w:pPr>
      <w:pBdr>
        <w:top w:val="single" w:sz="4" w:space="0" w:color="auto"/>
        <w:left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6"/>
      <w:szCs w:val="16"/>
    </w:rPr>
  </w:style>
  <w:style w:type="paragraph" w:customStyle="1" w:styleId="xl86">
    <w:name w:val="xl86"/>
    <w:basedOn w:val="a"/>
    <w:rsid w:val="0069284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6"/>
      <w:szCs w:val="16"/>
    </w:rPr>
  </w:style>
  <w:style w:type="paragraph" w:customStyle="1" w:styleId="xl87">
    <w:name w:val="xl87"/>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88">
    <w:name w:val="xl88"/>
    <w:basedOn w:val="a"/>
    <w:rsid w:val="006928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b/>
      <w:bCs/>
      <w:sz w:val="16"/>
      <w:szCs w:val="16"/>
    </w:rPr>
  </w:style>
  <w:style w:type="paragraph" w:customStyle="1" w:styleId="xl89">
    <w:name w:val="xl89"/>
    <w:basedOn w:val="a"/>
    <w:rsid w:val="00692840"/>
    <w:pPr>
      <w:spacing w:before="100" w:beforeAutospacing="1" w:after="100" w:afterAutospacing="1"/>
      <w:textAlignment w:val="center"/>
    </w:pPr>
    <w:rPr>
      <w:rFonts w:ascii="Tahoma" w:hAnsi="Tahoma" w:cs="Tahoma"/>
      <w:sz w:val="16"/>
      <w:szCs w:val="16"/>
    </w:rPr>
  </w:style>
  <w:style w:type="paragraph" w:customStyle="1" w:styleId="xl90">
    <w:name w:val="xl90"/>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1">
    <w:name w:val="xl91"/>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2">
    <w:name w:val="xl92"/>
    <w:basedOn w:val="a"/>
    <w:rsid w:val="00692840"/>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93">
    <w:name w:val="xl93"/>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94">
    <w:name w:val="xl94"/>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5">
    <w:name w:val="xl95"/>
    <w:basedOn w:val="a"/>
    <w:rsid w:val="00692840"/>
    <w:pPr>
      <w:spacing w:before="100" w:beforeAutospacing="1" w:after="100" w:afterAutospacing="1"/>
      <w:jc w:val="center"/>
      <w:textAlignment w:val="center"/>
    </w:pPr>
    <w:rPr>
      <w:rFonts w:ascii="Tahoma" w:hAnsi="Tahoma" w:cs="Tahoma"/>
      <w:sz w:val="16"/>
      <w:szCs w:val="16"/>
    </w:rPr>
  </w:style>
  <w:style w:type="paragraph" w:customStyle="1" w:styleId="xl96">
    <w:name w:val="xl96"/>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97">
    <w:name w:val="xl97"/>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69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99">
    <w:name w:val="xl99"/>
    <w:basedOn w:val="a"/>
    <w:rsid w:val="00692840"/>
    <w:pPr>
      <w:spacing w:before="100" w:beforeAutospacing="1" w:after="100" w:afterAutospacing="1"/>
      <w:textAlignment w:val="center"/>
    </w:pPr>
    <w:rPr>
      <w:rFonts w:ascii="Tahoma" w:hAnsi="Tahoma" w:cs="Tahoma"/>
      <w:sz w:val="16"/>
      <w:szCs w:val="16"/>
    </w:rPr>
  </w:style>
  <w:style w:type="paragraph" w:customStyle="1" w:styleId="xl100">
    <w:name w:val="xl100"/>
    <w:basedOn w:val="a"/>
    <w:rsid w:val="00692840"/>
    <w:pPr>
      <w:spacing w:before="100" w:beforeAutospacing="1" w:after="100" w:afterAutospacing="1"/>
      <w:textAlignment w:val="center"/>
    </w:pPr>
    <w:rPr>
      <w:rFonts w:ascii="Tahoma" w:hAnsi="Tahoma" w:cs="Tahoma"/>
      <w:b/>
      <w:bCs/>
      <w:sz w:val="16"/>
      <w:szCs w:val="16"/>
    </w:rPr>
  </w:style>
  <w:style w:type="paragraph" w:customStyle="1" w:styleId="xl101">
    <w:name w:val="xl101"/>
    <w:basedOn w:val="a"/>
    <w:rsid w:val="0069284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6"/>
      <w:szCs w:val="16"/>
    </w:rPr>
  </w:style>
  <w:style w:type="paragraph" w:customStyle="1" w:styleId="xl102">
    <w:name w:val="xl102"/>
    <w:basedOn w:val="a"/>
    <w:rsid w:val="0069284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ahoma" w:hAnsi="Tahoma" w:cs="Tahoma"/>
      <w:b/>
      <w:bCs/>
      <w:sz w:val="16"/>
      <w:szCs w:val="16"/>
    </w:rPr>
  </w:style>
  <w:style w:type="table" w:customStyle="1" w:styleId="12">
    <w:name w:val="Сетка таблицы1"/>
    <w:basedOn w:val="a1"/>
    <w:next w:val="af5"/>
    <w:uiPriority w:val="59"/>
    <w:rsid w:val="002961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5"/>
    <w:uiPriority w:val="59"/>
    <w:rsid w:val="006150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q">
    <w:name w:val="xq"/>
    <w:basedOn w:val="a0"/>
    <w:rsid w:val="00607969"/>
  </w:style>
  <w:style w:type="character" w:customStyle="1" w:styleId="pafhovertarget">
    <w:name w:val="p_afhovertarget"/>
    <w:basedOn w:val="a0"/>
    <w:rsid w:val="0060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764">
      <w:bodyDiv w:val="1"/>
      <w:marLeft w:val="0"/>
      <w:marRight w:val="0"/>
      <w:marTop w:val="0"/>
      <w:marBottom w:val="0"/>
      <w:divBdr>
        <w:top w:val="none" w:sz="0" w:space="0" w:color="auto"/>
        <w:left w:val="none" w:sz="0" w:space="0" w:color="auto"/>
        <w:bottom w:val="none" w:sz="0" w:space="0" w:color="auto"/>
        <w:right w:val="none" w:sz="0" w:space="0" w:color="auto"/>
      </w:divBdr>
    </w:div>
    <w:div w:id="44255678">
      <w:bodyDiv w:val="1"/>
      <w:marLeft w:val="0"/>
      <w:marRight w:val="0"/>
      <w:marTop w:val="0"/>
      <w:marBottom w:val="0"/>
      <w:divBdr>
        <w:top w:val="none" w:sz="0" w:space="0" w:color="auto"/>
        <w:left w:val="none" w:sz="0" w:space="0" w:color="auto"/>
        <w:bottom w:val="none" w:sz="0" w:space="0" w:color="auto"/>
        <w:right w:val="none" w:sz="0" w:space="0" w:color="auto"/>
      </w:divBdr>
    </w:div>
    <w:div w:id="60831934">
      <w:bodyDiv w:val="1"/>
      <w:marLeft w:val="0"/>
      <w:marRight w:val="0"/>
      <w:marTop w:val="0"/>
      <w:marBottom w:val="0"/>
      <w:divBdr>
        <w:top w:val="none" w:sz="0" w:space="0" w:color="auto"/>
        <w:left w:val="none" w:sz="0" w:space="0" w:color="auto"/>
        <w:bottom w:val="none" w:sz="0" w:space="0" w:color="auto"/>
        <w:right w:val="none" w:sz="0" w:space="0" w:color="auto"/>
      </w:divBdr>
    </w:div>
    <w:div w:id="73824996">
      <w:bodyDiv w:val="1"/>
      <w:marLeft w:val="0"/>
      <w:marRight w:val="0"/>
      <w:marTop w:val="0"/>
      <w:marBottom w:val="0"/>
      <w:divBdr>
        <w:top w:val="none" w:sz="0" w:space="0" w:color="auto"/>
        <w:left w:val="none" w:sz="0" w:space="0" w:color="auto"/>
        <w:bottom w:val="none" w:sz="0" w:space="0" w:color="auto"/>
        <w:right w:val="none" w:sz="0" w:space="0" w:color="auto"/>
      </w:divBdr>
    </w:div>
    <w:div w:id="75714074">
      <w:bodyDiv w:val="1"/>
      <w:marLeft w:val="0"/>
      <w:marRight w:val="0"/>
      <w:marTop w:val="0"/>
      <w:marBottom w:val="0"/>
      <w:divBdr>
        <w:top w:val="none" w:sz="0" w:space="0" w:color="auto"/>
        <w:left w:val="none" w:sz="0" w:space="0" w:color="auto"/>
        <w:bottom w:val="none" w:sz="0" w:space="0" w:color="auto"/>
        <w:right w:val="none" w:sz="0" w:space="0" w:color="auto"/>
      </w:divBdr>
    </w:div>
    <w:div w:id="93748973">
      <w:bodyDiv w:val="1"/>
      <w:marLeft w:val="0"/>
      <w:marRight w:val="0"/>
      <w:marTop w:val="0"/>
      <w:marBottom w:val="0"/>
      <w:divBdr>
        <w:top w:val="none" w:sz="0" w:space="0" w:color="auto"/>
        <w:left w:val="none" w:sz="0" w:space="0" w:color="auto"/>
        <w:bottom w:val="none" w:sz="0" w:space="0" w:color="auto"/>
        <w:right w:val="none" w:sz="0" w:space="0" w:color="auto"/>
      </w:divBdr>
    </w:div>
    <w:div w:id="108816401">
      <w:bodyDiv w:val="1"/>
      <w:marLeft w:val="0"/>
      <w:marRight w:val="0"/>
      <w:marTop w:val="0"/>
      <w:marBottom w:val="0"/>
      <w:divBdr>
        <w:top w:val="none" w:sz="0" w:space="0" w:color="auto"/>
        <w:left w:val="none" w:sz="0" w:space="0" w:color="auto"/>
        <w:bottom w:val="none" w:sz="0" w:space="0" w:color="auto"/>
        <w:right w:val="none" w:sz="0" w:space="0" w:color="auto"/>
      </w:divBdr>
      <w:divsChild>
        <w:div w:id="298148381">
          <w:marLeft w:val="0"/>
          <w:marRight w:val="0"/>
          <w:marTop w:val="0"/>
          <w:marBottom w:val="0"/>
          <w:divBdr>
            <w:top w:val="single" w:sz="6" w:space="4" w:color="869989"/>
            <w:left w:val="single" w:sz="2" w:space="4" w:color="869989"/>
            <w:bottom w:val="single" w:sz="2" w:space="4" w:color="869989"/>
            <w:right w:val="single" w:sz="2" w:space="4" w:color="869989"/>
          </w:divBdr>
        </w:div>
      </w:divsChild>
    </w:div>
    <w:div w:id="111287741">
      <w:bodyDiv w:val="1"/>
      <w:marLeft w:val="0"/>
      <w:marRight w:val="0"/>
      <w:marTop w:val="0"/>
      <w:marBottom w:val="0"/>
      <w:divBdr>
        <w:top w:val="none" w:sz="0" w:space="0" w:color="auto"/>
        <w:left w:val="none" w:sz="0" w:space="0" w:color="auto"/>
        <w:bottom w:val="none" w:sz="0" w:space="0" w:color="auto"/>
        <w:right w:val="none" w:sz="0" w:space="0" w:color="auto"/>
      </w:divBdr>
    </w:div>
    <w:div w:id="117648701">
      <w:bodyDiv w:val="1"/>
      <w:marLeft w:val="0"/>
      <w:marRight w:val="0"/>
      <w:marTop w:val="0"/>
      <w:marBottom w:val="0"/>
      <w:divBdr>
        <w:top w:val="none" w:sz="0" w:space="0" w:color="auto"/>
        <w:left w:val="none" w:sz="0" w:space="0" w:color="auto"/>
        <w:bottom w:val="none" w:sz="0" w:space="0" w:color="auto"/>
        <w:right w:val="none" w:sz="0" w:space="0" w:color="auto"/>
      </w:divBdr>
    </w:div>
    <w:div w:id="125437309">
      <w:bodyDiv w:val="1"/>
      <w:marLeft w:val="0"/>
      <w:marRight w:val="0"/>
      <w:marTop w:val="0"/>
      <w:marBottom w:val="0"/>
      <w:divBdr>
        <w:top w:val="none" w:sz="0" w:space="0" w:color="auto"/>
        <w:left w:val="none" w:sz="0" w:space="0" w:color="auto"/>
        <w:bottom w:val="none" w:sz="0" w:space="0" w:color="auto"/>
        <w:right w:val="none" w:sz="0" w:space="0" w:color="auto"/>
      </w:divBdr>
    </w:div>
    <w:div w:id="149906966">
      <w:bodyDiv w:val="1"/>
      <w:marLeft w:val="0"/>
      <w:marRight w:val="0"/>
      <w:marTop w:val="0"/>
      <w:marBottom w:val="0"/>
      <w:divBdr>
        <w:top w:val="none" w:sz="0" w:space="0" w:color="auto"/>
        <w:left w:val="none" w:sz="0" w:space="0" w:color="auto"/>
        <w:bottom w:val="none" w:sz="0" w:space="0" w:color="auto"/>
        <w:right w:val="none" w:sz="0" w:space="0" w:color="auto"/>
      </w:divBdr>
    </w:div>
    <w:div w:id="158086952">
      <w:bodyDiv w:val="1"/>
      <w:marLeft w:val="0"/>
      <w:marRight w:val="0"/>
      <w:marTop w:val="0"/>
      <w:marBottom w:val="0"/>
      <w:divBdr>
        <w:top w:val="none" w:sz="0" w:space="0" w:color="auto"/>
        <w:left w:val="none" w:sz="0" w:space="0" w:color="auto"/>
        <w:bottom w:val="none" w:sz="0" w:space="0" w:color="auto"/>
        <w:right w:val="none" w:sz="0" w:space="0" w:color="auto"/>
      </w:divBdr>
    </w:div>
    <w:div w:id="163714138">
      <w:bodyDiv w:val="1"/>
      <w:marLeft w:val="0"/>
      <w:marRight w:val="0"/>
      <w:marTop w:val="0"/>
      <w:marBottom w:val="0"/>
      <w:divBdr>
        <w:top w:val="none" w:sz="0" w:space="0" w:color="auto"/>
        <w:left w:val="none" w:sz="0" w:space="0" w:color="auto"/>
        <w:bottom w:val="none" w:sz="0" w:space="0" w:color="auto"/>
        <w:right w:val="none" w:sz="0" w:space="0" w:color="auto"/>
      </w:divBdr>
    </w:div>
    <w:div w:id="165941728">
      <w:bodyDiv w:val="1"/>
      <w:marLeft w:val="0"/>
      <w:marRight w:val="0"/>
      <w:marTop w:val="0"/>
      <w:marBottom w:val="0"/>
      <w:divBdr>
        <w:top w:val="none" w:sz="0" w:space="0" w:color="auto"/>
        <w:left w:val="none" w:sz="0" w:space="0" w:color="auto"/>
        <w:bottom w:val="none" w:sz="0" w:space="0" w:color="auto"/>
        <w:right w:val="none" w:sz="0" w:space="0" w:color="auto"/>
      </w:divBdr>
    </w:div>
    <w:div w:id="174924704">
      <w:bodyDiv w:val="1"/>
      <w:marLeft w:val="0"/>
      <w:marRight w:val="0"/>
      <w:marTop w:val="0"/>
      <w:marBottom w:val="0"/>
      <w:divBdr>
        <w:top w:val="none" w:sz="0" w:space="0" w:color="auto"/>
        <w:left w:val="none" w:sz="0" w:space="0" w:color="auto"/>
        <w:bottom w:val="none" w:sz="0" w:space="0" w:color="auto"/>
        <w:right w:val="none" w:sz="0" w:space="0" w:color="auto"/>
      </w:divBdr>
    </w:div>
    <w:div w:id="204297747">
      <w:bodyDiv w:val="1"/>
      <w:marLeft w:val="0"/>
      <w:marRight w:val="0"/>
      <w:marTop w:val="0"/>
      <w:marBottom w:val="0"/>
      <w:divBdr>
        <w:top w:val="none" w:sz="0" w:space="0" w:color="auto"/>
        <w:left w:val="none" w:sz="0" w:space="0" w:color="auto"/>
        <w:bottom w:val="none" w:sz="0" w:space="0" w:color="auto"/>
        <w:right w:val="none" w:sz="0" w:space="0" w:color="auto"/>
      </w:divBdr>
    </w:div>
    <w:div w:id="213080110">
      <w:bodyDiv w:val="1"/>
      <w:marLeft w:val="0"/>
      <w:marRight w:val="0"/>
      <w:marTop w:val="0"/>
      <w:marBottom w:val="0"/>
      <w:divBdr>
        <w:top w:val="none" w:sz="0" w:space="0" w:color="auto"/>
        <w:left w:val="none" w:sz="0" w:space="0" w:color="auto"/>
        <w:bottom w:val="none" w:sz="0" w:space="0" w:color="auto"/>
        <w:right w:val="none" w:sz="0" w:space="0" w:color="auto"/>
      </w:divBdr>
    </w:div>
    <w:div w:id="217017980">
      <w:bodyDiv w:val="1"/>
      <w:marLeft w:val="0"/>
      <w:marRight w:val="0"/>
      <w:marTop w:val="0"/>
      <w:marBottom w:val="0"/>
      <w:divBdr>
        <w:top w:val="none" w:sz="0" w:space="0" w:color="auto"/>
        <w:left w:val="none" w:sz="0" w:space="0" w:color="auto"/>
        <w:bottom w:val="none" w:sz="0" w:space="0" w:color="auto"/>
        <w:right w:val="none" w:sz="0" w:space="0" w:color="auto"/>
      </w:divBdr>
    </w:div>
    <w:div w:id="227421018">
      <w:bodyDiv w:val="1"/>
      <w:marLeft w:val="0"/>
      <w:marRight w:val="0"/>
      <w:marTop w:val="0"/>
      <w:marBottom w:val="0"/>
      <w:divBdr>
        <w:top w:val="none" w:sz="0" w:space="0" w:color="auto"/>
        <w:left w:val="none" w:sz="0" w:space="0" w:color="auto"/>
        <w:bottom w:val="none" w:sz="0" w:space="0" w:color="auto"/>
        <w:right w:val="none" w:sz="0" w:space="0" w:color="auto"/>
      </w:divBdr>
    </w:div>
    <w:div w:id="228275207">
      <w:bodyDiv w:val="1"/>
      <w:marLeft w:val="0"/>
      <w:marRight w:val="0"/>
      <w:marTop w:val="0"/>
      <w:marBottom w:val="0"/>
      <w:divBdr>
        <w:top w:val="none" w:sz="0" w:space="0" w:color="auto"/>
        <w:left w:val="none" w:sz="0" w:space="0" w:color="auto"/>
        <w:bottom w:val="none" w:sz="0" w:space="0" w:color="auto"/>
        <w:right w:val="none" w:sz="0" w:space="0" w:color="auto"/>
      </w:divBdr>
    </w:div>
    <w:div w:id="235630815">
      <w:bodyDiv w:val="1"/>
      <w:marLeft w:val="0"/>
      <w:marRight w:val="0"/>
      <w:marTop w:val="0"/>
      <w:marBottom w:val="0"/>
      <w:divBdr>
        <w:top w:val="none" w:sz="0" w:space="0" w:color="auto"/>
        <w:left w:val="none" w:sz="0" w:space="0" w:color="auto"/>
        <w:bottom w:val="none" w:sz="0" w:space="0" w:color="auto"/>
        <w:right w:val="none" w:sz="0" w:space="0" w:color="auto"/>
      </w:divBdr>
    </w:div>
    <w:div w:id="235895526">
      <w:bodyDiv w:val="1"/>
      <w:marLeft w:val="0"/>
      <w:marRight w:val="0"/>
      <w:marTop w:val="0"/>
      <w:marBottom w:val="0"/>
      <w:divBdr>
        <w:top w:val="none" w:sz="0" w:space="0" w:color="auto"/>
        <w:left w:val="none" w:sz="0" w:space="0" w:color="auto"/>
        <w:bottom w:val="none" w:sz="0" w:space="0" w:color="auto"/>
        <w:right w:val="none" w:sz="0" w:space="0" w:color="auto"/>
      </w:divBdr>
    </w:div>
    <w:div w:id="240942821">
      <w:bodyDiv w:val="1"/>
      <w:marLeft w:val="0"/>
      <w:marRight w:val="0"/>
      <w:marTop w:val="0"/>
      <w:marBottom w:val="0"/>
      <w:divBdr>
        <w:top w:val="none" w:sz="0" w:space="0" w:color="auto"/>
        <w:left w:val="none" w:sz="0" w:space="0" w:color="auto"/>
        <w:bottom w:val="none" w:sz="0" w:space="0" w:color="auto"/>
        <w:right w:val="none" w:sz="0" w:space="0" w:color="auto"/>
      </w:divBdr>
      <w:divsChild>
        <w:div w:id="1355034834">
          <w:marLeft w:val="0"/>
          <w:marRight w:val="0"/>
          <w:marTop w:val="0"/>
          <w:marBottom w:val="0"/>
          <w:divBdr>
            <w:top w:val="single" w:sz="6" w:space="4" w:color="99B172"/>
            <w:left w:val="single" w:sz="2" w:space="4" w:color="99B172"/>
            <w:bottom w:val="single" w:sz="2" w:space="4" w:color="99B172"/>
            <w:right w:val="single" w:sz="2" w:space="4" w:color="99B172"/>
          </w:divBdr>
        </w:div>
      </w:divsChild>
    </w:div>
    <w:div w:id="242959349">
      <w:bodyDiv w:val="1"/>
      <w:marLeft w:val="0"/>
      <w:marRight w:val="0"/>
      <w:marTop w:val="0"/>
      <w:marBottom w:val="0"/>
      <w:divBdr>
        <w:top w:val="none" w:sz="0" w:space="0" w:color="auto"/>
        <w:left w:val="none" w:sz="0" w:space="0" w:color="auto"/>
        <w:bottom w:val="none" w:sz="0" w:space="0" w:color="auto"/>
        <w:right w:val="none" w:sz="0" w:space="0" w:color="auto"/>
      </w:divBdr>
      <w:divsChild>
        <w:div w:id="722364126">
          <w:marLeft w:val="0"/>
          <w:marRight w:val="285"/>
          <w:marTop w:val="0"/>
          <w:marBottom w:val="0"/>
          <w:divBdr>
            <w:top w:val="none" w:sz="0" w:space="0" w:color="auto"/>
            <w:left w:val="none" w:sz="0" w:space="0" w:color="auto"/>
            <w:bottom w:val="none" w:sz="0" w:space="0" w:color="auto"/>
            <w:right w:val="none" w:sz="0" w:space="0" w:color="auto"/>
          </w:divBdr>
        </w:div>
        <w:div w:id="1023750274">
          <w:marLeft w:val="0"/>
          <w:marRight w:val="0"/>
          <w:marTop w:val="0"/>
          <w:marBottom w:val="0"/>
          <w:divBdr>
            <w:top w:val="none" w:sz="0" w:space="0" w:color="auto"/>
            <w:left w:val="none" w:sz="0" w:space="0" w:color="auto"/>
            <w:bottom w:val="none" w:sz="0" w:space="0" w:color="auto"/>
            <w:right w:val="none" w:sz="0" w:space="0" w:color="auto"/>
          </w:divBdr>
          <w:divsChild>
            <w:div w:id="1577590931">
              <w:marLeft w:val="0"/>
              <w:marRight w:val="0"/>
              <w:marTop w:val="150"/>
              <w:marBottom w:val="0"/>
              <w:divBdr>
                <w:top w:val="none" w:sz="0" w:space="0" w:color="auto"/>
                <w:left w:val="none" w:sz="0" w:space="0" w:color="auto"/>
                <w:bottom w:val="none" w:sz="0" w:space="0" w:color="auto"/>
                <w:right w:val="none" w:sz="0" w:space="0" w:color="auto"/>
              </w:divBdr>
              <w:divsChild>
                <w:div w:id="18321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453">
      <w:bodyDiv w:val="1"/>
      <w:marLeft w:val="0"/>
      <w:marRight w:val="0"/>
      <w:marTop w:val="0"/>
      <w:marBottom w:val="0"/>
      <w:divBdr>
        <w:top w:val="none" w:sz="0" w:space="0" w:color="auto"/>
        <w:left w:val="none" w:sz="0" w:space="0" w:color="auto"/>
        <w:bottom w:val="none" w:sz="0" w:space="0" w:color="auto"/>
        <w:right w:val="none" w:sz="0" w:space="0" w:color="auto"/>
      </w:divBdr>
    </w:div>
    <w:div w:id="284851786">
      <w:bodyDiv w:val="1"/>
      <w:marLeft w:val="0"/>
      <w:marRight w:val="0"/>
      <w:marTop w:val="0"/>
      <w:marBottom w:val="0"/>
      <w:divBdr>
        <w:top w:val="none" w:sz="0" w:space="0" w:color="auto"/>
        <w:left w:val="none" w:sz="0" w:space="0" w:color="auto"/>
        <w:bottom w:val="none" w:sz="0" w:space="0" w:color="auto"/>
        <w:right w:val="none" w:sz="0" w:space="0" w:color="auto"/>
      </w:divBdr>
    </w:div>
    <w:div w:id="303438666">
      <w:bodyDiv w:val="1"/>
      <w:marLeft w:val="0"/>
      <w:marRight w:val="0"/>
      <w:marTop w:val="0"/>
      <w:marBottom w:val="0"/>
      <w:divBdr>
        <w:top w:val="none" w:sz="0" w:space="0" w:color="auto"/>
        <w:left w:val="none" w:sz="0" w:space="0" w:color="auto"/>
        <w:bottom w:val="none" w:sz="0" w:space="0" w:color="auto"/>
        <w:right w:val="none" w:sz="0" w:space="0" w:color="auto"/>
      </w:divBdr>
    </w:div>
    <w:div w:id="307516839">
      <w:bodyDiv w:val="1"/>
      <w:marLeft w:val="0"/>
      <w:marRight w:val="0"/>
      <w:marTop w:val="0"/>
      <w:marBottom w:val="0"/>
      <w:divBdr>
        <w:top w:val="none" w:sz="0" w:space="0" w:color="auto"/>
        <w:left w:val="none" w:sz="0" w:space="0" w:color="auto"/>
        <w:bottom w:val="none" w:sz="0" w:space="0" w:color="auto"/>
        <w:right w:val="none" w:sz="0" w:space="0" w:color="auto"/>
      </w:divBdr>
    </w:div>
    <w:div w:id="312490638">
      <w:bodyDiv w:val="1"/>
      <w:marLeft w:val="0"/>
      <w:marRight w:val="0"/>
      <w:marTop w:val="0"/>
      <w:marBottom w:val="0"/>
      <w:divBdr>
        <w:top w:val="none" w:sz="0" w:space="0" w:color="auto"/>
        <w:left w:val="none" w:sz="0" w:space="0" w:color="auto"/>
        <w:bottom w:val="none" w:sz="0" w:space="0" w:color="auto"/>
        <w:right w:val="none" w:sz="0" w:space="0" w:color="auto"/>
      </w:divBdr>
    </w:div>
    <w:div w:id="321860665">
      <w:bodyDiv w:val="1"/>
      <w:marLeft w:val="0"/>
      <w:marRight w:val="0"/>
      <w:marTop w:val="0"/>
      <w:marBottom w:val="0"/>
      <w:divBdr>
        <w:top w:val="none" w:sz="0" w:space="0" w:color="auto"/>
        <w:left w:val="none" w:sz="0" w:space="0" w:color="auto"/>
        <w:bottom w:val="none" w:sz="0" w:space="0" w:color="auto"/>
        <w:right w:val="none" w:sz="0" w:space="0" w:color="auto"/>
      </w:divBdr>
    </w:div>
    <w:div w:id="328139573">
      <w:bodyDiv w:val="1"/>
      <w:marLeft w:val="0"/>
      <w:marRight w:val="0"/>
      <w:marTop w:val="0"/>
      <w:marBottom w:val="0"/>
      <w:divBdr>
        <w:top w:val="none" w:sz="0" w:space="0" w:color="auto"/>
        <w:left w:val="none" w:sz="0" w:space="0" w:color="auto"/>
        <w:bottom w:val="none" w:sz="0" w:space="0" w:color="auto"/>
        <w:right w:val="none" w:sz="0" w:space="0" w:color="auto"/>
      </w:divBdr>
      <w:divsChild>
        <w:div w:id="359670097">
          <w:marLeft w:val="0"/>
          <w:marRight w:val="450"/>
          <w:marTop w:val="0"/>
          <w:marBottom w:val="300"/>
          <w:divBdr>
            <w:top w:val="none" w:sz="0" w:space="0" w:color="auto"/>
            <w:left w:val="none" w:sz="0" w:space="0" w:color="auto"/>
            <w:bottom w:val="none" w:sz="0" w:space="0" w:color="auto"/>
            <w:right w:val="none" w:sz="0" w:space="0" w:color="auto"/>
          </w:divBdr>
          <w:divsChild>
            <w:div w:id="712079629">
              <w:marLeft w:val="0"/>
              <w:marRight w:val="0"/>
              <w:marTop w:val="0"/>
              <w:marBottom w:val="0"/>
              <w:divBdr>
                <w:top w:val="none" w:sz="0" w:space="0" w:color="auto"/>
                <w:left w:val="none" w:sz="0" w:space="0" w:color="auto"/>
                <w:bottom w:val="none" w:sz="0" w:space="0" w:color="auto"/>
                <w:right w:val="none" w:sz="0" w:space="0" w:color="auto"/>
              </w:divBdr>
              <w:divsChild>
                <w:div w:id="4491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4719">
      <w:bodyDiv w:val="1"/>
      <w:marLeft w:val="0"/>
      <w:marRight w:val="0"/>
      <w:marTop w:val="0"/>
      <w:marBottom w:val="0"/>
      <w:divBdr>
        <w:top w:val="none" w:sz="0" w:space="0" w:color="auto"/>
        <w:left w:val="none" w:sz="0" w:space="0" w:color="auto"/>
        <w:bottom w:val="none" w:sz="0" w:space="0" w:color="auto"/>
        <w:right w:val="none" w:sz="0" w:space="0" w:color="auto"/>
      </w:divBdr>
    </w:div>
    <w:div w:id="351493793">
      <w:bodyDiv w:val="1"/>
      <w:marLeft w:val="0"/>
      <w:marRight w:val="0"/>
      <w:marTop w:val="0"/>
      <w:marBottom w:val="0"/>
      <w:divBdr>
        <w:top w:val="none" w:sz="0" w:space="0" w:color="auto"/>
        <w:left w:val="none" w:sz="0" w:space="0" w:color="auto"/>
        <w:bottom w:val="none" w:sz="0" w:space="0" w:color="auto"/>
        <w:right w:val="none" w:sz="0" w:space="0" w:color="auto"/>
      </w:divBdr>
    </w:div>
    <w:div w:id="377242252">
      <w:bodyDiv w:val="1"/>
      <w:marLeft w:val="0"/>
      <w:marRight w:val="0"/>
      <w:marTop w:val="0"/>
      <w:marBottom w:val="0"/>
      <w:divBdr>
        <w:top w:val="none" w:sz="0" w:space="0" w:color="auto"/>
        <w:left w:val="none" w:sz="0" w:space="0" w:color="auto"/>
        <w:bottom w:val="none" w:sz="0" w:space="0" w:color="auto"/>
        <w:right w:val="none" w:sz="0" w:space="0" w:color="auto"/>
      </w:divBdr>
    </w:div>
    <w:div w:id="410086991">
      <w:bodyDiv w:val="1"/>
      <w:marLeft w:val="0"/>
      <w:marRight w:val="0"/>
      <w:marTop w:val="0"/>
      <w:marBottom w:val="0"/>
      <w:divBdr>
        <w:top w:val="none" w:sz="0" w:space="0" w:color="auto"/>
        <w:left w:val="none" w:sz="0" w:space="0" w:color="auto"/>
        <w:bottom w:val="none" w:sz="0" w:space="0" w:color="auto"/>
        <w:right w:val="none" w:sz="0" w:space="0" w:color="auto"/>
      </w:divBdr>
    </w:div>
    <w:div w:id="412243161">
      <w:bodyDiv w:val="1"/>
      <w:marLeft w:val="0"/>
      <w:marRight w:val="0"/>
      <w:marTop w:val="0"/>
      <w:marBottom w:val="0"/>
      <w:divBdr>
        <w:top w:val="none" w:sz="0" w:space="0" w:color="auto"/>
        <w:left w:val="none" w:sz="0" w:space="0" w:color="auto"/>
        <w:bottom w:val="none" w:sz="0" w:space="0" w:color="auto"/>
        <w:right w:val="none" w:sz="0" w:space="0" w:color="auto"/>
      </w:divBdr>
    </w:div>
    <w:div w:id="437023786">
      <w:bodyDiv w:val="1"/>
      <w:marLeft w:val="0"/>
      <w:marRight w:val="0"/>
      <w:marTop w:val="0"/>
      <w:marBottom w:val="0"/>
      <w:divBdr>
        <w:top w:val="none" w:sz="0" w:space="0" w:color="auto"/>
        <w:left w:val="none" w:sz="0" w:space="0" w:color="auto"/>
        <w:bottom w:val="none" w:sz="0" w:space="0" w:color="auto"/>
        <w:right w:val="none" w:sz="0" w:space="0" w:color="auto"/>
      </w:divBdr>
    </w:div>
    <w:div w:id="463012372">
      <w:bodyDiv w:val="1"/>
      <w:marLeft w:val="0"/>
      <w:marRight w:val="0"/>
      <w:marTop w:val="0"/>
      <w:marBottom w:val="0"/>
      <w:divBdr>
        <w:top w:val="none" w:sz="0" w:space="0" w:color="auto"/>
        <w:left w:val="none" w:sz="0" w:space="0" w:color="auto"/>
        <w:bottom w:val="none" w:sz="0" w:space="0" w:color="auto"/>
        <w:right w:val="none" w:sz="0" w:space="0" w:color="auto"/>
      </w:divBdr>
    </w:div>
    <w:div w:id="468324574">
      <w:bodyDiv w:val="1"/>
      <w:marLeft w:val="0"/>
      <w:marRight w:val="0"/>
      <w:marTop w:val="0"/>
      <w:marBottom w:val="0"/>
      <w:divBdr>
        <w:top w:val="none" w:sz="0" w:space="0" w:color="auto"/>
        <w:left w:val="none" w:sz="0" w:space="0" w:color="auto"/>
        <w:bottom w:val="none" w:sz="0" w:space="0" w:color="auto"/>
        <w:right w:val="none" w:sz="0" w:space="0" w:color="auto"/>
      </w:divBdr>
    </w:div>
    <w:div w:id="469446467">
      <w:bodyDiv w:val="1"/>
      <w:marLeft w:val="0"/>
      <w:marRight w:val="0"/>
      <w:marTop w:val="0"/>
      <w:marBottom w:val="0"/>
      <w:divBdr>
        <w:top w:val="none" w:sz="0" w:space="0" w:color="auto"/>
        <w:left w:val="none" w:sz="0" w:space="0" w:color="auto"/>
        <w:bottom w:val="none" w:sz="0" w:space="0" w:color="auto"/>
        <w:right w:val="none" w:sz="0" w:space="0" w:color="auto"/>
      </w:divBdr>
    </w:div>
    <w:div w:id="474228085">
      <w:bodyDiv w:val="1"/>
      <w:marLeft w:val="0"/>
      <w:marRight w:val="0"/>
      <w:marTop w:val="0"/>
      <w:marBottom w:val="0"/>
      <w:divBdr>
        <w:top w:val="none" w:sz="0" w:space="0" w:color="auto"/>
        <w:left w:val="none" w:sz="0" w:space="0" w:color="auto"/>
        <w:bottom w:val="none" w:sz="0" w:space="0" w:color="auto"/>
        <w:right w:val="none" w:sz="0" w:space="0" w:color="auto"/>
      </w:divBdr>
    </w:div>
    <w:div w:id="514854832">
      <w:bodyDiv w:val="1"/>
      <w:marLeft w:val="0"/>
      <w:marRight w:val="0"/>
      <w:marTop w:val="0"/>
      <w:marBottom w:val="0"/>
      <w:divBdr>
        <w:top w:val="none" w:sz="0" w:space="0" w:color="auto"/>
        <w:left w:val="none" w:sz="0" w:space="0" w:color="auto"/>
        <w:bottom w:val="none" w:sz="0" w:space="0" w:color="auto"/>
        <w:right w:val="none" w:sz="0" w:space="0" w:color="auto"/>
      </w:divBdr>
      <w:divsChild>
        <w:div w:id="1400863887">
          <w:marLeft w:val="0"/>
          <w:marRight w:val="0"/>
          <w:marTop w:val="300"/>
          <w:marBottom w:val="300"/>
          <w:divBdr>
            <w:top w:val="none" w:sz="0" w:space="0" w:color="auto"/>
            <w:left w:val="none" w:sz="0" w:space="0" w:color="auto"/>
            <w:bottom w:val="none" w:sz="0" w:space="0" w:color="auto"/>
            <w:right w:val="none" w:sz="0" w:space="0" w:color="auto"/>
          </w:divBdr>
          <w:divsChild>
            <w:div w:id="4276234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49616697">
      <w:bodyDiv w:val="1"/>
      <w:marLeft w:val="0"/>
      <w:marRight w:val="0"/>
      <w:marTop w:val="0"/>
      <w:marBottom w:val="0"/>
      <w:divBdr>
        <w:top w:val="none" w:sz="0" w:space="0" w:color="auto"/>
        <w:left w:val="none" w:sz="0" w:space="0" w:color="auto"/>
        <w:bottom w:val="none" w:sz="0" w:space="0" w:color="auto"/>
        <w:right w:val="none" w:sz="0" w:space="0" w:color="auto"/>
      </w:divBdr>
    </w:div>
    <w:div w:id="550848946">
      <w:bodyDiv w:val="1"/>
      <w:marLeft w:val="0"/>
      <w:marRight w:val="0"/>
      <w:marTop w:val="0"/>
      <w:marBottom w:val="0"/>
      <w:divBdr>
        <w:top w:val="none" w:sz="0" w:space="0" w:color="auto"/>
        <w:left w:val="none" w:sz="0" w:space="0" w:color="auto"/>
        <w:bottom w:val="none" w:sz="0" w:space="0" w:color="auto"/>
        <w:right w:val="none" w:sz="0" w:space="0" w:color="auto"/>
      </w:divBdr>
    </w:div>
    <w:div w:id="574827943">
      <w:bodyDiv w:val="1"/>
      <w:marLeft w:val="0"/>
      <w:marRight w:val="0"/>
      <w:marTop w:val="0"/>
      <w:marBottom w:val="0"/>
      <w:divBdr>
        <w:top w:val="none" w:sz="0" w:space="0" w:color="auto"/>
        <w:left w:val="none" w:sz="0" w:space="0" w:color="auto"/>
        <w:bottom w:val="none" w:sz="0" w:space="0" w:color="auto"/>
        <w:right w:val="none" w:sz="0" w:space="0" w:color="auto"/>
      </w:divBdr>
    </w:div>
    <w:div w:id="600456415">
      <w:bodyDiv w:val="1"/>
      <w:marLeft w:val="0"/>
      <w:marRight w:val="0"/>
      <w:marTop w:val="0"/>
      <w:marBottom w:val="0"/>
      <w:divBdr>
        <w:top w:val="none" w:sz="0" w:space="0" w:color="auto"/>
        <w:left w:val="none" w:sz="0" w:space="0" w:color="auto"/>
        <w:bottom w:val="none" w:sz="0" w:space="0" w:color="auto"/>
        <w:right w:val="none" w:sz="0" w:space="0" w:color="auto"/>
      </w:divBdr>
    </w:div>
    <w:div w:id="617640070">
      <w:bodyDiv w:val="1"/>
      <w:marLeft w:val="0"/>
      <w:marRight w:val="0"/>
      <w:marTop w:val="0"/>
      <w:marBottom w:val="0"/>
      <w:divBdr>
        <w:top w:val="none" w:sz="0" w:space="0" w:color="auto"/>
        <w:left w:val="none" w:sz="0" w:space="0" w:color="auto"/>
        <w:bottom w:val="none" w:sz="0" w:space="0" w:color="auto"/>
        <w:right w:val="none" w:sz="0" w:space="0" w:color="auto"/>
      </w:divBdr>
    </w:div>
    <w:div w:id="626357428">
      <w:bodyDiv w:val="1"/>
      <w:marLeft w:val="0"/>
      <w:marRight w:val="0"/>
      <w:marTop w:val="0"/>
      <w:marBottom w:val="0"/>
      <w:divBdr>
        <w:top w:val="none" w:sz="0" w:space="0" w:color="auto"/>
        <w:left w:val="none" w:sz="0" w:space="0" w:color="auto"/>
        <w:bottom w:val="none" w:sz="0" w:space="0" w:color="auto"/>
        <w:right w:val="none" w:sz="0" w:space="0" w:color="auto"/>
      </w:divBdr>
    </w:div>
    <w:div w:id="631712505">
      <w:bodyDiv w:val="1"/>
      <w:marLeft w:val="0"/>
      <w:marRight w:val="0"/>
      <w:marTop w:val="0"/>
      <w:marBottom w:val="0"/>
      <w:divBdr>
        <w:top w:val="none" w:sz="0" w:space="0" w:color="auto"/>
        <w:left w:val="none" w:sz="0" w:space="0" w:color="auto"/>
        <w:bottom w:val="none" w:sz="0" w:space="0" w:color="auto"/>
        <w:right w:val="none" w:sz="0" w:space="0" w:color="auto"/>
      </w:divBdr>
    </w:div>
    <w:div w:id="657467008">
      <w:bodyDiv w:val="1"/>
      <w:marLeft w:val="0"/>
      <w:marRight w:val="0"/>
      <w:marTop w:val="0"/>
      <w:marBottom w:val="0"/>
      <w:divBdr>
        <w:top w:val="none" w:sz="0" w:space="0" w:color="auto"/>
        <w:left w:val="none" w:sz="0" w:space="0" w:color="auto"/>
        <w:bottom w:val="none" w:sz="0" w:space="0" w:color="auto"/>
        <w:right w:val="none" w:sz="0" w:space="0" w:color="auto"/>
      </w:divBdr>
    </w:div>
    <w:div w:id="659239978">
      <w:bodyDiv w:val="1"/>
      <w:marLeft w:val="0"/>
      <w:marRight w:val="0"/>
      <w:marTop w:val="0"/>
      <w:marBottom w:val="0"/>
      <w:divBdr>
        <w:top w:val="none" w:sz="0" w:space="0" w:color="auto"/>
        <w:left w:val="none" w:sz="0" w:space="0" w:color="auto"/>
        <w:bottom w:val="none" w:sz="0" w:space="0" w:color="auto"/>
        <w:right w:val="none" w:sz="0" w:space="0" w:color="auto"/>
      </w:divBdr>
    </w:div>
    <w:div w:id="677928045">
      <w:bodyDiv w:val="1"/>
      <w:marLeft w:val="0"/>
      <w:marRight w:val="0"/>
      <w:marTop w:val="0"/>
      <w:marBottom w:val="0"/>
      <w:divBdr>
        <w:top w:val="none" w:sz="0" w:space="0" w:color="auto"/>
        <w:left w:val="none" w:sz="0" w:space="0" w:color="auto"/>
        <w:bottom w:val="none" w:sz="0" w:space="0" w:color="auto"/>
        <w:right w:val="none" w:sz="0" w:space="0" w:color="auto"/>
      </w:divBdr>
    </w:div>
    <w:div w:id="687411098">
      <w:bodyDiv w:val="1"/>
      <w:marLeft w:val="0"/>
      <w:marRight w:val="0"/>
      <w:marTop w:val="0"/>
      <w:marBottom w:val="0"/>
      <w:divBdr>
        <w:top w:val="none" w:sz="0" w:space="0" w:color="auto"/>
        <w:left w:val="none" w:sz="0" w:space="0" w:color="auto"/>
        <w:bottom w:val="none" w:sz="0" w:space="0" w:color="auto"/>
        <w:right w:val="none" w:sz="0" w:space="0" w:color="auto"/>
      </w:divBdr>
    </w:div>
    <w:div w:id="698051749">
      <w:bodyDiv w:val="1"/>
      <w:marLeft w:val="0"/>
      <w:marRight w:val="0"/>
      <w:marTop w:val="0"/>
      <w:marBottom w:val="0"/>
      <w:divBdr>
        <w:top w:val="none" w:sz="0" w:space="0" w:color="auto"/>
        <w:left w:val="none" w:sz="0" w:space="0" w:color="auto"/>
        <w:bottom w:val="none" w:sz="0" w:space="0" w:color="auto"/>
        <w:right w:val="none" w:sz="0" w:space="0" w:color="auto"/>
      </w:divBdr>
    </w:div>
    <w:div w:id="705719681">
      <w:bodyDiv w:val="1"/>
      <w:marLeft w:val="0"/>
      <w:marRight w:val="0"/>
      <w:marTop w:val="0"/>
      <w:marBottom w:val="0"/>
      <w:divBdr>
        <w:top w:val="none" w:sz="0" w:space="0" w:color="auto"/>
        <w:left w:val="none" w:sz="0" w:space="0" w:color="auto"/>
        <w:bottom w:val="none" w:sz="0" w:space="0" w:color="auto"/>
        <w:right w:val="none" w:sz="0" w:space="0" w:color="auto"/>
      </w:divBdr>
    </w:div>
    <w:div w:id="712774629">
      <w:bodyDiv w:val="1"/>
      <w:marLeft w:val="0"/>
      <w:marRight w:val="0"/>
      <w:marTop w:val="0"/>
      <w:marBottom w:val="0"/>
      <w:divBdr>
        <w:top w:val="none" w:sz="0" w:space="0" w:color="auto"/>
        <w:left w:val="none" w:sz="0" w:space="0" w:color="auto"/>
        <w:bottom w:val="none" w:sz="0" w:space="0" w:color="auto"/>
        <w:right w:val="none" w:sz="0" w:space="0" w:color="auto"/>
      </w:divBdr>
    </w:div>
    <w:div w:id="717976929">
      <w:bodyDiv w:val="1"/>
      <w:marLeft w:val="0"/>
      <w:marRight w:val="0"/>
      <w:marTop w:val="0"/>
      <w:marBottom w:val="0"/>
      <w:divBdr>
        <w:top w:val="none" w:sz="0" w:space="0" w:color="auto"/>
        <w:left w:val="none" w:sz="0" w:space="0" w:color="auto"/>
        <w:bottom w:val="none" w:sz="0" w:space="0" w:color="auto"/>
        <w:right w:val="none" w:sz="0" w:space="0" w:color="auto"/>
      </w:divBdr>
    </w:div>
    <w:div w:id="730814504">
      <w:bodyDiv w:val="1"/>
      <w:marLeft w:val="0"/>
      <w:marRight w:val="0"/>
      <w:marTop w:val="0"/>
      <w:marBottom w:val="0"/>
      <w:divBdr>
        <w:top w:val="none" w:sz="0" w:space="0" w:color="auto"/>
        <w:left w:val="none" w:sz="0" w:space="0" w:color="auto"/>
        <w:bottom w:val="none" w:sz="0" w:space="0" w:color="auto"/>
        <w:right w:val="none" w:sz="0" w:space="0" w:color="auto"/>
      </w:divBdr>
    </w:div>
    <w:div w:id="750126661">
      <w:bodyDiv w:val="1"/>
      <w:marLeft w:val="0"/>
      <w:marRight w:val="0"/>
      <w:marTop w:val="0"/>
      <w:marBottom w:val="0"/>
      <w:divBdr>
        <w:top w:val="none" w:sz="0" w:space="0" w:color="auto"/>
        <w:left w:val="none" w:sz="0" w:space="0" w:color="auto"/>
        <w:bottom w:val="none" w:sz="0" w:space="0" w:color="auto"/>
        <w:right w:val="none" w:sz="0" w:space="0" w:color="auto"/>
      </w:divBdr>
    </w:div>
    <w:div w:id="783888384">
      <w:bodyDiv w:val="1"/>
      <w:marLeft w:val="0"/>
      <w:marRight w:val="0"/>
      <w:marTop w:val="0"/>
      <w:marBottom w:val="0"/>
      <w:divBdr>
        <w:top w:val="none" w:sz="0" w:space="0" w:color="auto"/>
        <w:left w:val="none" w:sz="0" w:space="0" w:color="auto"/>
        <w:bottom w:val="none" w:sz="0" w:space="0" w:color="auto"/>
        <w:right w:val="none" w:sz="0" w:space="0" w:color="auto"/>
      </w:divBdr>
    </w:div>
    <w:div w:id="792015280">
      <w:bodyDiv w:val="1"/>
      <w:marLeft w:val="0"/>
      <w:marRight w:val="0"/>
      <w:marTop w:val="0"/>
      <w:marBottom w:val="0"/>
      <w:divBdr>
        <w:top w:val="none" w:sz="0" w:space="0" w:color="auto"/>
        <w:left w:val="none" w:sz="0" w:space="0" w:color="auto"/>
        <w:bottom w:val="none" w:sz="0" w:space="0" w:color="auto"/>
        <w:right w:val="none" w:sz="0" w:space="0" w:color="auto"/>
      </w:divBdr>
    </w:div>
    <w:div w:id="812716197">
      <w:bodyDiv w:val="1"/>
      <w:marLeft w:val="0"/>
      <w:marRight w:val="0"/>
      <w:marTop w:val="0"/>
      <w:marBottom w:val="0"/>
      <w:divBdr>
        <w:top w:val="none" w:sz="0" w:space="0" w:color="auto"/>
        <w:left w:val="none" w:sz="0" w:space="0" w:color="auto"/>
        <w:bottom w:val="none" w:sz="0" w:space="0" w:color="auto"/>
        <w:right w:val="none" w:sz="0" w:space="0" w:color="auto"/>
      </w:divBdr>
    </w:div>
    <w:div w:id="817038878">
      <w:bodyDiv w:val="1"/>
      <w:marLeft w:val="0"/>
      <w:marRight w:val="0"/>
      <w:marTop w:val="0"/>
      <w:marBottom w:val="0"/>
      <w:divBdr>
        <w:top w:val="none" w:sz="0" w:space="0" w:color="auto"/>
        <w:left w:val="none" w:sz="0" w:space="0" w:color="auto"/>
        <w:bottom w:val="none" w:sz="0" w:space="0" w:color="auto"/>
        <w:right w:val="none" w:sz="0" w:space="0" w:color="auto"/>
      </w:divBdr>
    </w:div>
    <w:div w:id="824082369">
      <w:bodyDiv w:val="1"/>
      <w:marLeft w:val="0"/>
      <w:marRight w:val="0"/>
      <w:marTop w:val="0"/>
      <w:marBottom w:val="0"/>
      <w:divBdr>
        <w:top w:val="none" w:sz="0" w:space="0" w:color="auto"/>
        <w:left w:val="none" w:sz="0" w:space="0" w:color="auto"/>
        <w:bottom w:val="none" w:sz="0" w:space="0" w:color="auto"/>
        <w:right w:val="none" w:sz="0" w:space="0" w:color="auto"/>
      </w:divBdr>
    </w:div>
    <w:div w:id="842353005">
      <w:bodyDiv w:val="1"/>
      <w:marLeft w:val="0"/>
      <w:marRight w:val="0"/>
      <w:marTop w:val="0"/>
      <w:marBottom w:val="0"/>
      <w:divBdr>
        <w:top w:val="none" w:sz="0" w:space="0" w:color="auto"/>
        <w:left w:val="none" w:sz="0" w:space="0" w:color="auto"/>
        <w:bottom w:val="none" w:sz="0" w:space="0" w:color="auto"/>
        <w:right w:val="none" w:sz="0" w:space="0" w:color="auto"/>
      </w:divBdr>
    </w:div>
    <w:div w:id="855342125">
      <w:bodyDiv w:val="1"/>
      <w:marLeft w:val="0"/>
      <w:marRight w:val="0"/>
      <w:marTop w:val="0"/>
      <w:marBottom w:val="0"/>
      <w:divBdr>
        <w:top w:val="none" w:sz="0" w:space="0" w:color="auto"/>
        <w:left w:val="none" w:sz="0" w:space="0" w:color="auto"/>
        <w:bottom w:val="none" w:sz="0" w:space="0" w:color="auto"/>
        <w:right w:val="none" w:sz="0" w:space="0" w:color="auto"/>
      </w:divBdr>
    </w:div>
    <w:div w:id="865216835">
      <w:bodyDiv w:val="1"/>
      <w:marLeft w:val="0"/>
      <w:marRight w:val="0"/>
      <w:marTop w:val="0"/>
      <w:marBottom w:val="0"/>
      <w:divBdr>
        <w:top w:val="none" w:sz="0" w:space="0" w:color="auto"/>
        <w:left w:val="none" w:sz="0" w:space="0" w:color="auto"/>
        <w:bottom w:val="none" w:sz="0" w:space="0" w:color="auto"/>
        <w:right w:val="none" w:sz="0" w:space="0" w:color="auto"/>
      </w:divBdr>
    </w:div>
    <w:div w:id="879826859">
      <w:bodyDiv w:val="1"/>
      <w:marLeft w:val="0"/>
      <w:marRight w:val="0"/>
      <w:marTop w:val="0"/>
      <w:marBottom w:val="0"/>
      <w:divBdr>
        <w:top w:val="none" w:sz="0" w:space="0" w:color="auto"/>
        <w:left w:val="none" w:sz="0" w:space="0" w:color="auto"/>
        <w:bottom w:val="none" w:sz="0" w:space="0" w:color="auto"/>
        <w:right w:val="none" w:sz="0" w:space="0" w:color="auto"/>
      </w:divBdr>
    </w:div>
    <w:div w:id="885993482">
      <w:bodyDiv w:val="1"/>
      <w:marLeft w:val="0"/>
      <w:marRight w:val="0"/>
      <w:marTop w:val="0"/>
      <w:marBottom w:val="0"/>
      <w:divBdr>
        <w:top w:val="none" w:sz="0" w:space="0" w:color="auto"/>
        <w:left w:val="none" w:sz="0" w:space="0" w:color="auto"/>
        <w:bottom w:val="none" w:sz="0" w:space="0" w:color="auto"/>
        <w:right w:val="none" w:sz="0" w:space="0" w:color="auto"/>
      </w:divBdr>
    </w:div>
    <w:div w:id="920137867">
      <w:bodyDiv w:val="1"/>
      <w:marLeft w:val="0"/>
      <w:marRight w:val="0"/>
      <w:marTop w:val="0"/>
      <w:marBottom w:val="0"/>
      <w:divBdr>
        <w:top w:val="none" w:sz="0" w:space="0" w:color="auto"/>
        <w:left w:val="none" w:sz="0" w:space="0" w:color="auto"/>
        <w:bottom w:val="none" w:sz="0" w:space="0" w:color="auto"/>
        <w:right w:val="none" w:sz="0" w:space="0" w:color="auto"/>
      </w:divBdr>
    </w:div>
    <w:div w:id="941258961">
      <w:bodyDiv w:val="1"/>
      <w:marLeft w:val="0"/>
      <w:marRight w:val="0"/>
      <w:marTop w:val="0"/>
      <w:marBottom w:val="0"/>
      <w:divBdr>
        <w:top w:val="none" w:sz="0" w:space="0" w:color="auto"/>
        <w:left w:val="none" w:sz="0" w:space="0" w:color="auto"/>
        <w:bottom w:val="none" w:sz="0" w:space="0" w:color="auto"/>
        <w:right w:val="none" w:sz="0" w:space="0" w:color="auto"/>
      </w:divBdr>
    </w:div>
    <w:div w:id="946737508">
      <w:bodyDiv w:val="1"/>
      <w:marLeft w:val="0"/>
      <w:marRight w:val="0"/>
      <w:marTop w:val="0"/>
      <w:marBottom w:val="0"/>
      <w:divBdr>
        <w:top w:val="none" w:sz="0" w:space="0" w:color="auto"/>
        <w:left w:val="none" w:sz="0" w:space="0" w:color="auto"/>
        <w:bottom w:val="none" w:sz="0" w:space="0" w:color="auto"/>
        <w:right w:val="none" w:sz="0" w:space="0" w:color="auto"/>
      </w:divBdr>
    </w:div>
    <w:div w:id="955064363">
      <w:bodyDiv w:val="1"/>
      <w:marLeft w:val="0"/>
      <w:marRight w:val="0"/>
      <w:marTop w:val="0"/>
      <w:marBottom w:val="0"/>
      <w:divBdr>
        <w:top w:val="none" w:sz="0" w:space="0" w:color="auto"/>
        <w:left w:val="none" w:sz="0" w:space="0" w:color="auto"/>
        <w:bottom w:val="none" w:sz="0" w:space="0" w:color="auto"/>
        <w:right w:val="none" w:sz="0" w:space="0" w:color="auto"/>
      </w:divBdr>
    </w:div>
    <w:div w:id="1022172328">
      <w:bodyDiv w:val="1"/>
      <w:marLeft w:val="0"/>
      <w:marRight w:val="0"/>
      <w:marTop w:val="0"/>
      <w:marBottom w:val="0"/>
      <w:divBdr>
        <w:top w:val="none" w:sz="0" w:space="0" w:color="auto"/>
        <w:left w:val="none" w:sz="0" w:space="0" w:color="auto"/>
        <w:bottom w:val="none" w:sz="0" w:space="0" w:color="auto"/>
        <w:right w:val="none" w:sz="0" w:space="0" w:color="auto"/>
      </w:divBdr>
    </w:div>
    <w:div w:id="1052386868">
      <w:bodyDiv w:val="1"/>
      <w:marLeft w:val="0"/>
      <w:marRight w:val="0"/>
      <w:marTop w:val="0"/>
      <w:marBottom w:val="0"/>
      <w:divBdr>
        <w:top w:val="none" w:sz="0" w:space="0" w:color="auto"/>
        <w:left w:val="none" w:sz="0" w:space="0" w:color="auto"/>
        <w:bottom w:val="none" w:sz="0" w:space="0" w:color="auto"/>
        <w:right w:val="none" w:sz="0" w:space="0" w:color="auto"/>
      </w:divBdr>
    </w:div>
    <w:div w:id="1059089356">
      <w:bodyDiv w:val="1"/>
      <w:marLeft w:val="0"/>
      <w:marRight w:val="0"/>
      <w:marTop w:val="0"/>
      <w:marBottom w:val="0"/>
      <w:divBdr>
        <w:top w:val="none" w:sz="0" w:space="0" w:color="auto"/>
        <w:left w:val="none" w:sz="0" w:space="0" w:color="auto"/>
        <w:bottom w:val="none" w:sz="0" w:space="0" w:color="auto"/>
        <w:right w:val="none" w:sz="0" w:space="0" w:color="auto"/>
      </w:divBdr>
    </w:div>
    <w:div w:id="1104229046">
      <w:bodyDiv w:val="1"/>
      <w:marLeft w:val="0"/>
      <w:marRight w:val="0"/>
      <w:marTop w:val="0"/>
      <w:marBottom w:val="0"/>
      <w:divBdr>
        <w:top w:val="none" w:sz="0" w:space="0" w:color="auto"/>
        <w:left w:val="none" w:sz="0" w:space="0" w:color="auto"/>
        <w:bottom w:val="none" w:sz="0" w:space="0" w:color="auto"/>
        <w:right w:val="none" w:sz="0" w:space="0" w:color="auto"/>
      </w:divBdr>
    </w:div>
    <w:div w:id="1111782508">
      <w:bodyDiv w:val="1"/>
      <w:marLeft w:val="0"/>
      <w:marRight w:val="0"/>
      <w:marTop w:val="0"/>
      <w:marBottom w:val="0"/>
      <w:divBdr>
        <w:top w:val="none" w:sz="0" w:space="0" w:color="auto"/>
        <w:left w:val="none" w:sz="0" w:space="0" w:color="auto"/>
        <w:bottom w:val="none" w:sz="0" w:space="0" w:color="auto"/>
        <w:right w:val="none" w:sz="0" w:space="0" w:color="auto"/>
      </w:divBdr>
    </w:div>
    <w:div w:id="1124738265">
      <w:bodyDiv w:val="1"/>
      <w:marLeft w:val="0"/>
      <w:marRight w:val="0"/>
      <w:marTop w:val="0"/>
      <w:marBottom w:val="0"/>
      <w:divBdr>
        <w:top w:val="none" w:sz="0" w:space="0" w:color="auto"/>
        <w:left w:val="none" w:sz="0" w:space="0" w:color="auto"/>
        <w:bottom w:val="none" w:sz="0" w:space="0" w:color="auto"/>
        <w:right w:val="none" w:sz="0" w:space="0" w:color="auto"/>
      </w:divBdr>
    </w:div>
    <w:div w:id="1126463534">
      <w:bodyDiv w:val="1"/>
      <w:marLeft w:val="0"/>
      <w:marRight w:val="0"/>
      <w:marTop w:val="0"/>
      <w:marBottom w:val="0"/>
      <w:divBdr>
        <w:top w:val="none" w:sz="0" w:space="0" w:color="auto"/>
        <w:left w:val="none" w:sz="0" w:space="0" w:color="auto"/>
        <w:bottom w:val="none" w:sz="0" w:space="0" w:color="auto"/>
        <w:right w:val="none" w:sz="0" w:space="0" w:color="auto"/>
      </w:divBdr>
    </w:div>
    <w:div w:id="1146506743">
      <w:bodyDiv w:val="1"/>
      <w:marLeft w:val="0"/>
      <w:marRight w:val="0"/>
      <w:marTop w:val="0"/>
      <w:marBottom w:val="0"/>
      <w:divBdr>
        <w:top w:val="none" w:sz="0" w:space="0" w:color="auto"/>
        <w:left w:val="none" w:sz="0" w:space="0" w:color="auto"/>
        <w:bottom w:val="none" w:sz="0" w:space="0" w:color="auto"/>
        <w:right w:val="none" w:sz="0" w:space="0" w:color="auto"/>
      </w:divBdr>
    </w:div>
    <w:div w:id="1164398095">
      <w:bodyDiv w:val="1"/>
      <w:marLeft w:val="0"/>
      <w:marRight w:val="0"/>
      <w:marTop w:val="0"/>
      <w:marBottom w:val="0"/>
      <w:divBdr>
        <w:top w:val="none" w:sz="0" w:space="0" w:color="auto"/>
        <w:left w:val="none" w:sz="0" w:space="0" w:color="auto"/>
        <w:bottom w:val="none" w:sz="0" w:space="0" w:color="auto"/>
        <w:right w:val="none" w:sz="0" w:space="0" w:color="auto"/>
      </w:divBdr>
    </w:div>
    <w:div w:id="1167553773">
      <w:bodyDiv w:val="1"/>
      <w:marLeft w:val="0"/>
      <w:marRight w:val="0"/>
      <w:marTop w:val="0"/>
      <w:marBottom w:val="0"/>
      <w:divBdr>
        <w:top w:val="none" w:sz="0" w:space="0" w:color="auto"/>
        <w:left w:val="none" w:sz="0" w:space="0" w:color="auto"/>
        <w:bottom w:val="none" w:sz="0" w:space="0" w:color="auto"/>
        <w:right w:val="none" w:sz="0" w:space="0" w:color="auto"/>
      </w:divBdr>
    </w:div>
    <w:div w:id="1173375120">
      <w:bodyDiv w:val="1"/>
      <w:marLeft w:val="0"/>
      <w:marRight w:val="0"/>
      <w:marTop w:val="0"/>
      <w:marBottom w:val="0"/>
      <w:divBdr>
        <w:top w:val="none" w:sz="0" w:space="0" w:color="auto"/>
        <w:left w:val="none" w:sz="0" w:space="0" w:color="auto"/>
        <w:bottom w:val="none" w:sz="0" w:space="0" w:color="auto"/>
        <w:right w:val="none" w:sz="0" w:space="0" w:color="auto"/>
      </w:divBdr>
    </w:div>
    <w:div w:id="1186673791">
      <w:bodyDiv w:val="1"/>
      <w:marLeft w:val="0"/>
      <w:marRight w:val="0"/>
      <w:marTop w:val="0"/>
      <w:marBottom w:val="0"/>
      <w:divBdr>
        <w:top w:val="none" w:sz="0" w:space="0" w:color="auto"/>
        <w:left w:val="none" w:sz="0" w:space="0" w:color="auto"/>
        <w:bottom w:val="none" w:sz="0" w:space="0" w:color="auto"/>
        <w:right w:val="none" w:sz="0" w:space="0" w:color="auto"/>
      </w:divBdr>
    </w:div>
    <w:div w:id="1191214620">
      <w:bodyDiv w:val="1"/>
      <w:marLeft w:val="0"/>
      <w:marRight w:val="0"/>
      <w:marTop w:val="0"/>
      <w:marBottom w:val="0"/>
      <w:divBdr>
        <w:top w:val="none" w:sz="0" w:space="0" w:color="auto"/>
        <w:left w:val="none" w:sz="0" w:space="0" w:color="auto"/>
        <w:bottom w:val="none" w:sz="0" w:space="0" w:color="auto"/>
        <w:right w:val="none" w:sz="0" w:space="0" w:color="auto"/>
      </w:divBdr>
    </w:div>
    <w:div w:id="1197541143">
      <w:bodyDiv w:val="1"/>
      <w:marLeft w:val="0"/>
      <w:marRight w:val="0"/>
      <w:marTop w:val="0"/>
      <w:marBottom w:val="0"/>
      <w:divBdr>
        <w:top w:val="none" w:sz="0" w:space="0" w:color="auto"/>
        <w:left w:val="none" w:sz="0" w:space="0" w:color="auto"/>
        <w:bottom w:val="none" w:sz="0" w:space="0" w:color="auto"/>
        <w:right w:val="none" w:sz="0" w:space="0" w:color="auto"/>
      </w:divBdr>
    </w:div>
    <w:div w:id="1199053150">
      <w:bodyDiv w:val="1"/>
      <w:marLeft w:val="0"/>
      <w:marRight w:val="0"/>
      <w:marTop w:val="0"/>
      <w:marBottom w:val="0"/>
      <w:divBdr>
        <w:top w:val="none" w:sz="0" w:space="0" w:color="auto"/>
        <w:left w:val="none" w:sz="0" w:space="0" w:color="auto"/>
        <w:bottom w:val="none" w:sz="0" w:space="0" w:color="auto"/>
        <w:right w:val="none" w:sz="0" w:space="0" w:color="auto"/>
      </w:divBdr>
    </w:div>
    <w:div w:id="1206260781">
      <w:bodyDiv w:val="1"/>
      <w:marLeft w:val="0"/>
      <w:marRight w:val="0"/>
      <w:marTop w:val="0"/>
      <w:marBottom w:val="0"/>
      <w:divBdr>
        <w:top w:val="none" w:sz="0" w:space="0" w:color="auto"/>
        <w:left w:val="none" w:sz="0" w:space="0" w:color="auto"/>
        <w:bottom w:val="none" w:sz="0" w:space="0" w:color="auto"/>
        <w:right w:val="none" w:sz="0" w:space="0" w:color="auto"/>
      </w:divBdr>
    </w:div>
    <w:div w:id="1216813678">
      <w:bodyDiv w:val="1"/>
      <w:marLeft w:val="0"/>
      <w:marRight w:val="0"/>
      <w:marTop w:val="0"/>
      <w:marBottom w:val="0"/>
      <w:divBdr>
        <w:top w:val="none" w:sz="0" w:space="0" w:color="auto"/>
        <w:left w:val="none" w:sz="0" w:space="0" w:color="auto"/>
        <w:bottom w:val="none" w:sz="0" w:space="0" w:color="auto"/>
        <w:right w:val="none" w:sz="0" w:space="0" w:color="auto"/>
      </w:divBdr>
    </w:div>
    <w:div w:id="1246303652">
      <w:bodyDiv w:val="1"/>
      <w:marLeft w:val="0"/>
      <w:marRight w:val="0"/>
      <w:marTop w:val="0"/>
      <w:marBottom w:val="0"/>
      <w:divBdr>
        <w:top w:val="none" w:sz="0" w:space="0" w:color="auto"/>
        <w:left w:val="none" w:sz="0" w:space="0" w:color="auto"/>
        <w:bottom w:val="none" w:sz="0" w:space="0" w:color="auto"/>
        <w:right w:val="none" w:sz="0" w:space="0" w:color="auto"/>
      </w:divBdr>
    </w:div>
    <w:div w:id="1251308206">
      <w:bodyDiv w:val="1"/>
      <w:marLeft w:val="0"/>
      <w:marRight w:val="0"/>
      <w:marTop w:val="0"/>
      <w:marBottom w:val="0"/>
      <w:divBdr>
        <w:top w:val="none" w:sz="0" w:space="0" w:color="auto"/>
        <w:left w:val="none" w:sz="0" w:space="0" w:color="auto"/>
        <w:bottom w:val="none" w:sz="0" w:space="0" w:color="auto"/>
        <w:right w:val="none" w:sz="0" w:space="0" w:color="auto"/>
      </w:divBdr>
    </w:div>
    <w:div w:id="1254973628">
      <w:bodyDiv w:val="1"/>
      <w:marLeft w:val="0"/>
      <w:marRight w:val="0"/>
      <w:marTop w:val="0"/>
      <w:marBottom w:val="0"/>
      <w:divBdr>
        <w:top w:val="none" w:sz="0" w:space="0" w:color="auto"/>
        <w:left w:val="none" w:sz="0" w:space="0" w:color="auto"/>
        <w:bottom w:val="none" w:sz="0" w:space="0" w:color="auto"/>
        <w:right w:val="none" w:sz="0" w:space="0" w:color="auto"/>
      </w:divBdr>
    </w:div>
    <w:div w:id="1265259891">
      <w:bodyDiv w:val="1"/>
      <w:marLeft w:val="0"/>
      <w:marRight w:val="0"/>
      <w:marTop w:val="0"/>
      <w:marBottom w:val="0"/>
      <w:divBdr>
        <w:top w:val="none" w:sz="0" w:space="0" w:color="auto"/>
        <w:left w:val="none" w:sz="0" w:space="0" w:color="auto"/>
        <w:bottom w:val="none" w:sz="0" w:space="0" w:color="auto"/>
        <w:right w:val="none" w:sz="0" w:space="0" w:color="auto"/>
      </w:divBdr>
    </w:div>
    <w:div w:id="1266887377">
      <w:bodyDiv w:val="1"/>
      <w:marLeft w:val="0"/>
      <w:marRight w:val="0"/>
      <w:marTop w:val="0"/>
      <w:marBottom w:val="0"/>
      <w:divBdr>
        <w:top w:val="none" w:sz="0" w:space="0" w:color="auto"/>
        <w:left w:val="none" w:sz="0" w:space="0" w:color="auto"/>
        <w:bottom w:val="none" w:sz="0" w:space="0" w:color="auto"/>
        <w:right w:val="none" w:sz="0" w:space="0" w:color="auto"/>
      </w:divBdr>
    </w:div>
    <w:div w:id="1285965680">
      <w:bodyDiv w:val="1"/>
      <w:marLeft w:val="0"/>
      <w:marRight w:val="0"/>
      <w:marTop w:val="0"/>
      <w:marBottom w:val="0"/>
      <w:divBdr>
        <w:top w:val="none" w:sz="0" w:space="0" w:color="auto"/>
        <w:left w:val="none" w:sz="0" w:space="0" w:color="auto"/>
        <w:bottom w:val="none" w:sz="0" w:space="0" w:color="auto"/>
        <w:right w:val="none" w:sz="0" w:space="0" w:color="auto"/>
      </w:divBdr>
    </w:div>
    <w:div w:id="1289973565">
      <w:bodyDiv w:val="1"/>
      <w:marLeft w:val="0"/>
      <w:marRight w:val="0"/>
      <w:marTop w:val="0"/>
      <w:marBottom w:val="0"/>
      <w:divBdr>
        <w:top w:val="none" w:sz="0" w:space="0" w:color="auto"/>
        <w:left w:val="none" w:sz="0" w:space="0" w:color="auto"/>
        <w:bottom w:val="none" w:sz="0" w:space="0" w:color="auto"/>
        <w:right w:val="none" w:sz="0" w:space="0" w:color="auto"/>
      </w:divBdr>
    </w:div>
    <w:div w:id="1319336120">
      <w:bodyDiv w:val="1"/>
      <w:marLeft w:val="0"/>
      <w:marRight w:val="0"/>
      <w:marTop w:val="0"/>
      <w:marBottom w:val="0"/>
      <w:divBdr>
        <w:top w:val="none" w:sz="0" w:space="0" w:color="auto"/>
        <w:left w:val="none" w:sz="0" w:space="0" w:color="auto"/>
        <w:bottom w:val="none" w:sz="0" w:space="0" w:color="auto"/>
        <w:right w:val="none" w:sz="0" w:space="0" w:color="auto"/>
      </w:divBdr>
    </w:div>
    <w:div w:id="1344238447">
      <w:bodyDiv w:val="1"/>
      <w:marLeft w:val="0"/>
      <w:marRight w:val="0"/>
      <w:marTop w:val="0"/>
      <w:marBottom w:val="0"/>
      <w:divBdr>
        <w:top w:val="none" w:sz="0" w:space="0" w:color="auto"/>
        <w:left w:val="none" w:sz="0" w:space="0" w:color="auto"/>
        <w:bottom w:val="none" w:sz="0" w:space="0" w:color="auto"/>
        <w:right w:val="none" w:sz="0" w:space="0" w:color="auto"/>
      </w:divBdr>
    </w:div>
    <w:div w:id="1358235978">
      <w:bodyDiv w:val="1"/>
      <w:marLeft w:val="0"/>
      <w:marRight w:val="0"/>
      <w:marTop w:val="0"/>
      <w:marBottom w:val="0"/>
      <w:divBdr>
        <w:top w:val="none" w:sz="0" w:space="0" w:color="auto"/>
        <w:left w:val="none" w:sz="0" w:space="0" w:color="auto"/>
        <w:bottom w:val="none" w:sz="0" w:space="0" w:color="auto"/>
        <w:right w:val="none" w:sz="0" w:space="0" w:color="auto"/>
      </w:divBdr>
    </w:div>
    <w:div w:id="1370913797">
      <w:bodyDiv w:val="1"/>
      <w:marLeft w:val="0"/>
      <w:marRight w:val="0"/>
      <w:marTop w:val="0"/>
      <w:marBottom w:val="0"/>
      <w:divBdr>
        <w:top w:val="none" w:sz="0" w:space="0" w:color="auto"/>
        <w:left w:val="none" w:sz="0" w:space="0" w:color="auto"/>
        <w:bottom w:val="none" w:sz="0" w:space="0" w:color="auto"/>
        <w:right w:val="none" w:sz="0" w:space="0" w:color="auto"/>
      </w:divBdr>
    </w:div>
    <w:div w:id="1373117691">
      <w:bodyDiv w:val="1"/>
      <w:marLeft w:val="0"/>
      <w:marRight w:val="0"/>
      <w:marTop w:val="0"/>
      <w:marBottom w:val="0"/>
      <w:divBdr>
        <w:top w:val="none" w:sz="0" w:space="0" w:color="auto"/>
        <w:left w:val="none" w:sz="0" w:space="0" w:color="auto"/>
        <w:bottom w:val="none" w:sz="0" w:space="0" w:color="auto"/>
        <w:right w:val="none" w:sz="0" w:space="0" w:color="auto"/>
      </w:divBdr>
    </w:div>
    <w:div w:id="1379816142">
      <w:bodyDiv w:val="1"/>
      <w:marLeft w:val="0"/>
      <w:marRight w:val="0"/>
      <w:marTop w:val="0"/>
      <w:marBottom w:val="0"/>
      <w:divBdr>
        <w:top w:val="none" w:sz="0" w:space="0" w:color="auto"/>
        <w:left w:val="none" w:sz="0" w:space="0" w:color="auto"/>
        <w:bottom w:val="none" w:sz="0" w:space="0" w:color="auto"/>
        <w:right w:val="none" w:sz="0" w:space="0" w:color="auto"/>
      </w:divBdr>
    </w:div>
    <w:div w:id="1409382662">
      <w:bodyDiv w:val="1"/>
      <w:marLeft w:val="0"/>
      <w:marRight w:val="0"/>
      <w:marTop w:val="0"/>
      <w:marBottom w:val="0"/>
      <w:divBdr>
        <w:top w:val="none" w:sz="0" w:space="0" w:color="auto"/>
        <w:left w:val="none" w:sz="0" w:space="0" w:color="auto"/>
        <w:bottom w:val="none" w:sz="0" w:space="0" w:color="auto"/>
        <w:right w:val="none" w:sz="0" w:space="0" w:color="auto"/>
      </w:divBdr>
    </w:div>
    <w:div w:id="1413089415">
      <w:bodyDiv w:val="1"/>
      <w:marLeft w:val="0"/>
      <w:marRight w:val="0"/>
      <w:marTop w:val="0"/>
      <w:marBottom w:val="0"/>
      <w:divBdr>
        <w:top w:val="none" w:sz="0" w:space="0" w:color="auto"/>
        <w:left w:val="none" w:sz="0" w:space="0" w:color="auto"/>
        <w:bottom w:val="none" w:sz="0" w:space="0" w:color="auto"/>
        <w:right w:val="none" w:sz="0" w:space="0" w:color="auto"/>
      </w:divBdr>
    </w:div>
    <w:div w:id="1414623076">
      <w:bodyDiv w:val="1"/>
      <w:marLeft w:val="0"/>
      <w:marRight w:val="0"/>
      <w:marTop w:val="0"/>
      <w:marBottom w:val="0"/>
      <w:divBdr>
        <w:top w:val="none" w:sz="0" w:space="0" w:color="auto"/>
        <w:left w:val="none" w:sz="0" w:space="0" w:color="auto"/>
        <w:bottom w:val="none" w:sz="0" w:space="0" w:color="auto"/>
        <w:right w:val="none" w:sz="0" w:space="0" w:color="auto"/>
      </w:divBdr>
    </w:div>
    <w:div w:id="1415980636">
      <w:bodyDiv w:val="1"/>
      <w:marLeft w:val="0"/>
      <w:marRight w:val="0"/>
      <w:marTop w:val="0"/>
      <w:marBottom w:val="0"/>
      <w:divBdr>
        <w:top w:val="none" w:sz="0" w:space="0" w:color="auto"/>
        <w:left w:val="none" w:sz="0" w:space="0" w:color="auto"/>
        <w:bottom w:val="none" w:sz="0" w:space="0" w:color="auto"/>
        <w:right w:val="none" w:sz="0" w:space="0" w:color="auto"/>
      </w:divBdr>
    </w:div>
    <w:div w:id="1421757178">
      <w:bodyDiv w:val="1"/>
      <w:marLeft w:val="0"/>
      <w:marRight w:val="0"/>
      <w:marTop w:val="0"/>
      <w:marBottom w:val="0"/>
      <w:divBdr>
        <w:top w:val="none" w:sz="0" w:space="0" w:color="auto"/>
        <w:left w:val="none" w:sz="0" w:space="0" w:color="auto"/>
        <w:bottom w:val="none" w:sz="0" w:space="0" w:color="auto"/>
        <w:right w:val="none" w:sz="0" w:space="0" w:color="auto"/>
      </w:divBdr>
    </w:div>
    <w:div w:id="1422600083">
      <w:bodyDiv w:val="1"/>
      <w:marLeft w:val="0"/>
      <w:marRight w:val="0"/>
      <w:marTop w:val="0"/>
      <w:marBottom w:val="0"/>
      <w:divBdr>
        <w:top w:val="none" w:sz="0" w:space="0" w:color="auto"/>
        <w:left w:val="none" w:sz="0" w:space="0" w:color="auto"/>
        <w:bottom w:val="none" w:sz="0" w:space="0" w:color="auto"/>
        <w:right w:val="none" w:sz="0" w:space="0" w:color="auto"/>
      </w:divBdr>
    </w:div>
    <w:div w:id="1448349621">
      <w:bodyDiv w:val="1"/>
      <w:marLeft w:val="0"/>
      <w:marRight w:val="0"/>
      <w:marTop w:val="0"/>
      <w:marBottom w:val="0"/>
      <w:divBdr>
        <w:top w:val="none" w:sz="0" w:space="0" w:color="auto"/>
        <w:left w:val="none" w:sz="0" w:space="0" w:color="auto"/>
        <w:bottom w:val="none" w:sz="0" w:space="0" w:color="auto"/>
        <w:right w:val="none" w:sz="0" w:space="0" w:color="auto"/>
      </w:divBdr>
    </w:div>
    <w:div w:id="1456290764">
      <w:bodyDiv w:val="1"/>
      <w:marLeft w:val="0"/>
      <w:marRight w:val="0"/>
      <w:marTop w:val="0"/>
      <w:marBottom w:val="0"/>
      <w:divBdr>
        <w:top w:val="none" w:sz="0" w:space="0" w:color="auto"/>
        <w:left w:val="none" w:sz="0" w:space="0" w:color="auto"/>
        <w:bottom w:val="none" w:sz="0" w:space="0" w:color="auto"/>
        <w:right w:val="none" w:sz="0" w:space="0" w:color="auto"/>
      </w:divBdr>
    </w:div>
    <w:div w:id="1462187162">
      <w:bodyDiv w:val="1"/>
      <w:marLeft w:val="0"/>
      <w:marRight w:val="0"/>
      <w:marTop w:val="0"/>
      <w:marBottom w:val="0"/>
      <w:divBdr>
        <w:top w:val="none" w:sz="0" w:space="0" w:color="auto"/>
        <w:left w:val="none" w:sz="0" w:space="0" w:color="auto"/>
        <w:bottom w:val="none" w:sz="0" w:space="0" w:color="auto"/>
        <w:right w:val="none" w:sz="0" w:space="0" w:color="auto"/>
      </w:divBdr>
    </w:div>
    <w:div w:id="1472943133">
      <w:bodyDiv w:val="1"/>
      <w:marLeft w:val="0"/>
      <w:marRight w:val="0"/>
      <w:marTop w:val="0"/>
      <w:marBottom w:val="0"/>
      <w:divBdr>
        <w:top w:val="none" w:sz="0" w:space="0" w:color="auto"/>
        <w:left w:val="none" w:sz="0" w:space="0" w:color="auto"/>
        <w:bottom w:val="none" w:sz="0" w:space="0" w:color="auto"/>
        <w:right w:val="none" w:sz="0" w:space="0" w:color="auto"/>
      </w:divBdr>
    </w:div>
    <w:div w:id="1492254949">
      <w:bodyDiv w:val="1"/>
      <w:marLeft w:val="0"/>
      <w:marRight w:val="0"/>
      <w:marTop w:val="0"/>
      <w:marBottom w:val="0"/>
      <w:divBdr>
        <w:top w:val="none" w:sz="0" w:space="0" w:color="auto"/>
        <w:left w:val="none" w:sz="0" w:space="0" w:color="auto"/>
        <w:bottom w:val="none" w:sz="0" w:space="0" w:color="auto"/>
        <w:right w:val="none" w:sz="0" w:space="0" w:color="auto"/>
      </w:divBdr>
    </w:div>
    <w:div w:id="1501890292">
      <w:bodyDiv w:val="1"/>
      <w:marLeft w:val="0"/>
      <w:marRight w:val="0"/>
      <w:marTop w:val="0"/>
      <w:marBottom w:val="0"/>
      <w:divBdr>
        <w:top w:val="none" w:sz="0" w:space="0" w:color="auto"/>
        <w:left w:val="none" w:sz="0" w:space="0" w:color="auto"/>
        <w:bottom w:val="none" w:sz="0" w:space="0" w:color="auto"/>
        <w:right w:val="none" w:sz="0" w:space="0" w:color="auto"/>
      </w:divBdr>
    </w:div>
    <w:div w:id="1512717341">
      <w:bodyDiv w:val="1"/>
      <w:marLeft w:val="0"/>
      <w:marRight w:val="0"/>
      <w:marTop w:val="0"/>
      <w:marBottom w:val="0"/>
      <w:divBdr>
        <w:top w:val="none" w:sz="0" w:space="0" w:color="auto"/>
        <w:left w:val="none" w:sz="0" w:space="0" w:color="auto"/>
        <w:bottom w:val="none" w:sz="0" w:space="0" w:color="auto"/>
        <w:right w:val="none" w:sz="0" w:space="0" w:color="auto"/>
      </w:divBdr>
    </w:div>
    <w:div w:id="1525366352">
      <w:bodyDiv w:val="1"/>
      <w:marLeft w:val="0"/>
      <w:marRight w:val="0"/>
      <w:marTop w:val="0"/>
      <w:marBottom w:val="0"/>
      <w:divBdr>
        <w:top w:val="none" w:sz="0" w:space="0" w:color="auto"/>
        <w:left w:val="none" w:sz="0" w:space="0" w:color="auto"/>
        <w:bottom w:val="none" w:sz="0" w:space="0" w:color="auto"/>
        <w:right w:val="none" w:sz="0" w:space="0" w:color="auto"/>
      </w:divBdr>
    </w:div>
    <w:div w:id="1526404963">
      <w:bodyDiv w:val="1"/>
      <w:marLeft w:val="0"/>
      <w:marRight w:val="0"/>
      <w:marTop w:val="0"/>
      <w:marBottom w:val="0"/>
      <w:divBdr>
        <w:top w:val="none" w:sz="0" w:space="0" w:color="auto"/>
        <w:left w:val="none" w:sz="0" w:space="0" w:color="auto"/>
        <w:bottom w:val="none" w:sz="0" w:space="0" w:color="auto"/>
        <w:right w:val="none" w:sz="0" w:space="0" w:color="auto"/>
      </w:divBdr>
    </w:div>
    <w:div w:id="1532499069">
      <w:bodyDiv w:val="1"/>
      <w:marLeft w:val="0"/>
      <w:marRight w:val="0"/>
      <w:marTop w:val="0"/>
      <w:marBottom w:val="0"/>
      <w:divBdr>
        <w:top w:val="none" w:sz="0" w:space="0" w:color="auto"/>
        <w:left w:val="none" w:sz="0" w:space="0" w:color="auto"/>
        <w:bottom w:val="none" w:sz="0" w:space="0" w:color="auto"/>
        <w:right w:val="none" w:sz="0" w:space="0" w:color="auto"/>
      </w:divBdr>
    </w:div>
    <w:div w:id="1541433590">
      <w:bodyDiv w:val="1"/>
      <w:marLeft w:val="0"/>
      <w:marRight w:val="0"/>
      <w:marTop w:val="0"/>
      <w:marBottom w:val="0"/>
      <w:divBdr>
        <w:top w:val="none" w:sz="0" w:space="0" w:color="auto"/>
        <w:left w:val="none" w:sz="0" w:space="0" w:color="auto"/>
        <w:bottom w:val="none" w:sz="0" w:space="0" w:color="auto"/>
        <w:right w:val="none" w:sz="0" w:space="0" w:color="auto"/>
      </w:divBdr>
    </w:div>
    <w:div w:id="1577398504">
      <w:bodyDiv w:val="1"/>
      <w:marLeft w:val="0"/>
      <w:marRight w:val="0"/>
      <w:marTop w:val="0"/>
      <w:marBottom w:val="0"/>
      <w:divBdr>
        <w:top w:val="none" w:sz="0" w:space="0" w:color="auto"/>
        <w:left w:val="none" w:sz="0" w:space="0" w:color="auto"/>
        <w:bottom w:val="none" w:sz="0" w:space="0" w:color="auto"/>
        <w:right w:val="none" w:sz="0" w:space="0" w:color="auto"/>
      </w:divBdr>
    </w:div>
    <w:div w:id="1577863284">
      <w:bodyDiv w:val="1"/>
      <w:marLeft w:val="0"/>
      <w:marRight w:val="0"/>
      <w:marTop w:val="0"/>
      <w:marBottom w:val="0"/>
      <w:divBdr>
        <w:top w:val="none" w:sz="0" w:space="0" w:color="auto"/>
        <w:left w:val="none" w:sz="0" w:space="0" w:color="auto"/>
        <w:bottom w:val="none" w:sz="0" w:space="0" w:color="auto"/>
        <w:right w:val="none" w:sz="0" w:space="0" w:color="auto"/>
      </w:divBdr>
    </w:div>
    <w:div w:id="1578200723">
      <w:bodyDiv w:val="1"/>
      <w:marLeft w:val="0"/>
      <w:marRight w:val="0"/>
      <w:marTop w:val="0"/>
      <w:marBottom w:val="0"/>
      <w:divBdr>
        <w:top w:val="none" w:sz="0" w:space="0" w:color="auto"/>
        <w:left w:val="none" w:sz="0" w:space="0" w:color="auto"/>
        <w:bottom w:val="none" w:sz="0" w:space="0" w:color="auto"/>
        <w:right w:val="none" w:sz="0" w:space="0" w:color="auto"/>
      </w:divBdr>
    </w:div>
    <w:div w:id="1589998807">
      <w:bodyDiv w:val="1"/>
      <w:marLeft w:val="0"/>
      <w:marRight w:val="0"/>
      <w:marTop w:val="0"/>
      <w:marBottom w:val="0"/>
      <w:divBdr>
        <w:top w:val="none" w:sz="0" w:space="0" w:color="auto"/>
        <w:left w:val="none" w:sz="0" w:space="0" w:color="auto"/>
        <w:bottom w:val="none" w:sz="0" w:space="0" w:color="auto"/>
        <w:right w:val="none" w:sz="0" w:space="0" w:color="auto"/>
      </w:divBdr>
    </w:div>
    <w:div w:id="1592816737">
      <w:bodyDiv w:val="1"/>
      <w:marLeft w:val="0"/>
      <w:marRight w:val="0"/>
      <w:marTop w:val="0"/>
      <w:marBottom w:val="0"/>
      <w:divBdr>
        <w:top w:val="none" w:sz="0" w:space="0" w:color="auto"/>
        <w:left w:val="none" w:sz="0" w:space="0" w:color="auto"/>
        <w:bottom w:val="none" w:sz="0" w:space="0" w:color="auto"/>
        <w:right w:val="none" w:sz="0" w:space="0" w:color="auto"/>
      </w:divBdr>
    </w:div>
    <w:div w:id="1612473052">
      <w:bodyDiv w:val="1"/>
      <w:marLeft w:val="0"/>
      <w:marRight w:val="0"/>
      <w:marTop w:val="0"/>
      <w:marBottom w:val="0"/>
      <w:divBdr>
        <w:top w:val="none" w:sz="0" w:space="0" w:color="auto"/>
        <w:left w:val="none" w:sz="0" w:space="0" w:color="auto"/>
        <w:bottom w:val="none" w:sz="0" w:space="0" w:color="auto"/>
        <w:right w:val="none" w:sz="0" w:space="0" w:color="auto"/>
      </w:divBdr>
    </w:div>
    <w:div w:id="1619026307">
      <w:bodyDiv w:val="1"/>
      <w:marLeft w:val="0"/>
      <w:marRight w:val="0"/>
      <w:marTop w:val="0"/>
      <w:marBottom w:val="0"/>
      <w:divBdr>
        <w:top w:val="none" w:sz="0" w:space="0" w:color="auto"/>
        <w:left w:val="none" w:sz="0" w:space="0" w:color="auto"/>
        <w:bottom w:val="none" w:sz="0" w:space="0" w:color="auto"/>
        <w:right w:val="none" w:sz="0" w:space="0" w:color="auto"/>
      </w:divBdr>
    </w:div>
    <w:div w:id="1621107077">
      <w:bodyDiv w:val="1"/>
      <w:marLeft w:val="0"/>
      <w:marRight w:val="0"/>
      <w:marTop w:val="0"/>
      <w:marBottom w:val="0"/>
      <w:divBdr>
        <w:top w:val="none" w:sz="0" w:space="0" w:color="auto"/>
        <w:left w:val="none" w:sz="0" w:space="0" w:color="auto"/>
        <w:bottom w:val="none" w:sz="0" w:space="0" w:color="auto"/>
        <w:right w:val="none" w:sz="0" w:space="0" w:color="auto"/>
      </w:divBdr>
    </w:div>
    <w:div w:id="1653217934">
      <w:bodyDiv w:val="1"/>
      <w:marLeft w:val="0"/>
      <w:marRight w:val="0"/>
      <w:marTop w:val="0"/>
      <w:marBottom w:val="0"/>
      <w:divBdr>
        <w:top w:val="none" w:sz="0" w:space="0" w:color="auto"/>
        <w:left w:val="none" w:sz="0" w:space="0" w:color="auto"/>
        <w:bottom w:val="none" w:sz="0" w:space="0" w:color="auto"/>
        <w:right w:val="none" w:sz="0" w:space="0" w:color="auto"/>
      </w:divBdr>
    </w:div>
    <w:div w:id="1669670692">
      <w:bodyDiv w:val="1"/>
      <w:marLeft w:val="0"/>
      <w:marRight w:val="0"/>
      <w:marTop w:val="0"/>
      <w:marBottom w:val="0"/>
      <w:divBdr>
        <w:top w:val="none" w:sz="0" w:space="0" w:color="auto"/>
        <w:left w:val="none" w:sz="0" w:space="0" w:color="auto"/>
        <w:bottom w:val="none" w:sz="0" w:space="0" w:color="auto"/>
        <w:right w:val="none" w:sz="0" w:space="0" w:color="auto"/>
      </w:divBdr>
    </w:div>
    <w:div w:id="1670208305">
      <w:bodyDiv w:val="1"/>
      <w:marLeft w:val="0"/>
      <w:marRight w:val="0"/>
      <w:marTop w:val="0"/>
      <w:marBottom w:val="0"/>
      <w:divBdr>
        <w:top w:val="none" w:sz="0" w:space="0" w:color="auto"/>
        <w:left w:val="none" w:sz="0" w:space="0" w:color="auto"/>
        <w:bottom w:val="none" w:sz="0" w:space="0" w:color="auto"/>
        <w:right w:val="none" w:sz="0" w:space="0" w:color="auto"/>
      </w:divBdr>
    </w:div>
    <w:div w:id="1678771726">
      <w:bodyDiv w:val="1"/>
      <w:marLeft w:val="0"/>
      <w:marRight w:val="0"/>
      <w:marTop w:val="0"/>
      <w:marBottom w:val="0"/>
      <w:divBdr>
        <w:top w:val="none" w:sz="0" w:space="0" w:color="auto"/>
        <w:left w:val="none" w:sz="0" w:space="0" w:color="auto"/>
        <w:bottom w:val="none" w:sz="0" w:space="0" w:color="auto"/>
        <w:right w:val="none" w:sz="0" w:space="0" w:color="auto"/>
      </w:divBdr>
    </w:div>
    <w:div w:id="1703633858">
      <w:bodyDiv w:val="1"/>
      <w:marLeft w:val="0"/>
      <w:marRight w:val="0"/>
      <w:marTop w:val="0"/>
      <w:marBottom w:val="0"/>
      <w:divBdr>
        <w:top w:val="none" w:sz="0" w:space="0" w:color="auto"/>
        <w:left w:val="none" w:sz="0" w:space="0" w:color="auto"/>
        <w:bottom w:val="none" w:sz="0" w:space="0" w:color="auto"/>
        <w:right w:val="none" w:sz="0" w:space="0" w:color="auto"/>
      </w:divBdr>
    </w:div>
    <w:div w:id="1724134718">
      <w:bodyDiv w:val="1"/>
      <w:marLeft w:val="0"/>
      <w:marRight w:val="0"/>
      <w:marTop w:val="0"/>
      <w:marBottom w:val="0"/>
      <w:divBdr>
        <w:top w:val="none" w:sz="0" w:space="0" w:color="auto"/>
        <w:left w:val="none" w:sz="0" w:space="0" w:color="auto"/>
        <w:bottom w:val="none" w:sz="0" w:space="0" w:color="auto"/>
        <w:right w:val="none" w:sz="0" w:space="0" w:color="auto"/>
      </w:divBdr>
    </w:div>
    <w:div w:id="1724668568">
      <w:bodyDiv w:val="1"/>
      <w:marLeft w:val="0"/>
      <w:marRight w:val="0"/>
      <w:marTop w:val="0"/>
      <w:marBottom w:val="0"/>
      <w:divBdr>
        <w:top w:val="none" w:sz="0" w:space="0" w:color="auto"/>
        <w:left w:val="none" w:sz="0" w:space="0" w:color="auto"/>
        <w:bottom w:val="none" w:sz="0" w:space="0" w:color="auto"/>
        <w:right w:val="none" w:sz="0" w:space="0" w:color="auto"/>
      </w:divBdr>
    </w:div>
    <w:div w:id="1731223101">
      <w:bodyDiv w:val="1"/>
      <w:marLeft w:val="0"/>
      <w:marRight w:val="0"/>
      <w:marTop w:val="0"/>
      <w:marBottom w:val="0"/>
      <w:divBdr>
        <w:top w:val="none" w:sz="0" w:space="0" w:color="auto"/>
        <w:left w:val="none" w:sz="0" w:space="0" w:color="auto"/>
        <w:bottom w:val="none" w:sz="0" w:space="0" w:color="auto"/>
        <w:right w:val="none" w:sz="0" w:space="0" w:color="auto"/>
      </w:divBdr>
    </w:div>
    <w:div w:id="1761945066">
      <w:bodyDiv w:val="1"/>
      <w:marLeft w:val="0"/>
      <w:marRight w:val="0"/>
      <w:marTop w:val="0"/>
      <w:marBottom w:val="0"/>
      <w:divBdr>
        <w:top w:val="none" w:sz="0" w:space="0" w:color="auto"/>
        <w:left w:val="none" w:sz="0" w:space="0" w:color="auto"/>
        <w:bottom w:val="none" w:sz="0" w:space="0" w:color="auto"/>
        <w:right w:val="none" w:sz="0" w:space="0" w:color="auto"/>
      </w:divBdr>
    </w:div>
    <w:div w:id="1765958119">
      <w:bodyDiv w:val="1"/>
      <w:marLeft w:val="0"/>
      <w:marRight w:val="0"/>
      <w:marTop w:val="0"/>
      <w:marBottom w:val="0"/>
      <w:divBdr>
        <w:top w:val="none" w:sz="0" w:space="0" w:color="auto"/>
        <w:left w:val="none" w:sz="0" w:space="0" w:color="auto"/>
        <w:bottom w:val="none" w:sz="0" w:space="0" w:color="auto"/>
        <w:right w:val="none" w:sz="0" w:space="0" w:color="auto"/>
      </w:divBdr>
    </w:div>
    <w:div w:id="1766533464">
      <w:bodyDiv w:val="1"/>
      <w:marLeft w:val="0"/>
      <w:marRight w:val="0"/>
      <w:marTop w:val="0"/>
      <w:marBottom w:val="0"/>
      <w:divBdr>
        <w:top w:val="none" w:sz="0" w:space="0" w:color="auto"/>
        <w:left w:val="none" w:sz="0" w:space="0" w:color="auto"/>
        <w:bottom w:val="none" w:sz="0" w:space="0" w:color="auto"/>
        <w:right w:val="none" w:sz="0" w:space="0" w:color="auto"/>
      </w:divBdr>
    </w:div>
    <w:div w:id="1786581365">
      <w:bodyDiv w:val="1"/>
      <w:marLeft w:val="0"/>
      <w:marRight w:val="0"/>
      <w:marTop w:val="0"/>
      <w:marBottom w:val="0"/>
      <w:divBdr>
        <w:top w:val="none" w:sz="0" w:space="0" w:color="auto"/>
        <w:left w:val="none" w:sz="0" w:space="0" w:color="auto"/>
        <w:bottom w:val="none" w:sz="0" w:space="0" w:color="auto"/>
        <w:right w:val="none" w:sz="0" w:space="0" w:color="auto"/>
      </w:divBdr>
    </w:div>
    <w:div w:id="1791164533">
      <w:bodyDiv w:val="1"/>
      <w:marLeft w:val="0"/>
      <w:marRight w:val="0"/>
      <w:marTop w:val="0"/>
      <w:marBottom w:val="0"/>
      <w:divBdr>
        <w:top w:val="none" w:sz="0" w:space="0" w:color="auto"/>
        <w:left w:val="none" w:sz="0" w:space="0" w:color="auto"/>
        <w:bottom w:val="none" w:sz="0" w:space="0" w:color="auto"/>
        <w:right w:val="none" w:sz="0" w:space="0" w:color="auto"/>
      </w:divBdr>
    </w:div>
    <w:div w:id="1802306003">
      <w:bodyDiv w:val="1"/>
      <w:marLeft w:val="0"/>
      <w:marRight w:val="0"/>
      <w:marTop w:val="0"/>
      <w:marBottom w:val="0"/>
      <w:divBdr>
        <w:top w:val="none" w:sz="0" w:space="0" w:color="auto"/>
        <w:left w:val="none" w:sz="0" w:space="0" w:color="auto"/>
        <w:bottom w:val="none" w:sz="0" w:space="0" w:color="auto"/>
        <w:right w:val="none" w:sz="0" w:space="0" w:color="auto"/>
      </w:divBdr>
    </w:div>
    <w:div w:id="1803765943">
      <w:bodyDiv w:val="1"/>
      <w:marLeft w:val="0"/>
      <w:marRight w:val="0"/>
      <w:marTop w:val="0"/>
      <w:marBottom w:val="0"/>
      <w:divBdr>
        <w:top w:val="none" w:sz="0" w:space="0" w:color="auto"/>
        <w:left w:val="none" w:sz="0" w:space="0" w:color="auto"/>
        <w:bottom w:val="none" w:sz="0" w:space="0" w:color="auto"/>
        <w:right w:val="none" w:sz="0" w:space="0" w:color="auto"/>
      </w:divBdr>
    </w:div>
    <w:div w:id="1840805448">
      <w:bodyDiv w:val="1"/>
      <w:marLeft w:val="0"/>
      <w:marRight w:val="0"/>
      <w:marTop w:val="0"/>
      <w:marBottom w:val="0"/>
      <w:divBdr>
        <w:top w:val="none" w:sz="0" w:space="0" w:color="auto"/>
        <w:left w:val="none" w:sz="0" w:space="0" w:color="auto"/>
        <w:bottom w:val="none" w:sz="0" w:space="0" w:color="auto"/>
        <w:right w:val="none" w:sz="0" w:space="0" w:color="auto"/>
      </w:divBdr>
    </w:div>
    <w:div w:id="1850556081">
      <w:bodyDiv w:val="1"/>
      <w:marLeft w:val="0"/>
      <w:marRight w:val="0"/>
      <w:marTop w:val="0"/>
      <w:marBottom w:val="0"/>
      <w:divBdr>
        <w:top w:val="none" w:sz="0" w:space="0" w:color="auto"/>
        <w:left w:val="none" w:sz="0" w:space="0" w:color="auto"/>
        <w:bottom w:val="none" w:sz="0" w:space="0" w:color="auto"/>
        <w:right w:val="none" w:sz="0" w:space="0" w:color="auto"/>
      </w:divBdr>
    </w:div>
    <w:div w:id="1853255481">
      <w:bodyDiv w:val="1"/>
      <w:marLeft w:val="0"/>
      <w:marRight w:val="0"/>
      <w:marTop w:val="0"/>
      <w:marBottom w:val="0"/>
      <w:divBdr>
        <w:top w:val="none" w:sz="0" w:space="0" w:color="auto"/>
        <w:left w:val="none" w:sz="0" w:space="0" w:color="auto"/>
        <w:bottom w:val="none" w:sz="0" w:space="0" w:color="auto"/>
        <w:right w:val="none" w:sz="0" w:space="0" w:color="auto"/>
      </w:divBdr>
    </w:div>
    <w:div w:id="1854953038">
      <w:bodyDiv w:val="1"/>
      <w:marLeft w:val="0"/>
      <w:marRight w:val="0"/>
      <w:marTop w:val="0"/>
      <w:marBottom w:val="0"/>
      <w:divBdr>
        <w:top w:val="none" w:sz="0" w:space="0" w:color="auto"/>
        <w:left w:val="none" w:sz="0" w:space="0" w:color="auto"/>
        <w:bottom w:val="none" w:sz="0" w:space="0" w:color="auto"/>
        <w:right w:val="none" w:sz="0" w:space="0" w:color="auto"/>
      </w:divBdr>
    </w:div>
    <w:div w:id="1870950946">
      <w:bodyDiv w:val="1"/>
      <w:marLeft w:val="0"/>
      <w:marRight w:val="0"/>
      <w:marTop w:val="0"/>
      <w:marBottom w:val="0"/>
      <w:divBdr>
        <w:top w:val="none" w:sz="0" w:space="0" w:color="auto"/>
        <w:left w:val="none" w:sz="0" w:space="0" w:color="auto"/>
        <w:bottom w:val="none" w:sz="0" w:space="0" w:color="auto"/>
        <w:right w:val="none" w:sz="0" w:space="0" w:color="auto"/>
      </w:divBdr>
    </w:div>
    <w:div w:id="1871800123">
      <w:bodyDiv w:val="1"/>
      <w:marLeft w:val="0"/>
      <w:marRight w:val="0"/>
      <w:marTop w:val="0"/>
      <w:marBottom w:val="0"/>
      <w:divBdr>
        <w:top w:val="none" w:sz="0" w:space="0" w:color="auto"/>
        <w:left w:val="none" w:sz="0" w:space="0" w:color="auto"/>
        <w:bottom w:val="none" w:sz="0" w:space="0" w:color="auto"/>
        <w:right w:val="none" w:sz="0" w:space="0" w:color="auto"/>
      </w:divBdr>
    </w:div>
    <w:div w:id="1884370317">
      <w:bodyDiv w:val="1"/>
      <w:marLeft w:val="0"/>
      <w:marRight w:val="0"/>
      <w:marTop w:val="0"/>
      <w:marBottom w:val="0"/>
      <w:divBdr>
        <w:top w:val="none" w:sz="0" w:space="0" w:color="auto"/>
        <w:left w:val="none" w:sz="0" w:space="0" w:color="auto"/>
        <w:bottom w:val="none" w:sz="0" w:space="0" w:color="auto"/>
        <w:right w:val="none" w:sz="0" w:space="0" w:color="auto"/>
      </w:divBdr>
    </w:div>
    <w:div w:id="1900363403">
      <w:bodyDiv w:val="1"/>
      <w:marLeft w:val="0"/>
      <w:marRight w:val="0"/>
      <w:marTop w:val="0"/>
      <w:marBottom w:val="0"/>
      <w:divBdr>
        <w:top w:val="none" w:sz="0" w:space="0" w:color="auto"/>
        <w:left w:val="none" w:sz="0" w:space="0" w:color="auto"/>
        <w:bottom w:val="none" w:sz="0" w:space="0" w:color="auto"/>
        <w:right w:val="none" w:sz="0" w:space="0" w:color="auto"/>
      </w:divBdr>
    </w:div>
    <w:div w:id="1920290022">
      <w:bodyDiv w:val="1"/>
      <w:marLeft w:val="0"/>
      <w:marRight w:val="0"/>
      <w:marTop w:val="0"/>
      <w:marBottom w:val="0"/>
      <w:divBdr>
        <w:top w:val="none" w:sz="0" w:space="0" w:color="auto"/>
        <w:left w:val="none" w:sz="0" w:space="0" w:color="auto"/>
        <w:bottom w:val="none" w:sz="0" w:space="0" w:color="auto"/>
        <w:right w:val="none" w:sz="0" w:space="0" w:color="auto"/>
      </w:divBdr>
    </w:div>
    <w:div w:id="1946696175">
      <w:bodyDiv w:val="1"/>
      <w:marLeft w:val="0"/>
      <w:marRight w:val="0"/>
      <w:marTop w:val="0"/>
      <w:marBottom w:val="0"/>
      <w:divBdr>
        <w:top w:val="none" w:sz="0" w:space="0" w:color="auto"/>
        <w:left w:val="none" w:sz="0" w:space="0" w:color="auto"/>
        <w:bottom w:val="none" w:sz="0" w:space="0" w:color="auto"/>
        <w:right w:val="none" w:sz="0" w:space="0" w:color="auto"/>
      </w:divBdr>
    </w:div>
    <w:div w:id="1990671729">
      <w:bodyDiv w:val="1"/>
      <w:marLeft w:val="0"/>
      <w:marRight w:val="0"/>
      <w:marTop w:val="0"/>
      <w:marBottom w:val="0"/>
      <w:divBdr>
        <w:top w:val="none" w:sz="0" w:space="0" w:color="auto"/>
        <w:left w:val="none" w:sz="0" w:space="0" w:color="auto"/>
        <w:bottom w:val="none" w:sz="0" w:space="0" w:color="auto"/>
        <w:right w:val="none" w:sz="0" w:space="0" w:color="auto"/>
      </w:divBdr>
    </w:div>
    <w:div w:id="1997100467">
      <w:bodyDiv w:val="1"/>
      <w:marLeft w:val="0"/>
      <w:marRight w:val="0"/>
      <w:marTop w:val="0"/>
      <w:marBottom w:val="0"/>
      <w:divBdr>
        <w:top w:val="none" w:sz="0" w:space="0" w:color="auto"/>
        <w:left w:val="none" w:sz="0" w:space="0" w:color="auto"/>
        <w:bottom w:val="none" w:sz="0" w:space="0" w:color="auto"/>
        <w:right w:val="none" w:sz="0" w:space="0" w:color="auto"/>
      </w:divBdr>
    </w:div>
    <w:div w:id="2025282774">
      <w:bodyDiv w:val="1"/>
      <w:marLeft w:val="0"/>
      <w:marRight w:val="0"/>
      <w:marTop w:val="0"/>
      <w:marBottom w:val="0"/>
      <w:divBdr>
        <w:top w:val="none" w:sz="0" w:space="0" w:color="auto"/>
        <w:left w:val="none" w:sz="0" w:space="0" w:color="auto"/>
        <w:bottom w:val="none" w:sz="0" w:space="0" w:color="auto"/>
        <w:right w:val="none" w:sz="0" w:space="0" w:color="auto"/>
      </w:divBdr>
    </w:div>
    <w:div w:id="2101874479">
      <w:bodyDiv w:val="1"/>
      <w:marLeft w:val="0"/>
      <w:marRight w:val="0"/>
      <w:marTop w:val="0"/>
      <w:marBottom w:val="0"/>
      <w:divBdr>
        <w:top w:val="none" w:sz="0" w:space="0" w:color="auto"/>
        <w:left w:val="none" w:sz="0" w:space="0" w:color="auto"/>
        <w:bottom w:val="none" w:sz="0" w:space="0" w:color="auto"/>
        <w:right w:val="none" w:sz="0" w:space="0" w:color="auto"/>
      </w:divBdr>
    </w:div>
    <w:div w:id="2117553586">
      <w:bodyDiv w:val="1"/>
      <w:marLeft w:val="0"/>
      <w:marRight w:val="0"/>
      <w:marTop w:val="0"/>
      <w:marBottom w:val="0"/>
      <w:divBdr>
        <w:top w:val="none" w:sz="0" w:space="0" w:color="auto"/>
        <w:left w:val="none" w:sz="0" w:space="0" w:color="auto"/>
        <w:bottom w:val="none" w:sz="0" w:space="0" w:color="auto"/>
        <w:right w:val="none" w:sz="0" w:space="0" w:color="auto"/>
      </w:divBdr>
    </w:div>
    <w:div w:id="2123180802">
      <w:bodyDiv w:val="1"/>
      <w:marLeft w:val="0"/>
      <w:marRight w:val="0"/>
      <w:marTop w:val="0"/>
      <w:marBottom w:val="0"/>
      <w:divBdr>
        <w:top w:val="none" w:sz="0" w:space="0" w:color="auto"/>
        <w:left w:val="none" w:sz="0" w:space="0" w:color="auto"/>
        <w:bottom w:val="none" w:sz="0" w:space="0" w:color="auto"/>
        <w:right w:val="none" w:sz="0" w:space="0" w:color="auto"/>
      </w:divBdr>
    </w:div>
    <w:div w:id="2124880528">
      <w:bodyDiv w:val="1"/>
      <w:marLeft w:val="0"/>
      <w:marRight w:val="0"/>
      <w:marTop w:val="0"/>
      <w:marBottom w:val="0"/>
      <w:divBdr>
        <w:top w:val="none" w:sz="0" w:space="0" w:color="auto"/>
        <w:left w:val="none" w:sz="0" w:space="0" w:color="auto"/>
        <w:bottom w:val="none" w:sz="0" w:space="0" w:color="auto"/>
        <w:right w:val="none" w:sz="0" w:space="0" w:color="auto"/>
      </w:divBdr>
    </w:div>
    <w:div w:id="21444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03\Desktop\&#1047;&#1072;&#1103;&#1074;&#1082;&#1080;%20&#1057;&#1045;&#1056;&#1042;&#1048;&#1057;%20&#1040;&#1058;&#1040;&#1052;&#1045;&#1050;&#1045;&#1053;\&#1048;&#1055;%20&#1046;&#1072;&#1088;&#1084;&#1072;&#1075;&#1072;&#1084;&#1073;&#1077;&#1090;&#1086;&#1074;%20&#1093;&#1080;&#1084;&#1095;&#1080;&#1089;&#1090;&#1082;&#1072;\&#1060;&#1052;%20&#1046;&#1072;&#1088;&#1084;&#1072;&#1075;&#1072;&#1084;&#1073;&#1077;&#1090;&#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03\Desktop\&#1047;&#1072;&#1103;&#1074;&#1082;&#1080;%20&#1057;&#1045;&#1056;&#1042;&#1048;&#1057;%20&#1040;&#1058;&#1040;&#1052;&#1045;&#1050;&#1045;&#1053;\&#1048;&#1055;%20&#1046;&#1072;&#1088;&#1084;&#1072;&#1075;&#1072;&#1084;&#1073;&#1077;&#1090;&#1086;&#1074;%20&#1093;&#1080;&#1084;&#1095;&#1080;&#1089;&#1090;&#1082;&#1072;\&#1060;&#1052;%20&#1046;&#1072;&#1088;&#1084;&#1072;&#1075;&#1072;&#1084;&#1073;&#1077;&#1090;&#1086;&#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103\Desktop\&#1047;&#1072;&#1103;&#1074;&#1082;&#1080;%20&#1057;&#1045;&#1056;&#1042;&#1048;&#1057;%20&#1040;&#1058;&#1040;&#1052;&#1045;&#1050;&#1045;&#1053;\&#1048;&#1055;%20&#1046;&#1072;&#1088;&#1084;&#1072;&#1075;&#1072;&#1084;&#1073;&#1077;&#1090;&#1086;&#1074;%20&#1093;&#1080;&#1084;&#1095;&#1080;&#1089;&#1090;&#1082;&#1072;\&#1060;&#1052;%20&#1046;&#1072;&#1088;&#1084;&#1072;&#1075;&#1072;&#1084;&#1073;&#1077;&#1090;&#1086;&#1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103\Desktop\&#1047;&#1072;&#1103;&#1074;&#1082;&#1080;%20&#1057;&#1045;&#1056;&#1042;&#1048;&#1057;%20&#1040;&#1058;&#1040;&#1052;&#1045;&#1050;&#1045;&#1053;\&#1048;&#1055;%20&#1046;&#1072;&#1088;&#1084;&#1072;&#1075;&#1072;&#1084;&#1073;&#1077;&#1090;&#1086;&#1074;%20&#1093;&#1080;&#1084;&#1095;&#1080;&#1089;&#1090;&#1082;&#1072;\&#1060;&#1052;%20&#1046;&#1072;&#1088;&#1084;&#1072;&#1075;&#1072;&#1084;&#1073;&#1077;&#1090;&#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Схема финансирования</a:t>
            </a:r>
          </a:p>
        </c:rich>
      </c:tx>
      <c:layout>
        <c:manualLayout>
          <c:xMode val="edge"/>
          <c:yMode val="edge"/>
          <c:x val="2.9902520249484938E-2"/>
          <c:y val="2.6666666666666672E-2"/>
        </c:manualLayout>
      </c:layout>
      <c:overlay val="0"/>
      <c:spPr>
        <a:noFill/>
        <a:ln w="25400">
          <a:noFill/>
        </a:ln>
      </c:spPr>
    </c:title>
    <c:autoTitleDeleted val="0"/>
    <c:plotArea>
      <c:layout/>
      <c:pieChart>
        <c:varyColors val="1"/>
        <c:ser>
          <c:idx val="0"/>
          <c:order val="0"/>
          <c:explosion val="12"/>
          <c:dLbls>
            <c:dLbl>
              <c:idx val="0"/>
              <c:layout>
                <c:manualLayout>
                  <c:x val="0.28019484661191535"/>
                  <c:y val="5.99997375328084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4D0-41C9-A48E-13546730D214}"/>
                </c:ext>
              </c:extLst>
            </c:dLbl>
            <c:dLbl>
              <c:idx val="1"/>
              <c:layout>
                <c:manualLayout>
                  <c:x val="-0.31287218129991851"/>
                  <c:y val="-7.666692913385829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B46-4334-A026-083904BEA9EC}"/>
                </c:ext>
              </c:extLst>
            </c:dLbl>
            <c:dLbl>
              <c:idx val="2"/>
              <c:layout>
                <c:manualLayout>
                  <c:x val="0.37310055597888991"/>
                  <c:y val="5.69270341207349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B46-4334-A026-083904BEA9EC}"/>
                </c:ext>
              </c:extLst>
            </c:dLbl>
            <c:spPr>
              <a:noFill/>
              <a:ln w="25400">
                <a:noFill/>
              </a:ln>
            </c:spPr>
            <c:showLegendKey val="0"/>
            <c:showVal val="1"/>
            <c:showCatName val="1"/>
            <c:showSerName val="0"/>
            <c:showPercent val="1"/>
            <c:showBubbleSize val="0"/>
            <c:showLeaderLines val="1"/>
            <c:extLst>
              <c:ext xmlns:c15="http://schemas.microsoft.com/office/drawing/2012/chart" uri="{CE6537A1-D6FC-4f65-9D91-7224C49458BB}"/>
            </c:extLst>
          </c:dLbls>
          <c:cat>
            <c:strRef>
              <c:f>'[ФМ Жармагамбетов.xlsx]СП'!$C$15:$C$16</c:f>
              <c:strCache>
                <c:ptCount val="2"/>
                <c:pt idx="0">
                  <c:v>Собственные средства</c:v>
                </c:pt>
                <c:pt idx="1">
                  <c:v>Кредит </c:v>
                </c:pt>
              </c:strCache>
            </c:strRef>
          </c:cat>
          <c:val>
            <c:numRef>
              <c:f>'[ФМ Жармагамбетов.xlsx]СП'!$D$15:$D$16</c:f>
              <c:numCache>
                <c:formatCode>#,##0</c:formatCode>
                <c:ptCount val="2"/>
                <c:pt idx="0">
                  <c:v>3000</c:v>
                </c:pt>
                <c:pt idx="1">
                  <c:v>12000</c:v>
                </c:pt>
              </c:numCache>
            </c:numRef>
          </c:val>
          <c:extLst>
            <c:ext xmlns:c16="http://schemas.microsoft.com/office/drawing/2014/chart" uri="{C3380CC4-5D6E-409C-BE32-E72D297353CC}">
              <c16:uniqueId val="{00000003-DB46-4334-A026-083904BEA9EC}"/>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600"/>
            </a:pPr>
            <a:r>
              <a:rPr lang="ru-RU" sz="1600"/>
              <a:t>Простой срок окупаемости (график),мес</a:t>
            </a:r>
          </a:p>
        </c:rich>
      </c:tx>
      <c:layout>
        <c:manualLayout>
          <c:xMode val="edge"/>
          <c:yMode val="edge"/>
          <c:x val="0.27727319209065815"/>
          <c:y val="3.5461067366579183E-2"/>
        </c:manualLayout>
      </c:layout>
      <c:overlay val="0"/>
      <c:spPr>
        <a:noFill/>
        <a:ln w="25400">
          <a:noFill/>
        </a:ln>
      </c:spPr>
    </c:title>
    <c:autoTitleDeleted val="0"/>
    <c:plotArea>
      <c:layout>
        <c:manualLayout>
          <c:layoutTarget val="inner"/>
          <c:xMode val="edge"/>
          <c:yMode val="edge"/>
          <c:x val="8.9341088645326375E-2"/>
          <c:y val="3.0135899679206782E-2"/>
          <c:w val="0.90124976588981653"/>
          <c:h val="0.88471468844172252"/>
        </c:manualLayout>
      </c:layout>
      <c:areaChart>
        <c:grouping val="standard"/>
        <c:varyColors val="0"/>
        <c:ser>
          <c:idx val="0"/>
          <c:order val="0"/>
          <c:val>
            <c:numRef>
              <c:f>'[ФМ Жармагамбетов.xlsx]ИА'!$B$5:$BI$5</c:f>
              <c:numCache>
                <c:formatCode>_(* #,##0.0_);_(* \(#,##0.0\);_(* "-"??_);_(@_)</c:formatCode>
                <c:ptCount val="60"/>
                <c:pt idx="0">
                  <c:v>-15000</c:v>
                </c:pt>
                <c:pt idx="1">
                  <c:v>-15000</c:v>
                </c:pt>
                <c:pt idx="2">
                  <c:v>-15000</c:v>
                </c:pt>
                <c:pt idx="3">
                  <c:v>-15000</c:v>
                </c:pt>
                <c:pt idx="4">
                  <c:v>-15000</c:v>
                </c:pt>
                <c:pt idx="5">
                  <c:v>-15000</c:v>
                </c:pt>
                <c:pt idx="6">
                  <c:v>-15000</c:v>
                </c:pt>
                <c:pt idx="7">
                  <c:v>-15000</c:v>
                </c:pt>
                <c:pt idx="8">
                  <c:v>-15000</c:v>
                </c:pt>
                <c:pt idx="9">
                  <c:v>-15000</c:v>
                </c:pt>
                <c:pt idx="10">
                  <c:v>-15000</c:v>
                </c:pt>
                <c:pt idx="11">
                  <c:v>-14626.880000000001</c:v>
                </c:pt>
                <c:pt idx="12">
                  <c:v>-14326.859200000001</c:v>
                </c:pt>
                <c:pt idx="13">
                  <c:v>-13953.7392</c:v>
                </c:pt>
                <c:pt idx="14">
                  <c:v>-13468.741692760294</c:v>
                </c:pt>
                <c:pt idx="15">
                  <c:v>-12943.331692760294</c:v>
                </c:pt>
                <c:pt idx="16">
                  <c:v>-12417.921692760294</c:v>
                </c:pt>
                <c:pt idx="17">
                  <c:v>-11740.221692760293</c:v>
                </c:pt>
                <c:pt idx="18">
                  <c:v>-11313.800192760293</c:v>
                </c:pt>
                <c:pt idx="19">
                  <c:v>-10636.100192760292</c:v>
                </c:pt>
                <c:pt idx="20">
                  <c:v>-9997.4187157502292</c:v>
                </c:pt>
                <c:pt idx="21">
                  <c:v>-9319.7187157502285</c:v>
                </c:pt>
                <c:pt idx="22">
                  <c:v>-8642.0187157502278</c:v>
                </c:pt>
                <c:pt idx="23">
                  <c:v>-7964.318715750228</c:v>
                </c:pt>
                <c:pt idx="24">
                  <c:v>-7560.7407157502275</c:v>
                </c:pt>
                <c:pt idx="25">
                  <c:v>-6883.0407157502277</c:v>
                </c:pt>
                <c:pt idx="26">
                  <c:v>-6243.0133519161436</c:v>
                </c:pt>
                <c:pt idx="27">
                  <c:v>-5565.3133519161438</c:v>
                </c:pt>
                <c:pt idx="28">
                  <c:v>-4887.613351916144</c:v>
                </c:pt>
                <c:pt idx="29">
                  <c:v>-4209.9133519161442</c:v>
                </c:pt>
                <c:pt idx="30">
                  <c:v>-3806.3353519161442</c:v>
                </c:pt>
                <c:pt idx="31">
                  <c:v>-3128.6353519161439</c:v>
                </c:pt>
                <c:pt idx="32">
                  <c:v>-2487.3085256535378</c:v>
                </c:pt>
                <c:pt idx="33">
                  <c:v>-1809.6085256535378</c:v>
                </c:pt>
                <c:pt idx="34">
                  <c:v>-1131.9085256535377</c:v>
                </c:pt>
                <c:pt idx="35">
                  <c:v>-454.20852565353766</c:v>
                </c:pt>
                <c:pt idx="36">
                  <c:v>-50.630525653537688</c:v>
                </c:pt>
                <c:pt idx="37">
                  <c:v>627.06947434646236</c:v>
                </c:pt>
                <c:pt idx="38">
                  <c:v>1269.650939983645</c:v>
                </c:pt>
                <c:pt idx="39">
                  <c:v>1947.350939983645</c:v>
                </c:pt>
                <c:pt idx="40">
                  <c:v>2625.0509399836451</c:v>
                </c:pt>
                <c:pt idx="41">
                  <c:v>3302.7509399836454</c:v>
                </c:pt>
                <c:pt idx="42">
                  <c:v>3706.3289399836453</c:v>
                </c:pt>
                <c:pt idx="43">
                  <c:v>4384.0289399836456</c:v>
                </c:pt>
                <c:pt idx="44">
                  <c:v>5027.8217680470798</c:v>
                </c:pt>
                <c:pt idx="45">
                  <c:v>5705.5217680470796</c:v>
                </c:pt>
                <c:pt idx="46">
                  <c:v>6383.2217680470794</c:v>
                </c:pt>
                <c:pt idx="47">
                  <c:v>7060.9217680470792</c:v>
                </c:pt>
                <c:pt idx="48">
                  <c:v>7464.4997680470788</c:v>
                </c:pt>
                <c:pt idx="49">
                  <c:v>8142.1997680470786</c:v>
                </c:pt>
                <c:pt idx="50">
                  <c:v>8787.1621743634114</c:v>
                </c:pt>
                <c:pt idx="51">
                  <c:v>9464.8621743634121</c:v>
                </c:pt>
                <c:pt idx="52">
                  <c:v>10142.562174363413</c:v>
                </c:pt>
                <c:pt idx="53">
                  <c:v>10820.262174363414</c:v>
                </c:pt>
                <c:pt idx="54">
                  <c:v>11223.840174363413</c:v>
                </c:pt>
                <c:pt idx="55">
                  <c:v>11901.540174363414</c:v>
                </c:pt>
                <c:pt idx="56">
                  <c:v>12547.631816043175</c:v>
                </c:pt>
                <c:pt idx="57">
                  <c:v>13225.331816043175</c:v>
                </c:pt>
                <c:pt idx="58">
                  <c:v>13903.031816043176</c:v>
                </c:pt>
                <c:pt idx="59">
                  <c:v>14580.731816043177</c:v>
                </c:pt>
              </c:numCache>
            </c:numRef>
          </c:val>
          <c:extLst>
            <c:ext xmlns:c16="http://schemas.microsoft.com/office/drawing/2014/chart" uri="{C3380CC4-5D6E-409C-BE32-E72D297353CC}">
              <c16:uniqueId val="{00000000-1E07-4820-8308-A2397061003F}"/>
            </c:ext>
          </c:extLst>
        </c:ser>
        <c:dLbls>
          <c:showLegendKey val="0"/>
          <c:showVal val="0"/>
          <c:showCatName val="0"/>
          <c:showSerName val="0"/>
          <c:showPercent val="0"/>
          <c:showBubbleSize val="0"/>
        </c:dLbls>
        <c:axId val="178620288"/>
        <c:axId val="178621824"/>
      </c:areaChart>
      <c:catAx>
        <c:axId val="178620288"/>
        <c:scaling>
          <c:orientation val="minMax"/>
        </c:scaling>
        <c:delete val="0"/>
        <c:axPos val="b"/>
        <c:numFmt formatCode="General" sourceLinked="1"/>
        <c:majorTickMark val="out"/>
        <c:minorTickMark val="none"/>
        <c:tickLblPos val="nextTo"/>
        <c:txPr>
          <a:bodyPr rot="-5400000" vert="horz"/>
          <a:lstStyle/>
          <a:p>
            <a:pPr>
              <a:defRPr/>
            </a:pPr>
            <a:endParaRPr lang="ru-KZ"/>
          </a:p>
        </c:txPr>
        <c:crossAx val="178621824"/>
        <c:crosses val="autoZero"/>
        <c:auto val="1"/>
        <c:lblAlgn val="ctr"/>
        <c:lblOffset val="100"/>
        <c:tickLblSkip val="3"/>
        <c:tickMarkSkip val="1"/>
        <c:noMultiLvlLbl val="0"/>
      </c:catAx>
      <c:valAx>
        <c:axId val="178621824"/>
        <c:scaling>
          <c:orientation val="minMax"/>
        </c:scaling>
        <c:delete val="0"/>
        <c:axPos val="l"/>
        <c:majorGridlines/>
        <c:numFmt formatCode="_(* #,##0.0_);_(* \(#,##0.0\);_(* &quot;-&quot;??_);_(@_)" sourceLinked="1"/>
        <c:majorTickMark val="out"/>
        <c:minorTickMark val="none"/>
        <c:tickLblPos val="nextTo"/>
        <c:txPr>
          <a:bodyPr rot="0" vert="horz"/>
          <a:lstStyle/>
          <a:p>
            <a:pPr>
              <a:defRPr/>
            </a:pPr>
            <a:endParaRPr lang="ru-KZ"/>
          </a:p>
        </c:txPr>
        <c:crossAx val="178620288"/>
        <c:crosses val="autoZero"/>
        <c:crossBetween val="midCat"/>
      </c:valAx>
    </c:plotArea>
    <c:legend>
      <c:legendPos val="r"/>
      <c:layout>
        <c:manualLayout>
          <c:xMode val="edge"/>
          <c:yMode val="edge"/>
          <c:x val="0.90909143316682584"/>
          <c:y val="0.52398618395804009"/>
          <c:w val="5.0767443670355197E-2"/>
          <c:h val="9.5941132274007357E-2"/>
        </c:manualLayout>
      </c:layout>
      <c:overlay val="0"/>
    </c:legend>
    <c:plotVisOnly val="1"/>
    <c:dispBlanksAs val="zero"/>
    <c:showDLblsOverMax val="0"/>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600"/>
            </a:pPr>
            <a:r>
              <a:rPr lang="ru-RU" sz="1600"/>
              <a:t>Дисконтированный срок окупаемости (график), мес</a:t>
            </a:r>
          </a:p>
        </c:rich>
      </c:tx>
      <c:layout>
        <c:manualLayout>
          <c:xMode val="edge"/>
          <c:yMode val="edge"/>
          <c:x val="0.20909124594719783"/>
          <c:y val="3.5461185329361926E-2"/>
        </c:manualLayout>
      </c:layout>
      <c:overlay val="0"/>
      <c:spPr>
        <a:noFill/>
        <a:ln w="25400">
          <a:noFill/>
        </a:ln>
      </c:spPr>
    </c:title>
    <c:autoTitleDeleted val="0"/>
    <c:plotArea>
      <c:layout>
        <c:manualLayout>
          <c:layoutTarget val="inner"/>
          <c:xMode val="edge"/>
          <c:yMode val="edge"/>
          <c:x val="8.9072633455888173E-2"/>
          <c:y val="3.334710210404028E-2"/>
          <c:w val="0.90291133447998362"/>
          <c:h val="0.89588657975130137"/>
        </c:manualLayout>
      </c:layout>
      <c:areaChart>
        <c:grouping val="standard"/>
        <c:varyColors val="0"/>
        <c:ser>
          <c:idx val="0"/>
          <c:order val="0"/>
          <c:val>
            <c:numRef>
              <c:f>'[ФМ Жармагамбетов.xlsx]ИА'!$B$14:$BI$14</c:f>
              <c:numCache>
                <c:formatCode>_(* #,##0.0_);_(* \(#,##0.0\);_(* "-"??_);_(@_)</c:formatCode>
                <c:ptCount val="60"/>
                <c:pt idx="0">
                  <c:v>-15000</c:v>
                </c:pt>
                <c:pt idx="1">
                  <c:v>-15000</c:v>
                </c:pt>
                <c:pt idx="2">
                  <c:v>-15000</c:v>
                </c:pt>
                <c:pt idx="3">
                  <c:v>-15000</c:v>
                </c:pt>
                <c:pt idx="4">
                  <c:v>-15000</c:v>
                </c:pt>
                <c:pt idx="5">
                  <c:v>-15000</c:v>
                </c:pt>
                <c:pt idx="6">
                  <c:v>-15000</c:v>
                </c:pt>
                <c:pt idx="7">
                  <c:v>-15000</c:v>
                </c:pt>
                <c:pt idx="8">
                  <c:v>-15000</c:v>
                </c:pt>
                <c:pt idx="9">
                  <c:v>-15000</c:v>
                </c:pt>
                <c:pt idx="10">
                  <c:v>-15000</c:v>
                </c:pt>
                <c:pt idx="11">
                  <c:v>-14649.318061002852</c:v>
                </c:pt>
                <c:pt idx="12">
                  <c:v>-14368.924789974815</c:v>
                </c:pt>
                <c:pt idx="13">
                  <c:v>-14022.175082858063</c:v>
                </c:pt>
                <c:pt idx="14">
                  <c:v>-13573.988932042295</c:v>
                </c:pt>
                <c:pt idx="15">
                  <c:v>-13091.187430352218</c:v>
                </c:pt>
                <c:pt idx="16">
                  <c:v>-12611.100410471154</c:v>
                </c:pt>
                <c:pt idx="17">
                  <c:v>-11995.341837239956</c:v>
                </c:pt>
                <c:pt idx="18">
                  <c:v>-11610.073403816044</c:v>
                </c:pt>
                <c:pt idx="19">
                  <c:v>-11001.219393446596</c:v>
                </c:pt>
                <c:pt idx="20">
                  <c:v>-10430.64620749916</c:v>
                </c:pt>
                <c:pt idx="21">
                  <c:v>-9828.6193384331036</c:v>
                </c:pt>
                <c:pt idx="22">
                  <c:v>-9229.9772786083122</c:v>
                </c:pt>
                <c:pt idx="23">
                  <c:v>-8634.7009974230168</c:v>
                </c:pt>
                <c:pt idx="24">
                  <c:v>-8282.200342343971</c:v>
                </c:pt>
                <c:pt idx="25">
                  <c:v>-7693.598954018039</c:v>
                </c:pt>
                <c:pt idx="26">
                  <c:v>-7140.8426673724871</c:v>
                </c:pt>
                <c:pt idx="27">
                  <c:v>-6558.8413256604144</c:v>
                </c:pt>
                <c:pt idx="28">
                  <c:v>-5980.1122025503319</c:v>
                </c:pt>
                <c:pt idx="29">
                  <c:v>-5404.6369004651006</c:v>
                </c:pt>
                <c:pt idx="30">
                  <c:v>-5063.8616547876873</c:v>
                </c:pt>
                <c:pt idx="31">
                  <c:v>-4494.8392151900725</c:v>
                </c:pt>
                <c:pt idx="32">
                  <c:v>-3959.384600179018</c:v>
                </c:pt>
                <c:pt idx="33">
                  <c:v>-3396.7426664724235</c:v>
                </c:pt>
                <c:pt idx="34">
                  <c:v>-2837.2641058885065</c:v>
                </c:pt>
                <c:pt idx="35">
                  <c:v>-2280.931132818137</c:v>
                </c:pt>
                <c:pt idx="36">
                  <c:v>-1951.4912682582808</c:v>
                </c:pt>
                <c:pt idx="37">
                  <c:v>-1401.3965128134842</c:v>
                </c:pt>
                <c:pt idx="38">
                  <c:v>-882.74032279975745</c:v>
                </c:pt>
                <c:pt idx="39">
                  <c:v>-338.81383521838131</c:v>
                </c:pt>
                <c:pt idx="40">
                  <c:v>202.05450413683604</c:v>
                </c:pt>
                <c:pt idx="41">
                  <c:v>739.88188926322084</c:v>
                </c:pt>
                <c:pt idx="42">
                  <c:v>1058.3634272794952</c:v>
                </c:pt>
                <c:pt idx="43">
                  <c:v>1590.1600998006306</c:v>
                </c:pt>
                <c:pt idx="44">
                  <c:v>2092.5091854323259</c:v>
                </c:pt>
                <c:pt idx="45">
                  <c:v>2618.3427683356854</c:v>
                </c:pt>
                <c:pt idx="46">
                  <c:v>3141.2199277599066</c:v>
                </c:pt>
                <c:pt idx="47">
                  <c:v>3661.1572857695978</c:v>
                </c:pt>
                <c:pt idx="48">
                  <c:v>3969.045009657314</c:v>
                </c:pt>
                <c:pt idx="49">
                  <c:v>4483.1522577365631</c:v>
                </c:pt>
                <c:pt idx="50">
                  <c:v>4969.6737096401612</c:v>
                </c:pt>
                <c:pt idx="51">
                  <c:v>5478.0162213984568</c:v>
                </c:pt>
                <c:pt idx="52">
                  <c:v>5983.5006507023982</c:v>
                </c:pt>
                <c:pt idx="53">
                  <c:v>6486.143066708365</c:v>
                </c:pt>
                <c:pt idx="54">
                  <c:v>6783.7893639198364</c:v>
                </c:pt>
                <c:pt idx="55">
                  <c:v>7280.795599920898</c:v>
                </c:pt>
                <c:pt idx="56">
                  <c:v>7751.9571336772242</c:v>
                </c:pt>
                <c:pt idx="57">
                  <c:v>8243.3903887270935</c:v>
                </c:pt>
                <c:pt idx="58">
                  <c:v>8732.0606311796364</c:v>
                </c:pt>
                <c:pt idx="59">
                  <c:v>9217.9833956746752</c:v>
                </c:pt>
              </c:numCache>
            </c:numRef>
          </c:val>
          <c:extLst>
            <c:ext xmlns:c16="http://schemas.microsoft.com/office/drawing/2014/chart" uri="{C3380CC4-5D6E-409C-BE32-E72D297353CC}">
              <c16:uniqueId val="{00000000-A553-4C07-8CF9-BC7A6A3C204A}"/>
            </c:ext>
          </c:extLst>
        </c:ser>
        <c:dLbls>
          <c:showLegendKey val="0"/>
          <c:showVal val="0"/>
          <c:showCatName val="0"/>
          <c:showSerName val="0"/>
          <c:showPercent val="0"/>
          <c:showBubbleSize val="0"/>
        </c:dLbls>
        <c:axId val="178630016"/>
        <c:axId val="179111040"/>
      </c:areaChart>
      <c:catAx>
        <c:axId val="178630016"/>
        <c:scaling>
          <c:orientation val="minMax"/>
        </c:scaling>
        <c:delete val="0"/>
        <c:axPos val="b"/>
        <c:numFmt formatCode="General" sourceLinked="1"/>
        <c:majorTickMark val="out"/>
        <c:minorTickMark val="none"/>
        <c:tickLblPos val="nextTo"/>
        <c:txPr>
          <a:bodyPr rot="-5400000" vert="horz"/>
          <a:lstStyle/>
          <a:p>
            <a:pPr>
              <a:defRPr/>
            </a:pPr>
            <a:endParaRPr lang="ru-KZ"/>
          </a:p>
        </c:txPr>
        <c:crossAx val="179111040"/>
        <c:crosses val="autoZero"/>
        <c:auto val="1"/>
        <c:lblAlgn val="ctr"/>
        <c:lblOffset val="100"/>
        <c:tickLblSkip val="3"/>
        <c:tickMarkSkip val="1"/>
        <c:noMultiLvlLbl val="0"/>
      </c:catAx>
      <c:valAx>
        <c:axId val="179111040"/>
        <c:scaling>
          <c:orientation val="minMax"/>
        </c:scaling>
        <c:delete val="0"/>
        <c:axPos val="l"/>
        <c:majorGridlines/>
        <c:numFmt formatCode="_(* #,##0.0_);_(* \(#,##0.0\);_(* &quot;-&quot;??_);_(@_)" sourceLinked="1"/>
        <c:majorTickMark val="out"/>
        <c:minorTickMark val="none"/>
        <c:tickLblPos val="nextTo"/>
        <c:txPr>
          <a:bodyPr rot="0" vert="horz"/>
          <a:lstStyle/>
          <a:p>
            <a:pPr>
              <a:defRPr/>
            </a:pPr>
            <a:endParaRPr lang="ru-KZ"/>
          </a:p>
        </c:txPr>
        <c:crossAx val="178630016"/>
        <c:crosses val="autoZero"/>
        <c:crossBetween val="midCat"/>
      </c:valAx>
    </c:plotArea>
    <c:legend>
      <c:legendPos val="r"/>
      <c:layout>
        <c:manualLayout>
          <c:xMode val="edge"/>
          <c:yMode val="edge"/>
          <c:x val="0.90705934458831849"/>
          <c:y val="0.53558248325756097"/>
          <c:w val="7.529416089967883E-2"/>
          <c:h val="7.8651973065795688E-2"/>
        </c:manualLayout>
      </c:layout>
      <c:overlay val="0"/>
    </c:legend>
    <c:plotVisOnly val="1"/>
    <c:dispBlanksAs val="zero"/>
    <c:showDLblsOverMax val="0"/>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4763633712452609"/>
          <c:y val="0.15023040805020477"/>
          <c:w val="0.84236986001749781"/>
          <c:h val="0.73572314571789632"/>
        </c:manualLayout>
      </c:layout>
      <c:barChart>
        <c:barDir val="col"/>
        <c:grouping val="clustered"/>
        <c:varyColors val="0"/>
        <c:ser>
          <c:idx val="0"/>
          <c:order val="0"/>
          <c:invertIfNegative val="0"/>
          <c:dLbls>
            <c:spPr>
              <a:noFill/>
              <a:ln w="25400">
                <a:noFill/>
              </a:ln>
            </c:spPr>
            <c:txPr>
              <a:bodyPr rot="-5400000" vert="horz"/>
              <a:lstStyle/>
              <a:p>
                <a:pPr algn="ct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'[ФМ Жармагамбетов.xlsx]ДДС, ОПиУ'!$B$185:$G$185</c:f>
              <c:strCache>
                <c:ptCount val="6"/>
                <c:pt idx="0">
                  <c:v> 2018 г </c:v>
                </c:pt>
                <c:pt idx="1">
                  <c:v> 2019 г </c:v>
                </c:pt>
                <c:pt idx="2">
                  <c:v> 2020 г </c:v>
                </c:pt>
                <c:pt idx="3">
                  <c:v> 2021 г </c:v>
                </c:pt>
                <c:pt idx="4">
                  <c:v> 2022 г </c:v>
                </c:pt>
                <c:pt idx="5">
                  <c:v> 2023 г </c:v>
                </c:pt>
              </c:strCache>
            </c:strRef>
          </c:cat>
          <c:val>
            <c:numRef>
              <c:f>'[ФМ Жармагамбетов.xlsx]ДДС, ОПиУ'!$B$198:$G$198</c:f>
              <c:numCache>
                <c:formatCode>_(* #,##0_);_(* \(#,##0\);_(* "-"??_);_(@_)</c:formatCode>
                <c:ptCount val="6"/>
                <c:pt idx="0">
                  <c:v>1234.0421888888886</c:v>
                </c:pt>
                <c:pt idx="1">
                  <c:v>8178.5055304992438</c:v>
                </c:pt>
                <c:pt idx="2">
                  <c:v>9138.7428831491234</c:v>
                </c:pt>
                <c:pt idx="3">
                  <c:v>9355.1105760918927</c:v>
                </c:pt>
                <c:pt idx="4">
                  <c:v>9566.5719371757168</c:v>
                </c:pt>
                <c:pt idx="5">
                  <c:v>8951.2086829829568</c:v>
                </c:pt>
              </c:numCache>
            </c:numRef>
          </c:val>
          <c:extLst>
            <c:ext xmlns:c16="http://schemas.microsoft.com/office/drawing/2014/chart" uri="{C3380CC4-5D6E-409C-BE32-E72D297353CC}">
              <c16:uniqueId val="{00000000-141F-4F14-933A-FF1D14C33F03}"/>
            </c:ext>
          </c:extLst>
        </c:ser>
        <c:dLbls>
          <c:showLegendKey val="0"/>
          <c:showVal val="0"/>
          <c:showCatName val="0"/>
          <c:showSerName val="0"/>
          <c:showPercent val="0"/>
          <c:showBubbleSize val="0"/>
        </c:dLbls>
        <c:gapWidth val="150"/>
        <c:axId val="179124096"/>
        <c:axId val="179125632"/>
      </c:barChart>
      <c:catAx>
        <c:axId val="179124096"/>
        <c:scaling>
          <c:orientation val="minMax"/>
        </c:scaling>
        <c:delete val="0"/>
        <c:axPos val="b"/>
        <c:numFmt formatCode="General" sourceLinked="1"/>
        <c:majorTickMark val="out"/>
        <c:minorTickMark val="none"/>
        <c:tickLblPos val="low"/>
        <c:txPr>
          <a:bodyPr rot="0" vert="horz"/>
          <a:lstStyle/>
          <a:p>
            <a:pPr>
              <a:defRPr/>
            </a:pPr>
            <a:endParaRPr lang="ru-KZ"/>
          </a:p>
        </c:txPr>
        <c:crossAx val="179125632"/>
        <c:crosses val="autoZero"/>
        <c:auto val="1"/>
        <c:lblAlgn val="ctr"/>
        <c:lblOffset val="100"/>
        <c:tickLblSkip val="1"/>
        <c:tickMarkSkip val="1"/>
        <c:noMultiLvlLbl val="0"/>
      </c:catAx>
      <c:valAx>
        <c:axId val="179125632"/>
        <c:scaling>
          <c:orientation val="minMax"/>
        </c:scaling>
        <c:delete val="0"/>
        <c:axPos val="l"/>
        <c:majorGridlines/>
        <c:numFmt formatCode="_(* #,##0_);_(* \(#,##0\);_(* &quot;-&quot;??_);_(@_)" sourceLinked="1"/>
        <c:majorTickMark val="out"/>
        <c:minorTickMark val="none"/>
        <c:tickLblPos val="nextTo"/>
        <c:txPr>
          <a:bodyPr rot="0" vert="horz"/>
          <a:lstStyle/>
          <a:p>
            <a:pPr>
              <a:defRPr/>
            </a:pPr>
            <a:endParaRPr lang="ru-KZ"/>
          </a:p>
        </c:txPr>
        <c:crossAx val="179124096"/>
        <c:crosses val="autoZero"/>
        <c:crossBetween val="between"/>
      </c:valAx>
    </c:plotArea>
    <c:plotVisOnly val="1"/>
    <c:dispBlanksAs val="gap"/>
    <c:showDLblsOverMax val="0"/>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D546-9F0F-45BD-93EA-D6A27B51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4255</Words>
  <Characters>24259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28458</CharactersWithSpaces>
  <SharedDoc>false</SharedDoc>
  <HLinks>
    <vt:vector size="276" baseType="variant">
      <vt:variant>
        <vt:i4>1441843</vt:i4>
      </vt:variant>
      <vt:variant>
        <vt:i4>272</vt:i4>
      </vt:variant>
      <vt:variant>
        <vt:i4>0</vt:i4>
      </vt:variant>
      <vt:variant>
        <vt:i4>5</vt:i4>
      </vt:variant>
      <vt:variant>
        <vt:lpwstr/>
      </vt:variant>
      <vt:variant>
        <vt:lpwstr>_Toc453574352</vt:lpwstr>
      </vt:variant>
      <vt:variant>
        <vt:i4>1441843</vt:i4>
      </vt:variant>
      <vt:variant>
        <vt:i4>266</vt:i4>
      </vt:variant>
      <vt:variant>
        <vt:i4>0</vt:i4>
      </vt:variant>
      <vt:variant>
        <vt:i4>5</vt:i4>
      </vt:variant>
      <vt:variant>
        <vt:lpwstr/>
      </vt:variant>
      <vt:variant>
        <vt:lpwstr>_Toc453574351</vt:lpwstr>
      </vt:variant>
      <vt:variant>
        <vt:i4>1441843</vt:i4>
      </vt:variant>
      <vt:variant>
        <vt:i4>260</vt:i4>
      </vt:variant>
      <vt:variant>
        <vt:i4>0</vt:i4>
      </vt:variant>
      <vt:variant>
        <vt:i4>5</vt:i4>
      </vt:variant>
      <vt:variant>
        <vt:lpwstr/>
      </vt:variant>
      <vt:variant>
        <vt:lpwstr>_Toc453574350</vt:lpwstr>
      </vt:variant>
      <vt:variant>
        <vt:i4>1507379</vt:i4>
      </vt:variant>
      <vt:variant>
        <vt:i4>254</vt:i4>
      </vt:variant>
      <vt:variant>
        <vt:i4>0</vt:i4>
      </vt:variant>
      <vt:variant>
        <vt:i4>5</vt:i4>
      </vt:variant>
      <vt:variant>
        <vt:lpwstr/>
      </vt:variant>
      <vt:variant>
        <vt:lpwstr>_Toc453574349</vt:lpwstr>
      </vt:variant>
      <vt:variant>
        <vt:i4>1507379</vt:i4>
      </vt:variant>
      <vt:variant>
        <vt:i4>248</vt:i4>
      </vt:variant>
      <vt:variant>
        <vt:i4>0</vt:i4>
      </vt:variant>
      <vt:variant>
        <vt:i4>5</vt:i4>
      </vt:variant>
      <vt:variant>
        <vt:lpwstr/>
      </vt:variant>
      <vt:variant>
        <vt:lpwstr>_Toc453574348</vt:lpwstr>
      </vt:variant>
      <vt:variant>
        <vt:i4>1507379</vt:i4>
      </vt:variant>
      <vt:variant>
        <vt:i4>242</vt:i4>
      </vt:variant>
      <vt:variant>
        <vt:i4>0</vt:i4>
      </vt:variant>
      <vt:variant>
        <vt:i4>5</vt:i4>
      </vt:variant>
      <vt:variant>
        <vt:lpwstr/>
      </vt:variant>
      <vt:variant>
        <vt:lpwstr>_Toc453574347</vt:lpwstr>
      </vt:variant>
      <vt:variant>
        <vt:i4>1507379</vt:i4>
      </vt:variant>
      <vt:variant>
        <vt:i4>236</vt:i4>
      </vt:variant>
      <vt:variant>
        <vt:i4>0</vt:i4>
      </vt:variant>
      <vt:variant>
        <vt:i4>5</vt:i4>
      </vt:variant>
      <vt:variant>
        <vt:lpwstr/>
      </vt:variant>
      <vt:variant>
        <vt:lpwstr>_Toc453574346</vt:lpwstr>
      </vt:variant>
      <vt:variant>
        <vt:i4>1507379</vt:i4>
      </vt:variant>
      <vt:variant>
        <vt:i4>230</vt:i4>
      </vt:variant>
      <vt:variant>
        <vt:i4>0</vt:i4>
      </vt:variant>
      <vt:variant>
        <vt:i4>5</vt:i4>
      </vt:variant>
      <vt:variant>
        <vt:lpwstr/>
      </vt:variant>
      <vt:variant>
        <vt:lpwstr>_Toc453574345</vt:lpwstr>
      </vt:variant>
      <vt:variant>
        <vt:i4>1507379</vt:i4>
      </vt:variant>
      <vt:variant>
        <vt:i4>224</vt:i4>
      </vt:variant>
      <vt:variant>
        <vt:i4>0</vt:i4>
      </vt:variant>
      <vt:variant>
        <vt:i4>5</vt:i4>
      </vt:variant>
      <vt:variant>
        <vt:lpwstr/>
      </vt:variant>
      <vt:variant>
        <vt:lpwstr>_Toc453574344</vt:lpwstr>
      </vt:variant>
      <vt:variant>
        <vt:i4>1507379</vt:i4>
      </vt:variant>
      <vt:variant>
        <vt:i4>218</vt:i4>
      </vt:variant>
      <vt:variant>
        <vt:i4>0</vt:i4>
      </vt:variant>
      <vt:variant>
        <vt:i4>5</vt:i4>
      </vt:variant>
      <vt:variant>
        <vt:lpwstr/>
      </vt:variant>
      <vt:variant>
        <vt:lpwstr>_Toc453574343</vt:lpwstr>
      </vt:variant>
      <vt:variant>
        <vt:i4>1507379</vt:i4>
      </vt:variant>
      <vt:variant>
        <vt:i4>212</vt:i4>
      </vt:variant>
      <vt:variant>
        <vt:i4>0</vt:i4>
      </vt:variant>
      <vt:variant>
        <vt:i4>5</vt:i4>
      </vt:variant>
      <vt:variant>
        <vt:lpwstr/>
      </vt:variant>
      <vt:variant>
        <vt:lpwstr>_Toc453574342</vt:lpwstr>
      </vt:variant>
      <vt:variant>
        <vt:i4>1507379</vt:i4>
      </vt:variant>
      <vt:variant>
        <vt:i4>206</vt:i4>
      </vt:variant>
      <vt:variant>
        <vt:i4>0</vt:i4>
      </vt:variant>
      <vt:variant>
        <vt:i4>5</vt:i4>
      </vt:variant>
      <vt:variant>
        <vt:lpwstr/>
      </vt:variant>
      <vt:variant>
        <vt:lpwstr>_Toc453574341</vt:lpwstr>
      </vt:variant>
      <vt:variant>
        <vt:i4>1507379</vt:i4>
      </vt:variant>
      <vt:variant>
        <vt:i4>200</vt:i4>
      </vt:variant>
      <vt:variant>
        <vt:i4>0</vt:i4>
      </vt:variant>
      <vt:variant>
        <vt:i4>5</vt:i4>
      </vt:variant>
      <vt:variant>
        <vt:lpwstr/>
      </vt:variant>
      <vt:variant>
        <vt:lpwstr>_Toc453574340</vt:lpwstr>
      </vt:variant>
      <vt:variant>
        <vt:i4>1048627</vt:i4>
      </vt:variant>
      <vt:variant>
        <vt:i4>194</vt:i4>
      </vt:variant>
      <vt:variant>
        <vt:i4>0</vt:i4>
      </vt:variant>
      <vt:variant>
        <vt:i4>5</vt:i4>
      </vt:variant>
      <vt:variant>
        <vt:lpwstr/>
      </vt:variant>
      <vt:variant>
        <vt:lpwstr>_Toc453574339</vt:lpwstr>
      </vt:variant>
      <vt:variant>
        <vt:i4>1048627</vt:i4>
      </vt:variant>
      <vt:variant>
        <vt:i4>188</vt:i4>
      </vt:variant>
      <vt:variant>
        <vt:i4>0</vt:i4>
      </vt:variant>
      <vt:variant>
        <vt:i4>5</vt:i4>
      </vt:variant>
      <vt:variant>
        <vt:lpwstr/>
      </vt:variant>
      <vt:variant>
        <vt:lpwstr>_Toc453574338</vt:lpwstr>
      </vt:variant>
      <vt:variant>
        <vt:i4>1048627</vt:i4>
      </vt:variant>
      <vt:variant>
        <vt:i4>182</vt:i4>
      </vt:variant>
      <vt:variant>
        <vt:i4>0</vt:i4>
      </vt:variant>
      <vt:variant>
        <vt:i4>5</vt:i4>
      </vt:variant>
      <vt:variant>
        <vt:lpwstr/>
      </vt:variant>
      <vt:variant>
        <vt:lpwstr>_Toc453574337</vt:lpwstr>
      </vt:variant>
      <vt:variant>
        <vt:i4>1048627</vt:i4>
      </vt:variant>
      <vt:variant>
        <vt:i4>176</vt:i4>
      </vt:variant>
      <vt:variant>
        <vt:i4>0</vt:i4>
      </vt:variant>
      <vt:variant>
        <vt:i4>5</vt:i4>
      </vt:variant>
      <vt:variant>
        <vt:lpwstr/>
      </vt:variant>
      <vt:variant>
        <vt:lpwstr>_Toc453574336</vt:lpwstr>
      </vt:variant>
      <vt:variant>
        <vt:i4>1048627</vt:i4>
      </vt:variant>
      <vt:variant>
        <vt:i4>170</vt:i4>
      </vt:variant>
      <vt:variant>
        <vt:i4>0</vt:i4>
      </vt:variant>
      <vt:variant>
        <vt:i4>5</vt:i4>
      </vt:variant>
      <vt:variant>
        <vt:lpwstr/>
      </vt:variant>
      <vt:variant>
        <vt:lpwstr>_Toc453574335</vt:lpwstr>
      </vt:variant>
      <vt:variant>
        <vt:i4>1048627</vt:i4>
      </vt:variant>
      <vt:variant>
        <vt:i4>164</vt:i4>
      </vt:variant>
      <vt:variant>
        <vt:i4>0</vt:i4>
      </vt:variant>
      <vt:variant>
        <vt:i4>5</vt:i4>
      </vt:variant>
      <vt:variant>
        <vt:lpwstr/>
      </vt:variant>
      <vt:variant>
        <vt:lpwstr>_Toc453574334</vt:lpwstr>
      </vt:variant>
      <vt:variant>
        <vt:i4>1048627</vt:i4>
      </vt:variant>
      <vt:variant>
        <vt:i4>158</vt:i4>
      </vt:variant>
      <vt:variant>
        <vt:i4>0</vt:i4>
      </vt:variant>
      <vt:variant>
        <vt:i4>5</vt:i4>
      </vt:variant>
      <vt:variant>
        <vt:lpwstr/>
      </vt:variant>
      <vt:variant>
        <vt:lpwstr>_Toc453574333</vt:lpwstr>
      </vt:variant>
      <vt:variant>
        <vt:i4>1048627</vt:i4>
      </vt:variant>
      <vt:variant>
        <vt:i4>152</vt:i4>
      </vt:variant>
      <vt:variant>
        <vt:i4>0</vt:i4>
      </vt:variant>
      <vt:variant>
        <vt:i4>5</vt:i4>
      </vt:variant>
      <vt:variant>
        <vt:lpwstr/>
      </vt:variant>
      <vt:variant>
        <vt:lpwstr>_Toc453574332</vt:lpwstr>
      </vt:variant>
      <vt:variant>
        <vt:i4>1048627</vt:i4>
      </vt:variant>
      <vt:variant>
        <vt:i4>146</vt:i4>
      </vt:variant>
      <vt:variant>
        <vt:i4>0</vt:i4>
      </vt:variant>
      <vt:variant>
        <vt:i4>5</vt:i4>
      </vt:variant>
      <vt:variant>
        <vt:lpwstr/>
      </vt:variant>
      <vt:variant>
        <vt:lpwstr>_Toc453574331</vt:lpwstr>
      </vt:variant>
      <vt:variant>
        <vt:i4>1048627</vt:i4>
      </vt:variant>
      <vt:variant>
        <vt:i4>140</vt:i4>
      </vt:variant>
      <vt:variant>
        <vt:i4>0</vt:i4>
      </vt:variant>
      <vt:variant>
        <vt:i4>5</vt:i4>
      </vt:variant>
      <vt:variant>
        <vt:lpwstr/>
      </vt:variant>
      <vt:variant>
        <vt:lpwstr>_Toc453574330</vt:lpwstr>
      </vt:variant>
      <vt:variant>
        <vt:i4>1114163</vt:i4>
      </vt:variant>
      <vt:variant>
        <vt:i4>134</vt:i4>
      </vt:variant>
      <vt:variant>
        <vt:i4>0</vt:i4>
      </vt:variant>
      <vt:variant>
        <vt:i4>5</vt:i4>
      </vt:variant>
      <vt:variant>
        <vt:lpwstr/>
      </vt:variant>
      <vt:variant>
        <vt:lpwstr>_Toc453574329</vt:lpwstr>
      </vt:variant>
      <vt:variant>
        <vt:i4>1114163</vt:i4>
      </vt:variant>
      <vt:variant>
        <vt:i4>128</vt:i4>
      </vt:variant>
      <vt:variant>
        <vt:i4>0</vt:i4>
      </vt:variant>
      <vt:variant>
        <vt:i4>5</vt:i4>
      </vt:variant>
      <vt:variant>
        <vt:lpwstr/>
      </vt:variant>
      <vt:variant>
        <vt:lpwstr>_Toc453574328</vt:lpwstr>
      </vt:variant>
      <vt:variant>
        <vt:i4>1114163</vt:i4>
      </vt:variant>
      <vt:variant>
        <vt:i4>122</vt:i4>
      </vt:variant>
      <vt:variant>
        <vt:i4>0</vt:i4>
      </vt:variant>
      <vt:variant>
        <vt:i4>5</vt:i4>
      </vt:variant>
      <vt:variant>
        <vt:lpwstr/>
      </vt:variant>
      <vt:variant>
        <vt:lpwstr>_Toc453574327</vt:lpwstr>
      </vt:variant>
      <vt:variant>
        <vt:i4>1114163</vt:i4>
      </vt:variant>
      <vt:variant>
        <vt:i4>116</vt:i4>
      </vt:variant>
      <vt:variant>
        <vt:i4>0</vt:i4>
      </vt:variant>
      <vt:variant>
        <vt:i4>5</vt:i4>
      </vt:variant>
      <vt:variant>
        <vt:lpwstr/>
      </vt:variant>
      <vt:variant>
        <vt:lpwstr>_Toc453574326</vt:lpwstr>
      </vt:variant>
      <vt:variant>
        <vt:i4>1114163</vt:i4>
      </vt:variant>
      <vt:variant>
        <vt:i4>110</vt:i4>
      </vt:variant>
      <vt:variant>
        <vt:i4>0</vt:i4>
      </vt:variant>
      <vt:variant>
        <vt:i4>5</vt:i4>
      </vt:variant>
      <vt:variant>
        <vt:lpwstr/>
      </vt:variant>
      <vt:variant>
        <vt:lpwstr>_Toc453574325</vt:lpwstr>
      </vt:variant>
      <vt:variant>
        <vt:i4>1114163</vt:i4>
      </vt:variant>
      <vt:variant>
        <vt:i4>104</vt:i4>
      </vt:variant>
      <vt:variant>
        <vt:i4>0</vt:i4>
      </vt:variant>
      <vt:variant>
        <vt:i4>5</vt:i4>
      </vt:variant>
      <vt:variant>
        <vt:lpwstr/>
      </vt:variant>
      <vt:variant>
        <vt:lpwstr>_Toc453574324</vt:lpwstr>
      </vt:variant>
      <vt:variant>
        <vt:i4>1114163</vt:i4>
      </vt:variant>
      <vt:variant>
        <vt:i4>98</vt:i4>
      </vt:variant>
      <vt:variant>
        <vt:i4>0</vt:i4>
      </vt:variant>
      <vt:variant>
        <vt:i4>5</vt:i4>
      </vt:variant>
      <vt:variant>
        <vt:lpwstr/>
      </vt:variant>
      <vt:variant>
        <vt:lpwstr>_Toc453574323</vt:lpwstr>
      </vt:variant>
      <vt:variant>
        <vt:i4>1114163</vt:i4>
      </vt:variant>
      <vt:variant>
        <vt:i4>92</vt:i4>
      </vt:variant>
      <vt:variant>
        <vt:i4>0</vt:i4>
      </vt:variant>
      <vt:variant>
        <vt:i4>5</vt:i4>
      </vt:variant>
      <vt:variant>
        <vt:lpwstr/>
      </vt:variant>
      <vt:variant>
        <vt:lpwstr>_Toc453574322</vt:lpwstr>
      </vt:variant>
      <vt:variant>
        <vt:i4>1114163</vt:i4>
      </vt:variant>
      <vt:variant>
        <vt:i4>86</vt:i4>
      </vt:variant>
      <vt:variant>
        <vt:i4>0</vt:i4>
      </vt:variant>
      <vt:variant>
        <vt:i4>5</vt:i4>
      </vt:variant>
      <vt:variant>
        <vt:lpwstr/>
      </vt:variant>
      <vt:variant>
        <vt:lpwstr>_Toc453574321</vt:lpwstr>
      </vt:variant>
      <vt:variant>
        <vt:i4>1114163</vt:i4>
      </vt:variant>
      <vt:variant>
        <vt:i4>80</vt:i4>
      </vt:variant>
      <vt:variant>
        <vt:i4>0</vt:i4>
      </vt:variant>
      <vt:variant>
        <vt:i4>5</vt:i4>
      </vt:variant>
      <vt:variant>
        <vt:lpwstr/>
      </vt:variant>
      <vt:variant>
        <vt:lpwstr>_Toc453574320</vt:lpwstr>
      </vt:variant>
      <vt:variant>
        <vt:i4>1179699</vt:i4>
      </vt:variant>
      <vt:variant>
        <vt:i4>74</vt:i4>
      </vt:variant>
      <vt:variant>
        <vt:i4>0</vt:i4>
      </vt:variant>
      <vt:variant>
        <vt:i4>5</vt:i4>
      </vt:variant>
      <vt:variant>
        <vt:lpwstr/>
      </vt:variant>
      <vt:variant>
        <vt:lpwstr>_Toc453574319</vt:lpwstr>
      </vt:variant>
      <vt:variant>
        <vt:i4>1179699</vt:i4>
      </vt:variant>
      <vt:variant>
        <vt:i4>68</vt:i4>
      </vt:variant>
      <vt:variant>
        <vt:i4>0</vt:i4>
      </vt:variant>
      <vt:variant>
        <vt:i4>5</vt:i4>
      </vt:variant>
      <vt:variant>
        <vt:lpwstr/>
      </vt:variant>
      <vt:variant>
        <vt:lpwstr>_Toc453574318</vt:lpwstr>
      </vt:variant>
      <vt:variant>
        <vt:i4>1179699</vt:i4>
      </vt:variant>
      <vt:variant>
        <vt:i4>62</vt:i4>
      </vt:variant>
      <vt:variant>
        <vt:i4>0</vt:i4>
      </vt:variant>
      <vt:variant>
        <vt:i4>5</vt:i4>
      </vt:variant>
      <vt:variant>
        <vt:lpwstr/>
      </vt:variant>
      <vt:variant>
        <vt:lpwstr>_Toc453574317</vt:lpwstr>
      </vt:variant>
      <vt:variant>
        <vt:i4>1179699</vt:i4>
      </vt:variant>
      <vt:variant>
        <vt:i4>56</vt:i4>
      </vt:variant>
      <vt:variant>
        <vt:i4>0</vt:i4>
      </vt:variant>
      <vt:variant>
        <vt:i4>5</vt:i4>
      </vt:variant>
      <vt:variant>
        <vt:lpwstr/>
      </vt:variant>
      <vt:variant>
        <vt:lpwstr>_Toc453574316</vt:lpwstr>
      </vt:variant>
      <vt:variant>
        <vt:i4>1179699</vt:i4>
      </vt:variant>
      <vt:variant>
        <vt:i4>50</vt:i4>
      </vt:variant>
      <vt:variant>
        <vt:i4>0</vt:i4>
      </vt:variant>
      <vt:variant>
        <vt:i4>5</vt:i4>
      </vt:variant>
      <vt:variant>
        <vt:lpwstr/>
      </vt:variant>
      <vt:variant>
        <vt:lpwstr>_Toc453574315</vt:lpwstr>
      </vt:variant>
      <vt:variant>
        <vt:i4>1179699</vt:i4>
      </vt:variant>
      <vt:variant>
        <vt:i4>44</vt:i4>
      </vt:variant>
      <vt:variant>
        <vt:i4>0</vt:i4>
      </vt:variant>
      <vt:variant>
        <vt:i4>5</vt:i4>
      </vt:variant>
      <vt:variant>
        <vt:lpwstr/>
      </vt:variant>
      <vt:variant>
        <vt:lpwstr>_Toc453574314</vt:lpwstr>
      </vt:variant>
      <vt:variant>
        <vt:i4>1179699</vt:i4>
      </vt:variant>
      <vt:variant>
        <vt:i4>38</vt:i4>
      </vt:variant>
      <vt:variant>
        <vt:i4>0</vt:i4>
      </vt:variant>
      <vt:variant>
        <vt:i4>5</vt:i4>
      </vt:variant>
      <vt:variant>
        <vt:lpwstr/>
      </vt:variant>
      <vt:variant>
        <vt:lpwstr>_Toc453574313</vt:lpwstr>
      </vt:variant>
      <vt:variant>
        <vt:i4>1179699</vt:i4>
      </vt:variant>
      <vt:variant>
        <vt:i4>32</vt:i4>
      </vt:variant>
      <vt:variant>
        <vt:i4>0</vt:i4>
      </vt:variant>
      <vt:variant>
        <vt:i4>5</vt:i4>
      </vt:variant>
      <vt:variant>
        <vt:lpwstr/>
      </vt:variant>
      <vt:variant>
        <vt:lpwstr>_Toc453574312</vt:lpwstr>
      </vt:variant>
      <vt:variant>
        <vt:i4>1179699</vt:i4>
      </vt:variant>
      <vt:variant>
        <vt:i4>26</vt:i4>
      </vt:variant>
      <vt:variant>
        <vt:i4>0</vt:i4>
      </vt:variant>
      <vt:variant>
        <vt:i4>5</vt:i4>
      </vt:variant>
      <vt:variant>
        <vt:lpwstr/>
      </vt:variant>
      <vt:variant>
        <vt:lpwstr>_Toc453574311</vt:lpwstr>
      </vt:variant>
      <vt:variant>
        <vt:i4>1179699</vt:i4>
      </vt:variant>
      <vt:variant>
        <vt:i4>20</vt:i4>
      </vt:variant>
      <vt:variant>
        <vt:i4>0</vt:i4>
      </vt:variant>
      <vt:variant>
        <vt:i4>5</vt:i4>
      </vt:variant>
      <vt:variant>
        <vt:lpwstr/>
      </vt:variant>
      <vt:variant>
        <vt:lpwstr>_Toc453574310</vt:lpwstr>
      </vt:variant>
      <vt:variant>
        <vt:i4>1245235</vt:i4>
      </vt:variant>
      <vt:variant>
        <vt:i4>14</vt:i4>
      </vt:variant>
      <vt:variant>
        <vt:i4>0</vt:i4>
      </vt:variant>
      <vt:variant>
        <vt:i4>5</vt:i4>
      </vt:variant>
      <vt:variant>
        <vt:lpwstr/>
      </vt:variant>
      <vt:variant>
        <vt:lpwstr>_Toc453574309</vt:lpwstr>
      </vt:variant>
      <vt:variant>
        <vt:i4>1245235</vt:i4>
      </vt:variant>
      <vt:variant>
        <vt:i4>8</vt:i4>
      </vt:variant>
      <vt:variant>
        <vt:i4>0</vt:i4>
      </vt:variant>
      <vt:variant>
        <vt:i4>5</vt:i4>
      </vt:variant>
      <vt:variant>
        <vt:lpwstr/>
      </vt:variant>
      <vt:variant>
        <vt:lpwstr>_Toc453574308</vt:lpwstr>
      </vt:variant>
      <vt:variant>
        <vt:i4>1245235</vt:i4>
      </vt:variant>
      <vt:variant>
        <vt:i4>2</vt:i4>
      </vt:variant>
      <vt:variant>
        <vt:i4>0</vt:i4>
      </vt:variant>
      <vt:variant>
        <vt:i4>5</vt:i4>
      </vt:variant>
      <vt:variant>
        <vt:lpwstr/>
      </vt:variant>
      <vt:variant>
        <vt:lpwstr>_Toc453574307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RPAstana-1</dc:creator>
  <cp:lastModifiedBy>admin</cp:lastModifiedBy>
  <cp:revision>2</cp:revision>
  <cp:lastPrinted>2018-09-28T12:55:00Z</cp:lastPrinted>
  <dcterms:created xsi:type="dcterms:W3CDTF">2023-05-13T17:45:00Z</dcterms:created>
  <dcterms:modified xsi:type="dcterms:W3CDTF">2023-05-13T17:45:00Z</dcterms:modified>
</cp:coreProperties>
</file>