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F4C" w:rsidRPr="0029183A" w:rsidRDefault="00510F4C" w:rsidP="00657213">
      <w:pPr>
        <w:shd w:val="clear" w:color="auto" w:fill="548DD4"/>
        <w:ind w:left="-142"/>
        <w:rPr>
          <w:rFonts w:cs="Times New Roman"/>
          <w:b/>
          <w:bCs/>
          <w:noProof/>
          <w:sz w:val="28"/>
          <w:szCs w:val="28"/>
          <w:lang w:val="kk-KZ"/>
        </w:rPr>
      </w:pPr>
      <w:r w:rsidRPr="0029183A">
        <w:rPr>
          <w:b/>
          <w:bCs/>
          <w:sz w:val="28"/>
          <w:szCs w:val="28"/>
          <w:lang w:val="kk-KZ"/>
        </w:rPr>
        <w:t xml:space="preserve"> </w:t>
      </w:r>
    </w:p>
    <w:p w:rsidR="00510F4C" w:rsidRDefault="00753170" w:rsidP="00657213">
      <w:pPr>
        <w:widowControl w:val="0"/>
        <w:shd w:val="clear" w:color="auto" w:fill="548DD4"/>
        <w:tabs>
          <w:tab w:val="left" w:pos="9356"/>
        </w:tabs>
        <w:autoSpaceDE w:val="0"/>
        <w:autoSpaceDN w:val="0"/>
        <w:adjustRightInd w:val="0"/>
        <w:spacing w:after="0" w:line="240" w:lineRule="auto"/>
        <w:ind w:left="-567" w:right="-415"/>
        <w:jc w:val="both"/>
        <w:rPr>
          <w:rFonts w:ascii="Arial" w:hAnsi="Arial" w:cs="Arial"/>
          <w:b/>
          <w:bCs/>
          <w:color w:val="404040"/>
          <w:sz w:val="32"/>
          <w:szCs w:val="32"/>
          <w:lang w:val="ru-RU"/>
        </w:rPr>
      </w:pPr>
      <w:r>
        <w:rPr>
          <w:noProof/>
          <w:lang w:val="ru-RU" w:eastAsia="ru-RU"/>
        </w:rPr>
        <mc:AlternateContent>
          <mc:Choice Requires="wps">
            <w:drawing>
              <wp:anchor distT="0" distB="0" distL="114300" distR="114300" simplePos="0" relativeHeight="251659264" behindDoc="0" locked="0" layoutInCell="0" allowOverlap="1">
                <wp:simplePos x="0" y="0"/>
                <wp:positionH relativeFrom="page">
                  <wp:posOffset>260350</wp:posOffset>
                </wp:positionH>
                <wp:positionV relativeFrom="page">
                  <wp:posOffset>184150</wp:posOffset>
                </wp:positionV>
                <wp:extent cx="90805" cy="11155045"/>
                <wp:effectExtent l="22225" t="22225" r="39370" b="5270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5045"/>
                        </a:xfrm>
                        <a:prstGeom prst="rect">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txbx>
                        <w:txbxContent>
                          <w:p w:rsidR="00A75155" w:rsidRDefault="00A75155" w:rsidP="007935A0">
                            <w:pPr>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5pt;margin-top:14.5pt;width:7.15pt;height:878.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" o:allowincell="f" fillcolor="#4f81bd" strokecolor="#f2f2f2" strokeweight="3pt">
                <v:shadow on="t" color="#243f60" opacity=".5" offset="1pt"/>
                <v:textbox>
                  <w:txbxContent>
                    <w:p w:rsidR="00A75155" w:rsidRDefault="00A75155" w:rsidP="007935A0">
                      <w:pPr>
                        <w:rPr>
                          <w:rFonts w:cs="Times New Roman"/>
                        </w:rPr>
                      </w:pP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58240" behindDoc="0" locked="0" layoutInCell="0" allowOverlap="1">
                <wp:simplePos x="0" y="0"/>
                <wp:positionH relativeFrom="page">
                  <wp:posOffset>7238365</wp:posOffset>
                </wp:positionH>
                <wp:positionV relativeFrom="page">
                  <wp:posOffset>-262255</wp:posOffset>
                </wp:positionV>
                <wp:extent cx="90805" cy="11155045"/>
                <wp:effectExtent l="27940" t="23495" r="33655" b="5143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5045"/>
                        </a:xfrm>
                        <a:prstGeom prst="rect">
                          <a:avLst/>
                        </a:prstGeom>
                        <a:solidFill>
                          <a:srgbClr val="FFC000"/>
                        </a:solidFill>
                        <a:ln w="38100">
                          <a:solidFill>
                            <a:srgbClr val="F2F2F2"/>
                          </a:solidFill>
                          <a:miter lim="800000"/>
                          <a:headEnd/>
                          <a:tailEnd/>
                        </a:ln>
                        <a:effectLst>
                          <a:outerShdw dist="28398" dir="3806097" algn="ctr" rotWithShape="0">
                            <a:srgbClr val="974706">
                              <a:alpha val="50000"/>
                            </a:srgbClr>
                          </a:outerShdw>
                        </a:effectLst>
                      </wps:spPr>
                      <wps:txbx>
                        <w:txbxContent>
                          <w:p w:rsidR="00A75155" w:rsidRPr="00657213" w:rsidRDefault="00A75155" w:rsidP="00161024">
                            <w:pPr>
                              <w:shd w:val="clear" w:color="auto" w:fill="8DB3E2"/>
                              <w:rPr>
                                <w:rFonts w:cs="Times New Roman"/>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569.95pt;margin-top:-20.65pt;width:7.15pt;height:87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" o:allowincell="f" fillcolor="#ffc000" strokecolor="#f2f2f2" strokeweight="3pt">
                <v:shadow on="t" color="#974706" opacity=".5" offset="1pt"/>
                <v:textbox>
                  <w:txbxContent>
                    <w:p w:rsidR="00A75155" w:rsidRPr="00657213" w:rsidRDefault="00A75155" w:rsidP="00161024">
                      <w:pPr>
                        <w:shd w:val="clear" w:color="auto" w:fill="8DB3E2"/>
                        <w:rPr>
                          <w:rFonts w:cs="Times New Roman"/>
                          <w:lang w:val="ru-RU"/>
                        </w:rPr>
                      </w:pPr>
                    </w:p>
                  </w:txbxContent>
                </v:textbox>
                <w10:wrap anchorx="page" anchory="page"/>
              </v:rect>
            </w:pict>
          </mc:Fallback>
        </mc:AlternateContent>
      </w:r>
      <w:r>
        <w:rPr>
          <w:noProof/>
          <w:lang w:val="ru-RU" w:eastAsia="ru-RU"/>
        </w:rPr>
        <mc:AlternateContent>
          <mc:Choice Requires="wps">
            <w:drawing>
              <wp:anchor distT="0" distB="0" distL="114300" distR="114300" simplePos="0" relativeHeight="251656192" behindDoc="0" locked="0" layoutInCell="0" allowOverlap="1">
                <wp:simplePos x="0" y="0"/>
                <wp:positionH relativeFrom="page">
                  <wp:align>center</wp:align>
                </wp:positionH>
                <wp:positionV relativeFrom="page">
                  <wp:posOffset>9525</wp:posOffset>
                </wp:positionV>
                <wp:extent cx="7918450" cy="123825"/>
                <wp:effectExtent l="8255" t="9525" r="17145"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0" cy="123825"/>
                        </a:xfrm>
                        <a:prstGeom prst="rect">
                          <a:avLst/>
                        </a:prstGeom>
                        <a:gradFill rotWithShape="0">
                          <a:gsLst>
                            <a:gs pos="0">
                              <a:srgbClr val="FFFFFF"/>
                            </a:gs>
                            <a:gs pos="100000">
                              <a:srgbClr val="B8CCE4"/>
                            </a:gs>
                          </a:gsLst>
                          <a:lin ang="5400000" scaled="1"/>
                        </a:gradFill>
                        <a:ln w="12700">
                          <a:solidFill>
                            <a:srgbClr val="95B3D7"/>
                          </a:solidFill>
                          <a:miter lim="800000"/>
                          <a:headEnd/>
                          <a:tailEnd/>
                        </a:ln>
                        <a:effectLst>
                          <a:outerShdw dist="28398" dir="3806097" algn="ctr" rotWithShape="0">
                            <a:srgbClr val="243F60">
                              <a:alpha val="50000"/>
                            </a:srgbClr>
                          </a:outerShdw>
                        </a:effectLst>
                      </wps:spPr>
                      <wps:txbx>
                        <w:txbxContent>
                          <w:p w:rsidR="00A75155" w:rsidRPr="00C35178" w:rsidRDefault="00A75155" w:rsidP="007935A0">
                            <w:pPr>
                              <w:rPr>
                                <w:rFonts w:cs="Times New Roman"/>
                                <w:lang w:val="kk-K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75pt;width:623.5pt;height:9.75pt;z-index:25165619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" o:allowincell="f" strokecolor="#95b3d7" strokeweight="1pt">
                <v:fill color2="#b8cce4" focus="100%" type="gradient"/>
                <v:shadow on="t" color="#243f60" opacity=".5" offset="1pt"/>
                <v:textbox>
                  <w:txbxContent>
                    <w:p w:rsidR="00A75155" w:rsidRPr="00C35178" w:rsidRDefault="00A75155" w:rsidP="007935A0">
                      <w:pPr>
                        <w:rPr>
                          <w:rFonts w:cs="Times New Roman"/>
                          <w:lang w:val="kk-KZ"/>
                        </w:rPr>
                      </w:pPr>
                    </w:p>
                  </w:txbxContent>
                </v:textbox>
                <w10:wrap anchorx="page" anchory="page"/>
              </v:rect>
            </w:pict>
          </mc:Fallback>
        </mc:AlternateContent>
      </w:r>
    </w:p>
    <w:p w:rsidR="00510F4C" w:rsidRPr="00961628" w:rsidRDefault="00510F4C" w:rsidP="00333385">
      <w:pPr>
        <w:jc w:val="center"/>
        <w:rPr>
          <w:rFonts w:ascii="Times New Roman" w:hAnsi="Times New Roman" w:cs="Times New Roman"/>
          <w:b/>
          <w:bCs/>
          <w:sz w:val="52"/>
          <w:szCs w:val="52"/>
          <w:lang w:val="ru-RU"/>
        </w:rPr>
      </w:pPr>
      <w:r w:rsidRPr="00961628">
        <w:rPr>
          <w:rFonts w:ascii="Times New Roman" w:hAnsi="Times New Roman" w:cs="Times New Roman"/>
          <w:b/>
          <w:bCs/>
          <w:sz w:val="52"/>
          <w:szCs w:val="52"/>
          <w:lang w:val="ru-RU"/>
        </w:rPr>
        <w:t>БИЗНЕС ПЛАН</w:t>
      </w: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753170"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r>
        <w:rPr>
          <w:noProof/>
          <w:lang w:val="ru-RU" w:eastAsia="ru-RU"/>
        </w:rPr>
        <mc:AlternateContent>
          <mc:Choice Requires="wps">
            <w:drawing>
              <wp:anchor distT="0" distB="0" distL="114300" distR="114300" simplePos="0" relativeHeight="251657216" behindDoc="0" locked="0" layoutInCell="1" allowOverlap="1">
                <wp:simplePos x="0" y="0"/>
                <wp:positionH relativeFrom="column">
                  <wp:posOffset>177800</wp:posOffset>
                </wp:positionH>
                <wp:positionV relativeFrom="paragraph">
                  <wp:posOffset>46355</wp:posOffset>
                </wp:positionV>
                <wp:extent cx="5143500" cy="904875"/>
                <wp:effectExtent l="9525" t="1270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90487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extLs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rsidR="00A75155" w:rsidRDefault="00A75155" w:rsidP="007935A0">
                            <w:pPr>
                              <w:jc w:val="center"/>
                              <w:rPr>
                                <w:rFonts w:ascii="Times New Roman" w:hAnsi="Times New Roman" w:cs="Times New Roman"/>
                                <w:b/>
                                <w:bCs/>
                                <w:i/>
                                <w:iCs/>
                                <w:sz w:val="48"/>
                                <w:szCs w:val="48"/>
                                <w:lang w:val="ru-RU"/>
                              </w:rPr>
                            </w:pPr>
                            <w:r>
                              <w:rPr>
                                <w:rFonts w:ascii="Times New Roman" w:hAnsi="Times New Roman" w:cs="Times New Roman"/>
                                <w:b/>
                                <w:bCs/>
                                <w:i/>
                                <w:iCs/>
                                <w:sz w:val="48"/>
                                <w:szCs w:val="48"/>
                                <w:lang w:val="ru-RU"/>
                              </w:rPr>
                              <w:t xml:space="preserve"> Открытие фермы по разведению лошадей и крупного рогатого скота</w:t>
                            </w:r>
                          </w:p>
                          <w:p w:rsidR="00A75155" w:rsidRPr="002F3D96" w:rsidRDefault="00A75155" w:rsidP="007935A0">
                            <w:pPr>
                              <w:jc w:val="center"/>
                              <w:rPr>
                                <w:rFonts w:cs="Times New Roman"/>
                                <w:i/>
                                <w:iCs/>
                                <w:sz w:val="48"/>
                                <w:szCs w:val="48"/>
                                <w:lang w:val="kk-KZ"/>
                              </w:rPr>
                            </w:pPr>
                            <w:r w:rsidRPr="002F3D96">
                              <w:rPr>
                                <w:rFonts w:ascii="Times New Roman" w:hAnsi="Times New Roman" w:cs="Times New Roman"/>
                                <w:b/>
                                <w:bCs/>
                                <w:i/>
                                <w:iCs/>
                                <w:sz w:val="48"/>
                                <w:szCs w:val="48"/>
                                <w:lang w:val="ru-RU"/>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4pt;margin-top:3.65pt;width:405pt;height:7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" fillcolor="#95b3d7" strokecolor="#95b3d7" strokeweight="1pt">
                <v:fill color2="#dbe5f1" angle="135" focus="50%" type="gradient"/>
                <v:shadow color="#243f60" opacity=".5"/>
                <v:textbox>
                  <w:txbxContent>
                    <w:p w:rsidR="00A75155" w:rsidRDefault="00A75155" w:rsidP="007935A0">
                      <w:pPr>
                        <w:jc w:val="center"/>
                        <w:rPr>
                          <w:rFonts w:ascii="Times New Roman" w:hAnsi="Times New Roman" w:cs="Times New Roman"/>
                          <w:b/>
                          <w:bCs/>
                          <w:i/>
                          <w:iCs/>
                          <w:sz w:val="48"/>
                          <w:szCs w:val="48"/>
                          <w:lang w:val="ru-RU"/>
                        </w:rPr>
                      </w:pPr>
                      <w:r>
                        <w:rPr>
                          <w:rFonts w:ascii="Times New Roman" w:hAnsi="Times New Roman" w:cs="Times New Roman"/>
                          <w:b/>
                          <w:bCs/>
                          <w:i/>
                          <w:iCs/>
                          <w:sz w:val="48"/>
                          <w:szCs w:val="48"/>
                          <w:lang w:val="ru-RU"/>
                        </w:rPr>
                        <w:t xml:space="preserve"> Открытие фермы по разведению лошадей и крупного рогатого скота</w:t>
                      </w:r>
                    </w:p>
                    <w:p w:rsidR="00A75155" w:rsidRPr="002F3D96" w:rsidRDefault="00A75155" w:rsidP="007935A0">
                      <w:pPr>
                        <w:jc w:val="center"/>
                        <w:rPr>
                          <w:rFonts w:cs="Times New Roman"/>
                          <w:i/>
                          <w:iCs/>
                          <w:sz w:val="48"/>
                          <w:szCs w:val="48"/>
                          <w:lang w:val="kk-KZ"/>
                        </w:rPr>
                      </w:pPr>
                      <w:r w:rsidRPr="002F3D96">
                        <w:rPr>
                          <w:rFonts w:ascii="Times New Roman" w:hAnsi="Times New Roman" w:cs="Times New Roman"/>
                          <w:b/>
                          <w:bCs/>
                          <w:i/>
                          <w:iCs/>
                          <w:sz w:val="48"/>
                          <w:szCs w:val="48"/>
                          <w:lang w:val="ru-RU"/>
                        </w:rPr>
                        <w:t xml:space="preserve"> </w:t>
                      </w:r>
                    </w:p>
                  </w:txbxContent>
                </v:textbox>
              </v:shape>
            </w:pict>
          </mc:Fallback>
        </mc:AlternateContent>
      </w: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B30CAF">
      <w:pPr>
        <w:widowControl w:val="0"/>
        <w:autoSpaceDE w:val="0"/>
        <w:autoSpaceDN w:val="0"/>
        <w:adjustRightInd w:val="0"/>
        <w:spacing w:after="0" w:line="240" w:lineRule="auto"/>
        <w:ind w:left="280"/>
        <w:jc w:val="both"/>
        <w:rPr>
          <w:rFonts w:ascii="Arial" w:hAnsi="Arial" w:cs="Arial"/>
          <w:b/>
          <w:bCs/>
          <w:noProof/>
          <w:color w:val="404040"/>
          <w:sz w:val="32"/>
          <w:szCs w:val="32"/>
          <w:lang w:val="ru-RU" w:eastAsia="ru-RU"/>
        </w:rPr>
      </w:pPr>
    </w:p>
    <w:p w:rsidR="00510F4C" w:rsidRDefault="00753170" w:rsidP="00B30CAF">
      <w:pPr>
        <w:widowControl w:val="0"/>
        <w:autoSpaceDE w:val="0"/>
        <w:autoSpaceDN w:val="0"/>
        <w:adjustRightInd w:val="0"/>
        <w:spacing w:after="0" w:line="240" w:lineRule="auto"/>
        <w:ind w:left="280"/>
        <w:jc w:val="both"/>
        <w:rPr>
          <w:rFonts w:ascii="Arial" w:hAnsi="Arial" w:cs="Arial"/>
          <w:b/>
          <w:bCs/>
          <w:noProof/>
          <w:color w:val="404040"/>
          <w:sz w:val="32"/>
          <w:szCs w:val="32"/>
          <w:lang w:val="ru-RU" w:eastAsia="ru-RU"/>
        </w:rPr>
      </w:pPr>
      <w:r>
        <w:rPr>
          <w:rFonts w:cs="Times New Roman"/>
          <w:noProof/>
          <w:lang w:val="ru-RU" w:eastAsia="ru-RU"/>
        </w:rPr>
        <w:drawing>
          <wp:inline distT="0" distB="0" distL="0" distR="0">
            <wp:extent cx="3664585" cy="2538730"/>
            <wp:effectExtent l="0" t="0" r="0" b="0"/>
            <wp:docPr id="1" name="Рисунок 2" descr="http://gamesblock.ru/_bl/7/84657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gamesblock.ru/_bl/7/846575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4585" cy="2538730"/>
                    </a:xfrm>
                    <a:prstGeom prst="rect">
                      <a:avLst/>
                    </a:prstGeom>
                    <a:noFill/>
                    <a:ln>
                      <a:noFill/>
                    </a:ln>
                  </pic:spPr>
                </pic:pic>
              </a:graphicData>
            </a:graphic>
          </wp:inline>
        </w:drawing>
      </w:r>
    </w:p>
    <w:p w:rsidR="00510F4C" w:rsidRDefault="00510F4C" w:rsidP="00B30CAF">
      <w:pPr>
        <w:widowControl w:val="0"/>
        <w:autoSpaceDE w:val="0"/>
        <w:autoSpaceDN w:val="0"/>
        <w:adjustRightInd w:val="0"/>
        <w:spacing w:after="0" w:line="240" w:lineRule="auto"/>
        <w:ind w:left="280"/>
        <w:jc w:val="both"/>
        <w:rPr>
          <w:rFonts w:ascii="Cambria" w:hAnsi="Cambria" w:cs="Times New Roman"/>
          <w:noProof/>
          <w:lang w:val="ru-RU"/>
        </w:rPr>
      </w:pPr>
      <w:r>
        <w:rPr>
          <w:rFonts w:ascii="Cambria" w:hAnsi="Cambria" w:cs="Times New Roman"/>
          <w:noProof/>
          <w:lang w:val="ru-RU"/>
        </w:rPr>
        <w:t xml:space="preserve">                                  </w:t>
      </w:r>
    </w:p>
    <w:p w:rsidR="00510F4C" w:rsidRDefault="00510F4C" w:rsidP="00B30CAF">
      <w:pPr>
        <w:widowControl w:val="0"/>
        <w:autoSpaceDE w:val="0"/>
        <w:autoSpaceDN w:val="0"/>
        <w:adjustRightInd w:val="0"/>
        <w:spacing w:after="0" w:line="240" w:lineRule="auto"/>
        <w:ind w:left="280"/>
        <w:jc w:val="both"/>
        <w:rPr>
          <w:rFonts w:ascii="Cambria" w:hAnsi="Cambria" w:cs="Times New Roman"/>
          <w:noProof/>
          <w:lang w:val="ru-RU"/>
        </w:rPr>
      </w:pPr>
      <w:r>
        <w:rPr>
          <w:rFonts w:ascii="Cambria" w:hAnsi="Cambria" w:cs="Times New Roman"/>
          <w:noProof/>
          <w:lang w:val="ru-RU"/>
        </w:rPr>
        <w:t xml:space="preserve">                                                    </w:t>
      </w: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r>
        <w:rPr>
          <w:rFonts w:ascii="Cambria" w:hAnsi="Cambria" w:cs="Times New Roman"/>
          <w:noProof/>
          <w:lang w:val="ru-RU"/>
        </w:rPr>
        <w:t xml:space="preserve">                                                </w:t>
      </w:r>
      <w:r w:rsidR="00753170">
        <w:rPr>
          <w:rFonts w:ascii="Cambria" w:hAnsi="Cambria" w:cs="Times New Roman"/>
          <w:noProof/>
          <w:lang w:val="ru-RU" w:eastAsia="ru-RU"/>
        </w:rPr>
        <w:drawing>
          <wp:inline distT="0" distB="0" distL="0" distR="0">
            <wp:extent cx="3985260" cy="2695575"/>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5260" cy="2695575"/>
                    </a:xfrm>
                    <a:prstGeom prst="rect">
                      <a:avLst/>
                    </a:prstGeom>
                    <a:noFill/>
                    <a:ln>
                      <a:noFill/>
                    </a:ln>
                  </pic:spPr>
                </pic:pic>
              </a:graphicData>
            </a:graphic>
          </wp:inline>
        </w:drawing>
      </w:r>
    </w:p>
    <w:p w:rsidR="00510F4C" w:rsidRDefault="00510F4C" w:rsidP="00B30CAF">
      <w:pPr>
        <w:widowControl w:val="0"/>
        <w:autoSpaceDE w:val="0"/>
        <w:autoSpaceDN w:val="0"/>
        <w:adjustRightInd w:val="0"/>
        <w:spacing w:after="0" w:line="240" w:lineRule="auto"/>
        <w:ind w:left="280"/>
        <w:jc w:val="both"/>
        <w:rPr>
          <w:rFonts w:ascii="Arial" w:hAnsi="Arial" w:cs="Arial"/>
          <w:b/>
          <w:bCs/>
          <w:color w:val="404040"/>
          <w:sz w:val="32"/>
          <w:szCs w:val="32"/>
          <w:lang w:val="ru-RU"/>
        </w:rPr>
      </w:pPr>
    </w:p>
    <w:p w:rsidR="00510F4C" w:rsidRDefault="00510F4C" w:rsidP="00883722">
      <w:pPr>
        <w:widowControl w:val="0"/>
        <w:autoSpaceDE w:val="0"/>
        <w:autoSpaceDN w:val="0"/>
        <w:adjustRightInd w:val="0"/>
        <w:spacing w:after="0" w:line="240" w:lineRule="auto"/>
        <w:ind w:left="280"/>
        <w:jc w:val="both"/>
        <w:rPr>
          <w:rFonts w:ascii="Times New Roman" w:hAnsi="Times New Roman" w:cs="Times New Roman"/>
          <w:b/>
          <w:bCs/>
          <w:sz w:val="28"/>
          <w:szCs w:val="28"/>
          <w:lang w:val="ru-RU"/>
        </w:rPr>
      </w:pPr>
    </w:p>
    <w:p w:rsidR="00510F4C" w:rsidRDefault="00510F4C" w:rsidP="00883722">
      <w:pPr>
        <w:widowControl w:val="0"/>
        <w:autoSpaceDE w:val="0"/>
        <w:autoSpaceDN w:val="0"/>
        <w:adjustRightInd w:val="0"/>
        <w:spacing w:after="0" w:line="240" w:lineRule="auto"/>
        <w:ind w:left="280"/>
        <w:jc w:val="both"/>
        <w:rPr>
          <w:rFonts w:ascii="Times New Roman" w:hAnsi="Times New Roman" w:cs="Times New Roman"/>
          <w:b/>
          <w:bCs/>
          <w:sz w:val="28"/>
          <w:szCs w:val="28"/>
          <w:lang w:val="ru-RU"/>
        </w:rPr>
      </w:pPr>
    </w:p>
    <w:p w:rsidR="00510F4C" w:rsidRPr="00101FAE" w:rsidRDefault="00510F4C" w:rsidP="00AE25C7">
      <w:pPr>
        <w:ind w:firstLine="708"/>
        <w:jc w:val="both"/>
        <w:rPr>
          <w:rFonts w:ascii="Times New Roman" w:hAnsi="Times New Roman" w:cs="Times New Roman"/>
          <w:color w:val="000000"/>
          <w:sz w:val="26"/>
          <w:szCs w:val="26"/>
          <w:lang w:val="ru-RU"/>
        </w:rPr>
      </w:pPr>
      <w:r w:rsidRPr="00101FAE">
        <w:rPr>
          <w:rFonts w:ascii="Times New Roman" w:hAnsi="Times New Roman" w:cs="Times New Roman"/>
          <w:color w:val="000000"/>
          <w:sz w:val="26"/>
          <w:szCs w:val="26"/>
          <w:lang w:val="ru-RU"/>
        </w:rPr>
        <w:lastRenderedPageBreak/>
        <w:t>Этот бизнес-план представляется на рассмотрение на конфиденциальной основе исключительно для принятия решения по финансированию данного проекта и не может быть использован для копирования или каких-либо иных целей, а также передаваться третьим лицам. Принимая, на рассмотрение этот бизнес-план, получатель берет на себя ответственность и гарантирует возврат данной копии инициатору или разработчику проекта по указанному адресу, если он не намерен участвовать в финансировании проекта.</w:t>
      </w:r>
    </w:p>
    <w:p w:rsidR="00510F4C" w:rsidRPr="00101FAE" w:rsidRDefault="00510F4C" w:rsidP="00AE25C7">
      <w:pPr>
        <w:ind w:firstLine="708"/>
        <w:jc w:val="both"/>
        <w:rPr>
          <w:rFonts w:ascii="Times New Roman" w:hAnsi="Times New Roman" w:cs="Times New Roman"/>
          <w:color w:val="000000"/>
          <w:sz w:val="26"/>
          <w:szCs w:val="26"/>
          <w:lang w:val="ru-RU"/>
        </w:rPr>
      </w:pPr>
      <w:r w:rsidRPr="00101FAE">
        <w:rPr>
          <w:rFonts w:ascii="Times New Roman" w:hAnsi="Times New Roman" w:cs="Times New Roman"/>
          <w:color w:val="000000"/>
          <w:sz w:val="26"/>
          <w:szCs w:val="26"/>
          <w:lang w:val="ru-RU"/>
        </w:rPr>
        <w:t>Все данные, оценки, планы, предложения и выводы, приведенные по данному проекту, касающиеся ее потенциальной прибыльности, объемов реализации, расходов, нормы прибыли и будущего ее уровня, основываются  наилучшим образом на согласованных мнениях всего коллектива  участников разработки проекта.</w:t>
      </w:r>
    </w:p>
    <w:p w:rsidR="00510F4C" w:rsidRPr="00101FAE" w:rsidRDefault="00510F4C" w:rsidP="00AE25C7">
      <w:pPr>
        <w:ind w:firstLine="708"/>
        <w:jc w:val="both"/>
        <w:rPr>
          <w:rFonts w:ascii="Times New Roman" w:hAnsi="Times New Roman" w:cs="Times New Roman"/>
          <w:color w:val="000000"/>
          <w:sz w:val="26"/>
          <w:szCs w:val="26"/>
          <w:lang w:val="ru-RU"/>
        </w:rPr>
      </w:pPr>
      <w:r w:rsidRPr="00101FAE">
        <w:rPr>
          <w:rFonts w:ascii="Times New Roman" w:hAnsi="Times New Roman" w:cs="Times New Roman"/>
          <w:color w:val="000000"/>
          <w:sz w:val="26"/>
          <w:szCs w:val="26"/>
          <w:lang w:val="ru-RU"/>
        </w:rPr>
        <w:t>Информация, содержащаяся в данном бизнес-плане, получена из источников, заслуживающих доверия.</w:t>
      </w:r>
    </w:p>
    <w:p w:rsidR="00510F4C" w:rsidRPr="00AE25C7" w:rsidRDefault="00510F4C" w:rsidP="00AE25C7">
      <w:pPr>
        <w:ind w:firstLine="708"/>
        <w:jc w:val="both"/>
        <w:rPr>
          <w:rFonts w:ascii="Times New Roman" w:hAnsi="Times New Roman" w:cs="Times New Roman"/>
          <w:sz w:val="26"/>
          <w:szCs w:val="26"/>
          <w:lang w:val="ru-RU"/>
        </w:rPr>
      </w:pPr>
    </w:p>
    <w:p w:rsidR="00510F4C" w:rsidRDefault="00510F4C" w:rsidP="00AE25C7">
      <w:pPr>
        <w:ind w:firstLine="708"/>
        <w:jc w:val="both"/>
        <w:rPr>
          <w:rFonts w:cs="Times New Roman"/>
          <w:sz w:val="26"/>
          <w:szCs w:val="26"/>
          <w:lang w:val="ru-RU"/>
        </w:rPr>
      </w:pPr>
    </w:p>
    <w:p w:rsidR="00510F4C" w:rsidRDefault="00510F4C" w:rsidP="00AE25C7">
      <w:pPr>
        <w:ind w:firstLine="708"/>
        <w:jc w:val="both"/>
        <w:rPr>
          <w:sz w:val="26"/>
          <w:szCs w:val="26"/>
          <w:lang w:val="ru-RU"/>
        </w:rPr>
      </w:pPr>
      <w:r>
        <w:rPr>
          <w:sz w:val="26"/>
          <w:szCs w:val="26"/>
          <w:lang w:val="ru-RU"/>
        </w:rPr>
        <w:t xml:space="preserve">                     </w:t>
      </w:r>
    </w:p>
    <w:p w:rsidR="00510F4C" w:rsidRDefault="00510F4C" w:rsidP="00AE25C7">
      <w:pPr>
        <w:shd w:val="clear" w:color="auto" w:fill="FFFFFF"/>
        <w:jc w:val="both"/>
        <w:rPr>
          <w:rFonts w:cs="Times New Roman"/>
          <w:b/>
          <w:bCs/>
          <w:color w:val="000000"/>
          <w:spacing w:val="-3"/>
          <w:sz w:val="28"/>
          <w:szCs w:val="28"/>
          <w:lang w:val="ru-RU"/>
        </w:rPr>
      </w:pPr>
    </w:p>
    <w:p w:rsidR="00510F4C" w:rsidRDefault="00510F4C" w:rsidP="00AE25C7">
      <w:pPr>
        <w:shd w:val="clear" w:color="auto" w:fill="FFFFFF"/>
        <w:jc w:val="both"/>
        <w:rPr>
          <w:rFonts w:cs="Times New Roman"/>
          <w:b/>
          <w:bCs/>
          <w:color w:val="000000"/>
          <w:spacing w:val="-3"/>
          <w:sz w:val="28"/>
          <w:szCs w:val="28"/>
          <w:lang w:val="ru-RU"/>
        </w:rPr>
      </w:pPr>
    </w:p>
    <w:p w:rsidR="00510F4C" w:rsidRDefault="00510F4C" w:rsidP="00AE25C7">
      <w:pPr>
        <w:shd w:val="clear" w:color="auto" w:fill="FFFFFF"/>
        <w:jc w:val="both"/>
        <w:rPr>
          <w:rFonts w:cs="Times New Roman"/>
          <w:b/>
          <w:bCs/>
          <w:color w:val="000000"/>
          <w:spacing w:val="-3"/>
          <w:sz w:val="28"/>
          <w:szCs w:val="28"/>
          <w:lang w:val="ru-RU"/>
        </w:rPr>
      </w:pPr>
    </w:p>
    <w:p w:rsidR="00510F4C" w:rsidRDefault="00510F4C" w:rsidP="00AE25C7">
      <w:pPr>
        <w:shd w:val="clear" w:color="auto" w:fill="FFFFFF"/>
        <w:jc w:val="both"/>
        <w:rPr>
          <w:rFonts w:cs="Times New Roman"/>
          <w:b/>
          <w:bCs/>
          <w:color w:val="000000"/>
          <w:spacing w:val="-3"/>
          <w:sz w:val="28"/>
          <w:szCs w:val="28"/>
          <w:lang w:val="ru-RU"/>
        </w:rPr>
      </w:pPr>
    </w:p>
    <w:p w:rsidR="00510F4C" w:rsidRPr="00863FAA" w:rsidRDefault="00510F4C" w:rsidP="00AE25C7">
      <w:pPr>
        <w:ind w:firstLine="708"/>
        <w:jc w:val="both"/>
        <w:rPr>
          <w:rFonts w:cs="Times New Roman"/>
          <w:b/>
          <w:bCs/>
          <w:color w:val="000000"/>
          <w:spacing w:val="-3"/>
          <w:sz w:val="26"/>
          <w:szCs w:val="26"/>
          <w:lang w:val="ru-RU"/>
        </w:rPr>
      </w:pPr>
    </w:p>
    <w:p w:rsidR="00510F4C" w:rsidRPr="00863FAA" w:rsidRDefault="00510F4C" w:rsidP="00AE25C7">
      <w:pPr>
        <w:shd w:val="clear" w:color="auto" w:fill="FFFFFF"/>
        <w:jc w:val="both"/>
        <w:rPr>
          <w:rFonts w:cs="Times New Roman"/>
          <w:b/>
          <w:bCs/>
          <w:color w:val="000000"/>
          <w:spacing w:val="-3"/>
          <w:sz w:val="28"/>
          <w:szCs w:val="28"/>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AF73CC" w:rsidRDefault="00AF73CC" w:rsidP="00CD2810">
      <w:pPr>
        <w:spacing w:after="0"/>
        <w:ind w:left="-851" w:firstLine="567"/>
        <w:jc w:val="both"/>
        <w:rPr>
          <w:rFonts w:ascii="Times New Roman" w:hAnsi="Times New Roman" w:cs="Times New Roman"/>
          <w:sz w:val="26"/>
          <w:szCs w:val="26"/>
          <w:lang w:val="ru-RU"/>
        </w:rPr>
      </w:pPr>
    </w:p>
    <w:p w:rsidR="00AF73CC" w:rsidRDefault="00AF73C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CD2810">
      <w:pPr>
        <w:spacing w:after="0"/>
        <w:ind w:left="-851" w:firstLine="567"/>
        <w:jc w:val="both"/>
        <w:rPr>
          <w:rFonts w:ascii="Times New Roman" w:hAnsi="Times New Roman" w:cs="Times New Roman"/>
          <w:sz w:val="26"/>
          <w:szCs w:val="26"/>
          <w:lang w:val="ru-RU"/>
        </w:rPr>
      </w:pPr>
    </w:p>
    <w:p w:rsidR="00510F4C" w:rsidRDefault="00510F4C" w:rsidP="00863FAA">
      <w:pPr>
        <w:spacing w:after="0"/>
        <w:jc w:val="both"/>
        <w:rPr>
          <w:rFonts w:ascii="Times New Roman" w:hAnsi="Times New Roman" w:cs="Times New Roman"/>
          <w:b/>
          <w:bCs/>
          <w:sz w:val="32"/>
          <w:szCs w:val="32"/>
          <w:lang w:val="ru-RU"/>
        </w:rPr>
      </w:pPr>
      <w:r w:rsidRPr="009D1CC9">
        <w:rPr>
          <w:rFonts w:ascii="Times New Roman" w:hAnsi="Times New Roman" w:cs="Times New Roman"/>
          <w:b/>
          <w:bCs/>
          <w:sz w:val="32"/>
          <w:szCs w:val="32"/>
          <w:lang w:val="ru-RU"/>
        </w:rPr>
        <w:lastRenderedPageBreak/>
        <w:t>Резюме</w:t>
      </w:r>
    </w:p>
    <w:p w:rsidR="00510F4C" w:rsidRPr="00F40182" w:rsidRDefault="00510F4C" w:rsidP="00F40182">
      <w:pPr>
        <w:spacing w:after="0"/>
        <w:ind w:left="-851" w:firstLine="709"/>
        <w:jc w:val="both"/>
        <w:rPr>
          <w:rFonts w:ascii="Times New Roman" w:hAnsi="Times New Roman" w:cs="Times New Roman"/>
          <w:b/>
          <w:bCs/>
          <w:sz w:val="32"/>
          <w:szCs w:val="32"/>
          <w:lang w:val="ru-RU"/>
        </w:rPr>
      </w:pPr>
      <w:r w:rsidRPr="005E6BBF">
        <w:rPr>
          <w:rFonts w:ascii="Times New Roman" w:hAnsi="Times New Roman" w:cs="Times New Roman"/>
          <w:sz w:val="26"/>
          <w:szCs w:val="26"/>
          <w:lang w:val="ru-RU"/>
        </w:rPr>
        <w:t>Концепция проекта предусматривает создание фермы по разведению лошадей</w:t>
      </w:r>
      <w:r>
        <w:rPr>
          <w:rFonts w:ascii="Times New Roman" w:hAnsi="Times New Roman" w:cs="Times New Roman"/>
          <w:sz w:val="26"/>
          <w:szCs w:val="26"/>
          <w:lang w:val="ru-RU"/>
        </w:rPr>
        <w:t xml:space="preserve"> и крупного рогатого скота (КРС)</w:t>
      </w:r>
      <w:r w:rsidR="00EF5320">
        <w:rPr>
          <w:rFonts w:ascii="Times New Roman" w:hAnsi="Times New Roman" w:cs="Times New Roman"/>
          <w:sz w:val="26"/>
          <w:szCs w:val="26"/>
          <w:lang w:val="ru-RU"/>
        </w:rPr>
        <w:t xml:space="preserve"> на мясо.</w:t>
      </w:r>
    </w:p>
    <w:p w:rsidR="00510F4C" w:rsidRPr="005E6BBF" w:rsidRDefault="00510F4C" w:rsidP="00CD2810">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Целью деятельности предприятия является извлечение дохода для улучшения материального благосостояния его участника.</w:t>
      </w:r>
    </w:p>
    <w:p w:rsidR="00510F4C" w:rsidRDefault="00510F4C" w:rsidP="00CD2810">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 xml:space="preserve">Проект предусматривает покупку </w:t>
      </w:r>
      <w:r>
        <w:rPr>
          <w:rFonts w:ascii="Times New Roman" w:hAnsi="Times New Roman" w:cs="Times New Roman"/>
          <w:sz w:val="26"/>
          <w:szCs w:val="26"/>
          <w:lang w:val="ru-RU"/>
        </w:rPr>
        <w:t>50</w:t>
      </w:r>
      <w:r w:rsidRPr="005E6BBF">
        <w:rPr>
          <w:rFonts w:ascii="Times New Roman" w:hAnsi="Times New Roman" w:cs="Times New Roman"/>
          <w:sz w:val="26"/>
          <w:szCs w:val="26"/>
          <w:lang w:val="ru-RU"/>
        </w:rPr>
        <w:t xml:space="preserve"> голов лошадей</w:t>
      </w:r>
      <w:r>
        <w:rPr>
          <w:rFonts w:ascii="Times New Roman" w:hAnsi="Times New Roman" w:cs="Times New Roman"/>
          <w:sz w:val="26"/>
          <w:szCs w:val="26"/>
          <w:lang w:val="ru-RU"/>
        </w:rPr>
        <w:t>, 60 голов КРС, приобретение корма</w:t>
      </w:r>
      <w:r w:rsidRPr="005E6BBF">
        <w:rPr>
          <w:rFonts w:ascii="Times New Roman" w:hAnsi="Times New Roman" w:cs="Times New Roman"/>
          <w:sz w:val="26"/>
          <w:szCs w:val="26"/>
          <w:lang w:val="ru-RU"/>
        </w:rPr>
        <w:t xml:space="preserve">, за счет заемных средств в размере </w:t>
      </w:r>
      <w:r>
        <w:rPr>
          <w:rFonts w:ascii="Times New Roman" w:hAnsi="Times New Roman" w:cs="Times New Roman"/>
          <w:sz w:val="26"/>
          <w:szCs w:val="26"/>
          <w:lang w:val="ru-RU"/>
        </w:rPr>
        <w:t>3</w:t>
      </w:r>
      <w:r w:rsidRPr="005E6BBF">
        <w:rPr>
          <w:rFonts w:ascii="Times New Roman" w:hAnsi="Times New Roman" w:cs="Times New Roman"/>
          <w:sz w:val="26"/>
          <w:szCs w:val="26"/>
          <w:lang w:val="ru-RU"/>
        </w:rPr>
        <w:t xml:space="preserve">0 000 000  тг., со сроком на </w:t>
      </w:r>
      <w:r w:rsidRPr="0060289C">
        <w:rPr>
          <w:rFonts w:ascii="Times New Roman" w:hAnsi="Times New Roman" w:cs="Times New Roman"/>
          <w:sz w:val="26"/>
          <w:szCs w:val="26"/>
          <w:lang w:val="ru-RU"/>
        </w:rPr>
        <w:t>3 года</w:t>
      </w:r>
      <w:r>
        <w:rPr>
          <w:rFonts w:ascii="Times New Roman" w:hAnsi="Times New Roman" w:cs="Times New Roman"/>
          <w:sz w:val="26"/>
          <w:szCs w:val="26"/>
          <w:lang w:val="ru-RU"/>
        </w:rPr>
        <w:t>; собственное участие в проекте составит 6 700 000 тенге, которые будут направлены на пополнение оборотных средств (приобретение кормов).</w:t>
      </w:r>
    </w:p>
    <w:p w:rsidR="00510F4C" w:rsidRPr="005E6BBF" w:rsidRDefault="00510F4C" w:rsidP="00CD2810">
      <w:pPr>
        <w:spacing w:after="0"/>
        <w:ind w:left="-851" w:firstLine="567"/>
        <w:jc w:val="both"/>
        <w:rPr>
          <w:rFonts w:ascii="Times New Roman" w:hAnsi="Times New Roman" w:cs="Times New Roman"/>
          <w:sz w:val="26"/>
          <w:szCs w:val="26"/>
          <w:lang w:val="ru-RU"/>
        </w:rPr>
      </w:pPr>
    </w:p>
    <w:tbl>
      <w:tblPr>
        <w:tblW w:w="9172" w:type="dxa"/>
        <w:tblInd w:w="-106" w:type="dxa"/>
        <w:tblLook w:val="00A0" w:firstRow="1" w:lastRow="0" w:firstColumn="1" w:lastColumn="0" w:noHBand="0" w:noVBand="0"/>
      </w:tblPr>
      <w:tblGrid>
        <w:gridCol w:w="6728"/>
        <w:gridCol w:w="2444"/>
      </w:tblGrid>
      <w:tr w:rsidR="00510F4C" w:rsidRPr="00161024">
        <w:trPr>
          <w:trHeight w:val="418"/>
        </w:trPr>
        <w:tc>
          <w:tcPr>
            <w:tcW w:w="6728" w:type="dxa"/>
            <w:tcBorders>
              <w:top w:val="single" w:sz="4" w:space="0" w:color="auto"/>
              <w:left w:val="single" w:sz="4" w:space="0" w:color="auto"/>
              <w:bottom w:val="single" w:sz="4" w:space="0" w:color="auto"/>
              <w:right w:val="nil"/>
            </w:tcBorders>
            <w:shd w:val="clear" w:color="000000" w:fill="DBE5F1"/>
            <w:noWrap/>
            <w:vAlign w:val="center"/>
          </w:tcPr>
          <w:p w:rsidR="00510F4C" w:rsidRPr="009A4D40" w:rsidRDefault="00510F4C" w:rsidP="00806C42">
            <w:pPr>
              <w:spacing w:after="0"/>
              <w:rPr>
                <w:rFonts w:ascii="Times New Roman" w:hAnsi="Times New Roman" w:cs="Times New Roman"/>
                <w:b/>
                <w:bCs/>
                <w:sz w:val="28"/>
                <w:szCs w:val="28"/>
                <w:lang w:eastAsia="ru-RU"/>
              </w:rPr>
            </w:pPr>
            <w:r w:rsidRPr="009A4D40">
              <w:rPr>
                <w:rFonts w:ascii="Times New Roman" w:hAnsi="Times New Roman" w:cs="Times New Roman"/>
                <w:b/>
                <w:bCs/>
                <w:sz w:val="28"/>
                <w:szCs w:val="28"/>
                <w:lang w:eastAsia="ru-RU"/>
              </w:rPr>
              <w:t>Расходы, тыс.тг.</w:t>
            </w:r>
          </w:p>
        </w:tc>
        <w:tc>
          <w:tcPr>
            <w:tcW w:w="2444"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510F4C" w:rsidRPr="00F40182" w:rsidRDefault="00510F4C" w:rsidP="00F40182">
            <w:pPr>
              <w:spacing w:after="0"/>
              <w:jc w:val="center"/>
              <w:rPr>
                <w:rFonts w:ascii="Times New Roman" w:hAnsi="Times New Roman" w:cs="Times New Roman"/>
                <w:b/>
                <w:bCs/>
                <w:sz w:val="28"/>
                <w:szCs w:val="28"/>
                <w:lang w:val="ru-RU" w:eastAsia="ru-RU"/>
              </w:rPr>
            </w:pPr>
            <w:r w:rsidRPr="009A4D40">
              <w:rPr>
                <w:rFonts w:ascii="Times New Roman" w:hAnsi="Times New Roman" w:cs="Times New Roman"/>
                <w:b/>
                <w:bCs/>
                <w:sz w:val="28"/>
                <w:szCs w:val="28"/>
                <w:lang w:eastAsia="ru-RU"/>
              </w:rPr>
              <w:t>201</w:t>
            </w:r>
            <w:r>
              <w:rPr>
                <w:rFonts w:ascii="Times New Roman" w:hAnsi="Times New Roman" w:cs="Times New Roman"/>
                <w:b/>
                <w:bCs/>
                <w:sz w:val="28"/>
                <w:szCs w:val="28"/>
                <w:lang w:val="ru-RU" w:eastAsia="ru-RU"/>
              </w:rPr>
              <w:t>9</w:t>
            </w:r>
          </w:p>
        </w:tc>
      </w:tr>
      <w:tr w:rsidR="00510F4C" w:rsidRPr="00161024">
        <w:trPr>
          <w:trHeight w:val="592"/>
        </w:trPr>
        <w:tc>
          <w:tcPr>
            <w:tcW w:w="6728" w:type="dxa"/>
            <w:tcBorders>
              <w:top w:val="nil"/>
              <w:left w:val="single" w:sz="4" w:space="0" w:color="auto"/>
              <w:bottom w:val="single" w:sz="4" w:space="0" w:color="auto"/>
              <w:right w:val="single" w:sz="4" w:space="0" w:color="auto"/>
            </w:tcBorders>
            <w:noWrap/>
            <w:vAlign w:val="center"/>
          </w:tcPr>
          <w:p w:rsidR="00510F4C" w:rsidRPr="0001526A" w:rsidRDefault="00510F4C" w:rsidP="00806C42">
            <w:pPr>
              <w:spacing w:after="0"/>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Инвестиции в основной капитал (покупка лошадей</w:t>
            </w:r>
            <w:r>
              <w:rPr>
                <w:rFonts w:ascii="Times New Roman" w:hAnsi="Times New Roman" w:cs="Times New Roman"/>
                <w:sz w:val="26"/>
                <w:szCs w:val="26"/>
                <w:lang w:val="ru-RU" w:eastAsia="ru-RU"/>
              </w:rPr>
              <w:t xml:space="preserve"> и КРС</w:t>
            </w:r>
            <w:r w:rsidRPr="0001526A">
              <w:rPr>
                <w:rFonts w:ascii="Times New Roman" w:hAnsi="Times New Roman" w:cs="Times New Roman"/>
                <w:sz w:val="26"/>
                <w:szCs w:val="26"/>
                <w:lang w:val="ru-RU" w:eastAsia="ru-RU"/>
              </w:rPr>
              <w:t>)</w:t>
            </w:r>
          </w:p>
        </w:tc>
        <w:tc>
          <w:tcPr>
            <w:tcW w:w="2444" w:type="dxa"/>
            <w:tcBorders>
              <w:top w:val="nil"/>
              <w:left w:val="nil"/>
              <w:bottom w:val="single" w:sz="4" w:space="0" w:color="auto"/>
              <w:right w:val="single" w:sz="4" w:space="0" w:color="auto"/>
            </w:tcBorders>
            <w:noWrap/>
            <w:vAlign w:val="center"/>
          </w:tcPr>
          <w:p w:rsidR="00510F4C" w:rsidRPr="0001526A" w:rsidRDefault="00510F4C" w:rsidP="00F40182">
            <w:pPr>
              <w:spacing w:after="0"/>
              <w:jc w:val="right"/>
              <w:rPr>
                <w:rFonts w:ascii="Times New Roman" w:hAnsi="Times New Roman" w:cs="Times New Roman"/>
                <w:sz w:val="26"/>
                <w:szCs w:val="26"/>
                <w:lang w:eastAsia="ru-RU"/>
              </w:rPr>
            </w:pPr>
            <w:r>
              <w:rPr>
                <w:rFonts w:ascii="Times New Roman" w:hAnsi="Times New Roman" w:cs="Times New Roman"/>
                <w:sz w:val="26"/>
                <w:szCs w:val="26"/>
                <w:lang w:val="ru-RU" w:eastAsia="ru-RU"/>
              </w:rPr>
              <w:t xml:space="preserve">30 000 000 </w:t>
            </w:r>
          </w:p>
        </w:tc>
      </w:tr>
      <w:tr w:rsidR="00510F4C" w:rsidRPr="00161024">
        <w:trPr>
          <w:trHeight w:val="319"/>
        </w:trPr>
        <w:tc>
          <w:tcPr>
            <w:tcW w:w="6728" w:type="dxa"/>
            <w:tcBorders>
              <w:top w:val="nil"/>
              <w:left w:val="single" w:sz="4" w:space="0" w:color="auto"/>
              <w:bottom w:val="single" w:sz="4" w:space="0" w:color="auto"/>
              <w:right w:val="single" w:sz="4" w:space="0" w:color="auto"/>
            </w:tcBorders>
            <w:noWrap/>
            <w:vAlign w:val="center"/>
          </w:tcPr>
          <w:p w:rsidR="00510F4C" w:rsidRPr="0001526A" w:rsidRDefault="00510F4C" w:rsidP="00806C42">
            <w:pPr>
              <w:spacing w:after="0"/>
              <w:rPr>
                <w:rFonts w:ascii="Times New Roman" w:hAnsi="Times New Roman" w:cs="Times New Roman"/>
                <w:sz w:val="26"/>
                <w:szCs w:val="26"/>
                <w:lang w:eastAsia="ru-RU"/>
              </w:rPr>
            </w:pPr>
            <w:r w:rsidRPr="0001526A">
              <w:rPr>
                <w:rFonts w:ascii="Times New Roman" w:hAnsi="Times New Roman" w:cs="Times New Roman"/>
                <w:sz w:val="26"/>
                <w:szCs w:val="26"/>
                <w:lang w:eastAsia="ru-RU"/>
              </w:rPr>
              <w:t>Оборотный капитал</w:t>
            </w:r>
          </w:p>
        </w:tc>
        <w:tc>
          <w:tcPr>
            <w:tcW w:w="2444" w:type="dxa"/>
            <w:tcBorders>
              <w:top w:val="nil"/>
              <w:left w:val="nil"/>
              <w:bottom w:val="single" w:sz="4" w:space="0" w:color="auto"/>
              <w:right w:val="single" w:sz="4" w:space="0" w:color="auto"/>
            </w:tcBorders>
            <w:noWrap/>
            <w:vAlign w:val="center"/>
          </w:tcPr>
          <w:p w:rsidR="00510F4C" w:rsidRPr="0001526A" w:rsidRDefault="00510F4C" w:rsidP="00806C42">
            <w:pPr>
              <w:spacing w:after="0"/>
              <w:jc w:val="right"/>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6 700 000</w:t>
            </w:r>
          </w:p>
        </w:tc>
      </w:tr>
      <w:tr w:rsidR="00510F4C" w:rsidRPr="00161024">
        <w:trPr>
          <w:trHeight w:val="418"/>
        </w:trPr>
        <w:tc>
          <w:tcPr>
            <w:tcW w:w="6728" w:type="dxa"/>
            <w:tcBorders>
              <w:top w:val="nil"/>
              <w:left w:val="single" w:sz="4" w:space="0" w:color="auto"/>
              <w:bottom w:val="single" w:sz="4" w:space="0" w:color="auto"/>
              <w:right w:val="single" w:sz="4" w:space="0" w:color="auto"/>
            </w:tcBorders>
            <w:noWrap/>
            <w:vAlign w:val="center"/>
          </w:tcPr>
          <w:p w:rsidR="00510F4C" w:rsidRPr="0001526A" w:rsidRDefault="00510F4C" w:rsidP="00806C42">
            <w:pPr>
              <w:spacing w:after="0"/>
              <w:rPr>
                <w:rFonts w:ascii="Times New Roman" w:hAnsi="Times New Roman" w:cs="Times New Roman"/>
                <w:b/>
                <w:bCs/>
                <w:sz w:val="26"/>
                <w:szCs w:val="26"/>
                <w:lang w:eastAsia="ru-RU"/>
              </w:rPr>
            </w:pPr>
            <w:r w:rsidRPr="0001526A">
              <w:rPr>
                <w:rFonts w:ascii="Times New Roman" w:hAnsi="Times New Roman" w:cs="Times New Roman"/>
                <w:b/>
                <w:bCs/>
                <w:sz w:val="26"/>
                <w:szCs w:val="26"/>
                <w:lang w:eastAsia="ru-RU"/>
              </w:rPr>
              <w:t>Всего</w:t>
            </w:r>
          </w:p>
        </w:tc>
        <w:tc>
          <w:tcPr>
            <w:tcW w:w="2444" w:type="dxa"/>
            <w:tcBorders>
              <w:top w:val="nil"/>
              <w:left w:val="nil"/>
              <w:bottom w:val="single" w:sz="4" w:space="0" w:color="auto"/>
              <w:right w:val="single" w:sz="4" w:space="0" w:color="auto"/>
            </w:tcBorders>
            <w:noWrap/>
            <w:vAlign w:val="center"/>
          </w:tcPr>
          <w:p w:rsidR="00510F4C" w:rsidRPr="00026788" w:rsidRDefault="00510F4C" w:rsidP="00F40182">
            <w:pPr>
              <w:spacing w:after="0"/>
              <w:jc w:val="right"/>
              <w:rPr>
                <w:rFonts w:ascii="Times New Roman" w:hAnsi="Times New Roman" w:cs="Times New Roman"/>
                <w:b/>
                <w:bCs/>
                <w:sz w:val="26"/>
                <w:szCs w:val="26"/>
                <w:lang w:val="ru-RU" w:eastAsia="ru-RU"/>
              </w:rPr>
            </w:pPr>
            <w:r w:rsidRPr="00026788">
              <w:rPr>
                <w:rFonts w:ascii="Times New Roman" w:hAnsi="Times New Roman" w:cs="Times New Roman"/>
                <w:b/>
                <w:bCs/>
                <w:sz w:val="26"/>
                <w:szCs w:val="26"/>
                <w:lang w:val="ru-RU" w:eastAsia="ru-RU"/>
              </w:rPr>
              <w:t>36 700 000</w:t>
            </w:r>
          </w:p>
        </w:tc>
      </w:tr>
    </w:tbl>
    <w:p w:rsidR="00510F4C" w:rsidRPr="0001526A" w:rsidRDefault="00510F4C" w:rsidP="00883722">
      <w:pPr>
        <w:spacing w:after="0" w:line="360" w:lineRule="auto"/>
        <w:jc w:val="both"/>
        <w:rPr>
          <w:rFonts w:ascii="Times New Roman" w:hAnsi="Times New Roman" w:cs="Times New Roman"/>
          <w:sz w:val="26"/>
          <w:szCs w:val="26"/>
          <w:lang w:val="ru-RU"/>
        </w:rPr>
      </w:pPr>
    </w:p>
    <w:p w:rsidR="00510F4C" w:rsidRPr="0001526A" w:rsidRDefault="00510F4C" w:rsidP="00883722">
      <w:pPr>
        <w:spacing w:after="0" w:line="360" w:lineRule="auto"/>
        <w:jc w:val="both"/>
        <w:rPr>
          <w:rFonts w:ascii="Times New Roman" w:hAnsi="Times New Roman" w:cs="Times New Roman"/>
          <w:sz w:val="26"/>
          <w:szCs w:val="26"/>
        </w:rPr>
      </w:pPr>
      <w:r w:rsidRPr="0001526A">
        <w:rPr>
          <w:rFonts w:ascii="Times New Roman" w:hAnsi="Times New Roman" w:cs="Times New Roman"/>
          <w:sz w:val="26"/>
          <w:szCs w:val="26"/>
        </w:rPr>
        <w:t>Приняты следующие условия кредитования:</w:t>
      </w:r>
    </w:p>
    <w:tbl>
      <w:tblPr>
        <w:tblW w:w="9232" w:type="dxa"/>
        <w:tblInd w:w="-106" w:type="dxa"/>
        <w:tblLook w:val="00A0" w:firstRow="1" w:lastRow="0" w:firstColumn="1" w:lastColumn="0" w:noHBand="0" w:noVBand="0"/>
      </w:tblPr>
      <w:tblGrid>
        <w:gridCol w:w="6616"/>
        <w:gridCol w:w="2616"/>
      </w:tblGrid>
      <w:tr w:rsidR="00510F4C" w:rsidRPr="00161024">
        <w:trPr>
          <w:trHeight w:val="234"/>
        </w:trPr>
        <w:tc>
          <w:tcPr>
            <w:tcW w:w="6616" w:type="dxa"/>
            <w:tcBorders>
              <w:top w:val="single" w:sz="4" w:space="0" w:color="auto"/>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Валюта кредита</w:t>
            </w:r>
          </w:p>
        </w:tc>
        <w:tc>
          <w:tcPr>
            <w:tcW w:w="2616" w:type="dxa"/>
            <w:tcBorders>
              <w:top w:val="single" w:sz="4" w:space="0" w:color="auto"/>
              <w:left w:val="nil"/>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Тенге</w:t>
            </w:r>
          </w:p>
        </w:tc>
      </w:tr>
      <w:tr w:rsidR="00510F4C" w:rsidRPr="00161024">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Процентная ставка, годовых</w:t>
            </w:r>
          </w:p>
        </w:tc>
        <w:tc>
          <w:tcPr>
            <w:tcW w:w="2616" w:type="dxa"/>
            <w:tcBorders>
              <w:top w:val="nil"/>
              <w:left w:val="nil"/>
              <w:bottom w:val="single" w:sz="4" w:space="0" w:color="auto"/>
              <w:right w:val="single" w:sz="4" w:space="0" w:color="auto"/>
            </w:tcBorders>
            <w:noWrap/>
            <w:vAlign w:val="center"/>
          </w:tcPr>
          <w:p w:rsidR="00510F4C" w:rsidRPr="0001526A" w:rsidRDefault="00510F4C" w:rsidP="00F40182">
            <w:pPr>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1</w:t>
            </w:r>
            <w:r>
              <w:rPr>
                <w:rFonts w:ascii="Times New Roman" w:hAnsi="Times New Roman" w:cs="Times New Roman"/>
                <w:sz w:val="26"/>
                <w:szCs w:val="26"/>
                <w:lang w:val="ru-RU" w:eastAsia="ru-RU"/>
              </w:rPr>
              <w:t>4</w:t>
            </w:r>
            <w:r w:rsidRPr="0001526A">
              <w:rPr>
                <w:rFonts w:ascii="Times New Roman" w:hAnsi="Times New Roman" w:cs="Times New Roman"/>
                <w:sz w:val="26"/>
                <w:szCs w:val="26"/>
                <w:lang w:eastAsia="ru-RU"/>
              </w:rPr>
              <w:t>%</w:t>
            </w:r>
          </w:p>
        </w:tc>
      </w:tr>
      <w:tr w:rsidR="00510F4C" w:rsidRPr="00161024">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Срок погашения, лет</w:t>
            </w:r>
          </w:p>
        </w:tc>
        <w:tc>
          <w:tcPr>
            <w:tcW w:w="2616" w:type="dxa"/>
            <w:tcBorders>
              <w:top w:val="nil"/>
              <w:left w:val="nil"/>
              <w:bottom w:val="single" w:sz="4" w:space="0" w:color="auto"/>
              <w:right w:val="single" w:sz="4" w:space="0" w:color="auto"/>
            </w:tcBorders>
            <w:noWrap/>
            <w:vAlign w:val="center"/>
          </w:tcPr>
          <w:p w:rsidR="00510F4C" w:rsidRPr="0060289C" w:rsidRDefault="00510F4C" w:rsidP="00AD0037">
            <w:pPr>
              <w:spacing w:line="240" w:lineRule="auto"/>
              <w:jc w:val="both"/>
              <w:rPr>
                <w:rFonts w:ascii="Times New Roman" w:hAnsi="Times New Roman" w:cs="Times New Roman"/>
                <w:sz w:val="26"/>
                <w:szCs w:val="26"/>
                <w:lang w:eastAsia="ru-RU"/>
              </w:rPr>
            </w:pPr>
            <w:r>
              <w:rPr>
                <w:rFonts w:ascii="Times New Roman" w:hAnsi="Times New Roman" w:cs="Times New Roman"/>
                <w:sz w:val="26"/>
                <w:szCs w:val="26"/>
                <w:lang w:eastAsia="ru-RU"/>
              </w:rPr>
              <w:t>3</w:t>
            </w:r>
          </w:p>
        </w:tc>
      </w:tr>
      <w:tr w:rsidR="00510F4C" w:rsidRPr="00161024">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Выплата процентов и основного долга</w:t>
            </w:r>
          </w:p>
        </w:tc>
        <w:tc>
          <w:tcPr>
            <w:tcW w:w="2616" w:type="dxa"/>
            <w:tcBorders>
              <w:top w:val="nil"/>
              <w:left w:val="nil"/>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ежемесячно</w:t>
            </w:r>
          </w:p>
        </w:tc>
      </w:tr>
      <w:tr w:rsidR="00510F4C" w:rsidRPr="00161024">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Льготный период погашения процентов, мес.</w:t>
            </w:r>
          </w:p>
        </w:tc>
        <w:tc>
          <w:tcPr>
            <w:tcW w:w="2616" w:type="dxa"/>
            <w:tcBorders>
              <w:top w:val="nil"/>
              <w:left w:val="nil"/>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6</w:t>
            </w:r>
          </w:p>
        </w:tc>
      </w:tr>
      <w:tr w:rsidR="00510F4C" w:rsidRPr="00EF5320">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Льготный период погашения основного долга, мес.</w:t>
            </w:r>
          </w:p>
        </w:tc>
        <w:tc>
          <w:tcPr>
            <w:tcW w:w="2616" w:type="dxa"/>
            <w:tcBorders>
              <w:top w:val="nil"/>
              <w:left w:val="nil"/>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p>
        </w:tc>
      </w:tr>
      <w:tr w:rsidR="00510F4C" w:rsidRPr="00161024">
        <w:trPr>
          <w:trHeight w:val="234"/>
        </w:trPr>
        <w:tc>
          <w:tcPr>
            <w:tcW w:w="6616" w:type="dxa"/>
            <w:tcBorders>
              <w:top w:val="nil"/>
              <w:left w:val="single" w:sz="4" w:space="0" w:color="auto"/>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eastAsia="ru-RU"/>
              </w:rPr>
            </w:pPr>
            <w:r w:rsidRPr="0001526A">
              <w:rPr>
                <w:rFonts w:ascii="Times New Roman" w:hAnsi="Times New Roman" w:cs="Times New Roman"/>
                <w:sz w:val="26"/>
                <w:szCs w:val="26"/>
                <w:lang w:eastAsia="ru-RU"/>
              </w:rPr>
              <w:t>Тип погашения основного долга</w:t>
            </w:r>
          </w:p>
        </w:tc>
        <w:tc>
          <w:tcPr>
            <w:tcW w:w="2616" w:type="dxa"/>
            <w:tcBorders>
              <w:top w:val="nil"/>
              <w:left w:val="nil"/>
              <w:bottom w:val="single" w:sz="4" w:space="0" w:color="auto"/>
              <w:right w:val="single" w:sz="4" w:space="0" w:color="auto"/>
            </w:tcBorders>
            <w:noWrap/>
            <w:vAlign w:val="center"/>
          </w:tcPr>
          <w:p w:rsidR="00510F4C" w:rsidRPr="0001526A" w:rsidRDefault="00510F4C" w:rsidP="00883722">
            <w:pPr>
              <w:spacing w:line="240" w:lineRule="auto"/>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Аннуитетными платежами</w:t>
            </w:r>
          </w:p>
        </w:tc>
      </w:tr>
    </w:tbl>
    <w:p w:rsidR="00510F4C" w:rsidRPr="0001526A" w:rsidRDefault="00510F4C" w:rsidP="00883722">
      <w:pPr>
        <w:spacing w:after="0" w:line="360" w:lineRule="auto"/>
        <w:jc w:val="both"/>
        <w:rPr>
          <w:rFonts w:ascii="Times New Roman" w:hAnsi="Times New Roman" w:cs="Times New Roman"/>
          <w:sz w:val="26"/>
          <w:szCs w:val="26"/>
          <w:lang w:val="ru-RU"/>
        </w:rPr>
      </w:pPr>
    </w:p>
    <w:p w:rsidR="00510F4C" w:rsidRDefault="00510F4C" w:rsidP="0001526A">
      <w:pPr>
        <w:ind w:left="-284"/>
        <w:jc w:val="both"/>
        <w:rPr>
          <w:rFonts w:ascii="Times New Roman" w:hAnsi="Times New Roman" w:cs="Times New Roman"/>
          <w:sz w:val="26"/>
          <w:szCs w:val="26"/>
          <w:lang w:val="ru-RU"/>
        </w:rPr>
      </w:pPr>
    </w:p>
    <w:p w:rsidR="00510F4C" w:rsidRPr="0001526A" w:rsidRDefault="00510F4C" w:rsidP="002048C5">
      <w:pPr>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С экономической точки зрения проект будет способствовать:</w:t>
      </w:r>
    </w:p>
    <w:p w:rsidR="00510F4C" w:rsidRPr="0001526A" w:rsidRDefault="00510F4C" w:rsidP="0001526A">
      <w:pPr>
        <w:pStyle w:val="a9"/>
        <w:numPr>
          <w:ilvl w:val="0"/>
          <w:numId w:val="5"/>
        </w:numPr>
        <w:spacing w:line="276" w:lineRule="auto"/>
        <w:ind w:left="-284"/>
        <w:rPr>
          <w:rFonts w:ascii="Times New Roman" w:hAnsi="Times New Roman" w:cs="Times New Roman"/>
          <w:sz w:val="26"/>
          <w:szCs w:val="26"/>
        </w:rPr>
      </w:pPr>
      <w:r w:rsidRPr="0001526A">
        <w:rPr>
          <w:rFonts w:ascii="Times New Roman" w:hAnsi="Times New Roman" w:cs="Times New Roman"/>
          <w:sz w:val="26"/>
          <w:szCs w:val="26"/>
        </w:rPr>
        <w:t>созданию новых рабочих мест, что позволит работникам получать стабильный доход;</w:t>
      </w:r>
    </w:p>
    <w:p w:rsidR="00510F4C" w:rsidRPr="0001526A" w:rsidRDefault="00510F4C" w:rsidP="0001526A">
      <w:pPr>
        <w:pStyle w:val="a9"/>
        <w:numPr>
          <w:ilvl w:val="0"/>
          <w:numId w:val="5"/>
        </w:numPr>
        <w:spacing w:line="276" w:lineRule="auto"/>
        <w:ind w:left="-284"/>
        <w:rPr>
          <w:rFonts w:ascii="Times New Roman" w:hAnsi="Times New Roman" w:cs="Times New Roman"/>
          <w:sz w:val="26"/>
          <w:szCs w:val="26"/>
        </w:rPr>
      </w:pPr>
      <w:r w:rsidRPr="0001526A">
        <w:rPr>
          <w:rFonts w:ascii="Times New Roman" w:hAnsi="Times New Roman" w:cs="Times New Roman"/>
          <w:sz w:val="26"/>
          <w:szCs w:val="26"/>
        </w:rPr>
        <w:t>создание новой фермы по разведению лошадей;</w:t>
      </w:r>
    </w:p>
    <w:p w:rsidR="00510F4C" w:rsidRPr="0001526A" w:rsidRDefault="00510F4C" w:rsidP="0001526A">
      <w:pPr>
        <w:pStyle w:val="a9"/>
        <w:numPr>
          <w:ilvl w:val="0"/>
          <w:numId w:val="5"/>
        </w:numPr>
        <w:spacing w:line="276" w:lineRule="auto"/>
        <w:ind w:left="-284"/>
        <w:rPr>
          <w:rFonts w:ascii="Times New Roman" w:hAnsi="Times New Roman" w:cs="Times New Roman"/>
          <w:sz w:val="26"/>
          <w:szCs w:val="26"/>
        </w:rPr>
      </w:pPr>
      <w:r w:rsidRPr="0001526A">
        <w:rPr>
          <w:rFonts w:ascii="Times New Roman" w:hAnsi="Times New Roman" w:cs="Times New Roman"/>
          <w:sz w:val="26"/>
          <w:szCs w:val="26"/>
        </w:rPr>
        <w:t>поступлению в бюджет Кызылординской области налогов и других отчислений.</w:t>
      </w:r>
    </w:p>
    <w:p w:rsidR="00510F4C" w:rsidRPr="0001526A" w:rsidRDefault="00510F4C" w:rsidP="0001526A">
      <w:pPr>
        <w:spacing w:after="0"/>
        <w:ind w:left="-284"/>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Среди социальных воздействий можно выделить:</w:t>
      </w:r>
    </w:p>
    <w:p w:rsidR="00510F4C" w:rsidRPr="009A1B3E" w:rsidRDefault="00510F4C" w:rsidP="0001526A">
      <w:pPr>
        <w:pStyle w:val="a9"/>
        <w:numPr>
          <w:ilvl w:val="0"/>
          <w:numId w:val="6"/>
        </w:numPr>
        <w:spacing w:line="276" w:lineRule="auto"/>
        <w:ind w:left="-284"/>
        <w:rPr>
          <w:rFonts w:ascii="Times New Roman" w:hAnsi="Times New Roman" w:cs="Times New Roman"/>
          <w:sz w:val="24"/>
          <w:szCs w:val="24"/>
        </w:rPr>
      </w:pPr>
      <w:r w:rsidRPr="0001526A">
        <w:rPr>
          <w:rFonts w:ascii="Times New Roman" w:hAnsi="Times New Roman" w:cs="Times New Roman"/>
          <w:sz w:val="26"/>
          <w:szCs w:val="26"/>
        </w:rPr>
        <w:t>удовлетворение спроса населения в мясной продукции</w:t>
      </w:r>
      <w:r w:rsidRPr="009A1B3E">
        <w:rPr>
          <w:rFonts w:ascii="Times New Roman" w:hAnsi="Times New Roman" w:cs="Times New Roman"/>
          <w:sz w:val="24"/>
          <w:szCs w:val="24"/>
        </w:rPr>
        <w:t>.</w:t>
      </w:r>
    </w:p>
    <w:p w:rsidR="00510F4C" w:rsidRDefault="00510F4C" w:rsidP="00B30CAF">
      <w:pPr>
        <w:jc w:val="both"/>
        <w:rPr>
          <w:rFonts w:ascii="Times New Roman" w:hAnsi="Times New Roman" w:cs="Times New Roman"/>
          <w:b/>
          <w:bCs/>
          <w:sz w:val="28"/>
          <w:szCs w:val="28"/>
          <w:lang w:val="ru-RU"/>
        </w:rPr>
      </w:pPr>
    </w:p>
    <w:p w:rsidR="00510F4C" w:rsidRDefault="00510F4C" w:rsidP="00B30CAF">
      <w:pPr>
        <w:jc w:val="both"/>
        <w:rPr>
          <w:rFonts w:ascii="Times New Roman" w:hAnsi="Times New Roman" w:cs="Times New Roman"/>
          <w:b/>
          <w:bCs/>
          <w:sz w:val="28"/>
          <w:szCs w:val="28"/>
          <w:lang w:val="ru-RU"/>
        </w:rPr>
      </w:pPr>
    </w:p>
    <w:p w:rsidR="00EF5320" w:rsidRDefault="00EF5320" w:rsidP="005E6BBF">
      <w:pPr>
        <w:jc w:val="both"/>
        <w:rPr>
          <w:rFonts w:ascii="Times New Roman" w:hAnsi="Times New Roman" w:cs="Times New Roman"/>
          <w:b/>
          <w:bCs/>
          <w:sz w:val="28"/>
          <w:szCs w:val="28"/>
          <w:lang w:val="ru-RU"/>
        </w:rPr>
      </w:pPr>
    </w:p>
    <w:p w:rsidR="00510F4C" w:rsidRPr="009D1CC9" w:rsidRDefault="00510F4C" w:rsidP="005E6BBF">
      <w:pPr>
        <w:jc w:val="both"/>
        <w:rPr>
          <w:rFonts w:ascii="Times New Roman" w:hAnsi="Times New Roman" w:cs="Times New Roman"/>
          <w:b/>
          <w:bCs/>
          <w:sz w:val="28"/>
          <w:szCs w:val="28"/>
          <w:lang w:val="ru-RU"/>
        </w:rPr>
      </w:pPr>
      <w:r w:rsidRPr="009D1CC9">
        <w:rPr>
          <w:rFonts w:ascii="Times New Roman" w:hAnsi="Times New Roman" w:cs="Times New Roman"/>
          <w:b/>
          <w:bCs/>
          <w:sz w:val="28"/>
          <w:szCs w:val="28"/>
          <w:lang w:val="ru-RU"/>
        </w:rPr>
        <w:lastRenderedPageBreak/>
        <w:t>Введение</w:t>
      </w:r>
    </w:p>
    <w:p w:rsidR="00510F4C" w:rsidRPr="005E6BBF" w:rsidRDefault="00510F4C" w:rsidP="005E6BBF">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Вопрос увеличения производства мяса, особенно конины– один из наиболее актуальных в области животноводства. В настоящее время в Казахстане он решается преимущественно за счет разведения скота.</w:t>
      </w:r>
    </w:p>
    <w:p w:rsidR="00510F4C" w:rsidRPr="005E6BBF" w:rsidRDefault="00510F4C" w:rsidP="005E6BBF">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Животные специализированных мясных пород отличаются более высокой мясной продуктивностью и качеством конины.</w:t>
      </w:r>
    </w:p>
    <w:p w:rsidR="00510F4C" w:rsidRPr="005E6BBF" w:rsidRDefault="00510F4C" w:rsidP="005E6BBF">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Восстановление и дальнейшее увеличение численности мясного скота ориентировано на развитие фермерских хозяйств, их укрупнение, специализацию, рациональную концентрацию поголовья в зависимости от конкретных природных, экономических условий и рыночной конъюнктуры. Именно в таких хозяйствах возможно эффективно использовать интенсивные технологии производства конины, начиная от заготовки кормов, воспроизводства и выращивания молодняка, его нагула и откорма, до реализации.</w:t>
      </w:r>
    </w:p>
    <w:p w:rsidR="00510F4C" w:rsidRDefault="00510F4C" w:rsidP="00106719">
      <w:pPr>
        <w:spacing w:after="0"/>
        <w:ind w:left="-851" w:firstLine="567"/>
        <w:jc w:val="both"/>
        <w:rPr>
          <w:rFonts w:ascii="Times New Roman" w:hAnsi="Times New Roman" w:cs="Times New Roman"/>
          <w:sz w:val="26"/>
          <w:szCs w:val="26"/>
          <w:lang w:val="ru-RU"/>
        </w:rPr>
      </w:pPr>
      <w:r w:rsidRPr="005E6BBF">
        <w:rPr>
          <w:rFonts w:ascii="Times New Roman" w:hAnsi="Times New Roman" w:cs="Times New Roman"/>
          <w:sz w:val="26"/>
          <w:szCs w:val="26"/>
          <w:lang w:val="ru-RU"/>
        </w:rPr>
        <w:t>Создание новых копытных пород при укрупнении сельхозформирований достижимо как посредством чистопородного разведения мясного скота при расширенном воспроизводстве, так и на основе скрещивания низкопродуктивных кобыл молочного и молочно-мясного направления с жеребцами мясных пород.</w:t>
      </w:r>
    </w:p>
    <w:p w:rsidR="00510F4C" w:rsidRPr="007C639E" w:rsidRDefault="00510F4C" w:rsidP="00106719">
      <w:pPr>
        <w:spacing w:after="0"/>
        <w:ind w:left="-851" w:firstLine="567"/>
        <w:jc w:val="both"/>
        <w:rPr>
          <w:rFonts w:ascii="Times New Roman" w:hAnsi="Times New Roman" w:cs="Times New Roman"/>
          <w:sz w:val="26"/>
          <w:szCs w:val="26"/>
          <w:lang w:val="ru-RU"/>
        </w:rPr>
      </w:pPr>
      <w:r w:rsidRPr="007C639E">
        <w:rPr>
          <w:rFonts w:ascii="Times New Roman" w:hAnsi="Times New Roman" w:cs="Times New Roman"/>
          <w:sz w:val="26"/>
          <w:szCs w:val="26"/>
          <w:lang w:val="ru-RU"/>
        </w:rPr>
        <w:t>Производство мяса КРС, в настоящее время, является перспективной отраслью животноводства, так как рынок мясных продуктов является одним из крупнейших рынков продовольственных товаров. Выращивание и разведение КРС мясных пород позволяет получить высококачественное мясо, причем в тех местах, где развитие других отраслей животноводства ограничено из-за недостатка капиталовложений, рабочей силы, природно-климатических условий. Мясная продукция пользуется постоянным спросом, как у населения, так и у организаций при закупке мясной продукции для дальнейшей переработки.</w:t>
      </w:r>
    </w:p>
    <w:p w:rsidR="00510F4C" w:rsidRPr="007C639E" w:rsidRDefault="00510F4C" w:rsidP="00106719">
      <w:pPr>
        <w:spacing w:after="0"/>
        <w:ind w:left="-851" w:firstLine="567"/>
        <w:jc w:val="both"/>
        <w:rPr>
          <w:rFonts w:ascii="Times New Roman" w:hAnsi="Times New Roman" w:cs="Times New Roman"/>
          <w:sz w:val="26"/>
          <w:szCs w:val="26"/>
          <w:lang w:val="ru-RU"/>
        </w:rPr>
      </w:pPr>
      <w:r w:rsidRPr="007C639E">
        <w:rPr>
          <w:rFonts w:ascii="Times New Roman" w:hAnsi="Times New Roman" w:cs="Times New Roman"/>
          <w:sz w:val="26"/>
          <w:szCs w:val="26"/>
          <w:lang w:val="ru-RU"/>
        </w:rPr>
        <w:t>Мясо крупного рогатого скота, к которому относят говядину и телятину, обладает отличными вкусовыми и пищевыми качествами, поэтому оно пользуется большим спросом у потребителей,</w:t>
      </w:r>
      <w:r w:rsidRPr="007C639E">
        <w:rPr>
          <w:rFonts w:ascii="Times New Roman" w:hAnsi="Times New Roman" w:cs="Times New Roman"/>
          <w:sz w:val="26"/>
          <w:szCs w:val="26"/>
        </w:rPr>
        <w:t> </w:t>
      </w:r>
      <w:r w:rsidRPr="007C639E">
        <w:rPr>
          <w:rFonts w:ascii="Times New Roman" w:hAnsi="Times New Roman" w:cs="Times New Roman"/>
          <w:sz w:val="26"/>
          <w:szCs w:val="26"/>
          <w:lang w:val="ru-RU"/>
        </w:rPr>
        <w:t>что может стать перспективным бизнесом. Говядина и телятина значительно отличаются по составу от баранины и свинины. Говядина имеет оптимальное соотношение белка и жира. Она содержит меньше холестерина и больше полезных аминокислот, жирных кислот и минеральных веществ. Следовательно, говядина имеет более высокую питательную ценность по сравнению с другими видами мяса. Ее усвояемость составляет около 95 %.</w:t>
      </w:r>
    </w:p>
    <w:p w:rsidR="00510F4C" w:rsidRPr="007C639E" w:rsidRDefault="00510F4C" w:rsidP="00106719">
      <w:pPr>
        <w:spacing w:after="0"/>
        <w:ind w:left="-851" w:firstLine="567"/>
        <w:jc w:val="both"/>
        <w:rPr>
          <w:rFonts w:ascii="Times New Roman" w:hAnsi="Times New Roman" w:cs="Times New Roman"/>
          <w:sz w:val="26"/>
          <w:szCs w:val="26"/>
          <w:lang w:val="ru-RU"/>
        </w:rPr>
      </w:pPr>
      <w:r w:rsidRPr="007C639E">
        <w:rPr>
          <w:rFonts w:ascii="Times New Roman" w:hAnsi="Times New Roman" w:cs="Times New Roman"/>
          <w:sz w:val="26"/>
          <w:szCs w:val="26"/>
          <w:lang w:val="ru-RU"/>
        </w:rPr>
        <w:t>Реализация данного проекта способствует решению задач в рамках государственной доктрины продовольственной безопасности страны, направленной на импортозамещение основных продуктов питания, к которым относится говядина. Стартовые условия для наращивания производства мяса КРС и формирования устойчивого развития со стороны государства созданы, данная отрасль становится все более привлекательной для бизнеса. Целесообразность реализации проекта также обусловлена создавшимся за последние годы в Кызылординской области дефицитом мяса КРС, в том числе мяса с высокими вкусовыми качествами, получаемого от специальных мясных пород скота (Белоголовая порода, Маскалевская, Аулекульская).</w:t>
      </w:r>
    </w:p>
    <w:p w:rsidR="00510F4C" w:rsidRPr="007C639E" w:rsidRDefault="00510F4C" w:rsidP="00106719">
      <w:pPr>
        <w:spacing w:after="0"/>
        <w:ind w:left="-851" w:firstLine="567"/>
        <w:jc w:val="both"/>
        <w:rPr>
          <w:rFonts w:ascii="Times New Roman" w:hAnsi="Times New Roman" w:cs="Times New Roman"/>
          <w:sz w:val="26"/>
          <w:szCs w:val="26"/>
          <w:lang w:val="ru-RU"/>
        </w:rPr>
      </w:pPr>
      <w:r w:rsidRPr="007C639E">
        <w:rPr>
          <w:rFonts w:ascii="Times New Roman" w:hAnsi="Times New Roman" w:cs="Times New Roman"/>
          <w:sz w:val="26"/>
          <w:szCs w:val="26"/>
          <w:lang w:val="ru-RU"/>
        </w:rPr>
        <w:t xml:space="preserve">Дефицит мяса КРС в области покрывается в основном за счет его поставки из соседних регионов. Однако,  потребители весьма заинтересованы в увеличении производства </w:t>
      </w:r>
      <w:r w:rsidRPr="007C639E">
        <w:rPr>
          <w:rFonts w:ascii="Times New Roman" w:hAnsi="Times New Roman" w:cs="Times New Roman"/>
          <w:sz w:val="26"/>
          <w:szCs w:val="26"/>
          <w:lang w:val="ru-RU"/>
        </w:rPr>
        <w:lastRenderedPageBreak/>
        <w:t>говядины на местном уровне, поскольку данная мера позволит значительно снизить транспортные издержки, а следовательно и себестоимость готовой продукции.</w:t>
      </w:r>
    </w:p>
    <w:p w:rsidR="00510F4C" w:rsidRPr="005E6BBF" w:rsidRDefault="00510F4C" w:rsidP="005E6BBF">
      <w:pPr>
        <w:spacing w:after="0"/>
        <w:ind w:left="-851" w:firstLine="567"/>
        <w:jc w:val="both"/>
        <w:rPr>
          <w:rFonts w:ascii="Times New Roman" w:hAnsi="Times New Roman" w:cs="Times New Roman"/>
          <w:sz w:val="26"/>
          <w:szCs w:val="26"/>
          <w:lang w:val="ru-RU"/>
        </w:rPr>
      </w:pPr>
    </w:p>
    <w:p w:rsidR="00510F4C" w:rsidRPr="007C639E" w:rsidRDefault="00510F4C" w:rsidP="007C639E">
      <w:pPr>
        <w:pStyle w:val="a9"/>
        <w:numPr>
          <w:ilvl w:val="0"/>
          <w:numId w:val="19"/>
        </w:numPr>
        <w:rPr>
          <w:rFonts w:ascii="Times New Roman" w:hAnsi="Times New Roman" w:cs="Times New Roman"/>
          <w:sz w:val="28"/>
          <w:szCs w:val="28"/>
        </w:rPr>
      </w:pPr>
      <w:bookmarkStart w:id="0" w:name="page15"/>
      <w:bookmarkEnd w:id="0"/>
      <w:r w:rsidRPr="007C639E">
        <w:rPr>
          <w:rFonts w:ascii="Times New Roman" w:hAnsi="Times New Roman" w:cs="Times New Roman"/>
          <w:b/>
          <w:bCs/>
          <w:sz w:val="28"/>
          <w:szCs w:val="28"/>
        </w:rPr>
        <w:t>Концепция проекта</w:t>
      </w:r>
    </w:p>
    <w:p w:rsidR="00510F4C" w:rsidRPr="007C639E" w:rsidRDefault="00510F4C" w:rsidP="007C639E">
      <w:pPr>
        <w:pStyle w:val="a9"/>
        <w:ind w:left="-851"/>
        <w:rPr>
          <w:rFonts w:ascii="Times New Roman" w:hAnsi="Times New Roman" w:cs="Times New Roman"/>
          <w:sz w:val="28"/>
          <w:szCs w:val="28"/>
        </w:rPr>
      </w:pPr>
      <w:r w:rsidRPr="007C639E">
        <w:rPr>
          <w:rFonts w:ascii="Times New Roman" w:hAnsi="Times New Roman" w:cs="Times New Roman"/>
          <w:sz w:val="26"/>
          <w:szCs w:val="26"/>
        </w:rPr>
        <w:t>Концепция проекта предусматривает создание фермы по разведению лошадей и крупно</w:t>
      </w:r>
      <w:r w:rsidR="00EF5320">
        <w:rPr>
          <w:rFonts w:ascii="Times New Roman" w:hAnsi="Times New Roman" w:cs="Times New Roman"/>
          <w:sz w:val="26"/>
          <w:szCs w:val="26"/>
        </w:rPr>
        <w:t>го рогатого скота (КРС) на мясо.</w:t>
      </w:r>
    </w:p>
    <w:p w:rsidR="00510F4C" w:rsidRPr="0001526A" w:rsidRDefault="00510F4C" w:rsidP="0001526A">
      <w:pPr>
        <w:spacing w:after="0"/>
        <w:ind w:left="-851" w:firstLine="709"/>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 xml:space="preserve">Целью деятельности предприятия является извлечение дохода для улучшения материального благосостояния его участника. Приобретение </w:t>
      </w:r>
      <w:r>
        <w:rPr>
          <w:rFonts w:ascii="Times New Roman" w:hAnsi="Times New Roman" w:cs="Times New Roman"/>
          <w:sz w:val="26"/>
          <w:szCs w:val="26"/>
          <w:lang w:val="ru-RU"/>
        </w:rPr>
        <w:t>50 голов</w:t>
      </w:r>
      <w:r w:rsidRPr="0001526A">
        <w:rPr>
          <w:rFonts w:ascii="Times New Roman" w:hAnsi="Times New Roman" w:cs="Times New Roman"/>
          <w:sz w:val="26"/>
          <w:szCs w:val="26"/>
          <w:lang w:val="ru-RU"/>
        </w:rPr>
        <w:t xml:space="preserve"> лошадей </w:t>
      </w:r>
      <w:r>
        <w:rPr>
          <w:rFonts w:ascii="Times New Roman" w:hAnsi="Times New Roman" w:cs="Times New Roman"/>
          <w:sz w:val="26"/>
          <w:szCs w:val="26"/>
          <w:lang w:val="ru-RU"/>
        </w:rPr>
        <w:t xml:space="preserve">и 60 голов КРС </w:t>
      </w:r>
      <w:r w:rsidRPr="0001526A">
        <w:rPr>
          <w:rFonts w:ascii="Times New Roman" w:hAnsi="Times New Roman" w:cs="Times New Roman"/>
          <w:sz w:val="26"/>
          <w:szCs w:val="26"/>
          <w:lang w:val="ru-RU"/>
        </w:rPr>
        <w:t xml:space="preserve">для воспроизводства мяса.   </w:t>
      </w:r>
    </w:p>
    <w:p w:rsidR="00510F4C" w:rsidRPr="0001526A" w:rsidRDefault="00510F4C" w:rsidP="0001526A">
      <w:pPr>
        <w:spacing w:after="0"/>
        <w:ind w:left="-851" w:firstLine="709"/>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Целевой группой планируемого предприятия будут являться потребители услуг – население области и близлежащих районов.</w:t>
      </w:r>
    </w:p>
    <w:p w:rsidR="00510F4C" w:rsidRPr="0001526A" w:rsidRDefault="00510F4C" w:rsidP="0001526A">
      <w:pPr>
        <w:spacing w:after="0"/>
        <w:ind w:left="-851" w:firstLine="709"/>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Преимущества продукции составляют:</w:t>
      </w:r>
    </w:p>
    <w:p w:rsidR="00510F4C" w:rsidRPr="0001526A" w:rsidRDefault="00510F4C" w:rsidP="0001526A">
      <w:pPr>
        <w:pStyle w:val="a9"/>
        <w:numPr>
          <w:ilvl w:val="0"/>
          <w:numId w:val="7"/>
        </w:numPr>
        <w:spacing w:line="276" w:lineRule="auto"/>
        <w:ind w:left="-851" w:firstLine="709"/>
        <w:rPr>
          <w:rFonts w:ascii="Times New Roman" w:hAnsi="Times New Roman" w:cs="Times New Roman"/>
          <w:sz w:val="26"/>
          <w:szCs w:val="26"/>
        </w:rPr>
      </w:pPr>
      <w:r w:rsidRPr="0001526A">
        <w:rPr>
          <w:rFonts w:ascii="Times New Roman" w:hAnsi="Times New Roman" w:cs="Times New Roman"/>
          <w:sz w:val="26"/>
          <w:szCs w:val="26"/>
        </w:rPr>
        <w:t xml:space="preserve">использование высокотехнологичного и современного оборудования; </w:t>
      </w:r>
    </w:p>
    <w:p w:rsidR="00510F4C" w:rsidRPr="0001526A" w:rsidRDefault="00510F4C" w:rsidP="0001526A">
      <w:pPr>
        <w:pStyle w:val="a9"/>
        <w:numPr>
          <w:ilvl w:val="0"/>
          <w:numId w:val="7"/>
        </w:numPr>
        <w:spacing w:line="276" w:lineRule="auto"/>
        <w:ind w:left="-851" w:firstLine="709"/>
        <w:rPr>
          <w:rFonts w:ascii="Times New Roman" w:hAnsi="Times New Roman" w:cs="Times New Roman"/>
          <w:sz w:val="26"/>
          <w:szCs w:val="26"/>
        </w:rPr>
      </w:pPr>
      <w:r w:rsidRPr="0001526A">
        <w:rPr>
          <w:rFonts w:ascii="Times New Roman" w:hAnsi="Times New Roman" w:cs="Times New Roman"/>
          <w:sz w:val="26"/>
          <w:szCs w:val="26"/>
        </w:rPr>
        <w:t xml:space="preserve">высокое качество; </w:t>
      </w:r>
    </w:p>
    <w:p w:rsidR="00510F4C" w:rsidRPr="0001526A" w:rsidRDefault="00510F4C" w:rsidP="0001526A">
      <w:pPr>
        <w:pStyle w:val="a9"/>
        <w:numPr>
          <w:ilvl w:val="0"/>
          <w:numId w:val="7"/>
        </w:numPr>
        <w:spacing w:line="276" w:lineRule="auto"/>
        <w:ind w:left="-851" w:firstLine="709"/>
        <w:rPr>
          <w:rFonts w:ascii="Times New Roman" w:hAnsi="Times New Roman" w:cs="Times New Roman"/>
          <w:sz w:val="26"/>
          <w:szCs w:val="26"/>
        </w:rPr>
      </w:pPr>
      <w:r w:rsidRPr="0001526A">
        <w:rPr>
          <w:rFonts w:ascii="Times New Roman" w:hAnsi="Times New Roman" w:cs="Times New Roman"/>
          <w:sz w:val="26"/>
          <w:szCs w:val="26"/>
        </w:rPr>
        <w:t xml:space="preserve">низкие цены. </w:t>
      </w:r>
    </w:p>
    <w:p w:rsidR="00510F4C" w:rsidRPr="0001526A" w:rsidRDefault="00510F4C" w:rsidP="0001526A">
      <w:pPr>
        <w:spacing w:after="0"/>
        <w:ind w:left="-851" w:firstLine="709"/>
        <w:jc w:val="both"/>
        <w:rPr>
          <w:rFonts w:ascii="Times New Roman" w:hAnsi="Times New Roman" w:cs="Times New Roman"/>
          <w:sz w:val="26"/>
          <w:szCs w:val="26"/>
          <w:lang w:val="ru-RU"/>
        </w:rPr>
      </w:pPr>
      <w:r w:rsidRPr="0001526A">
        <w:rPr>
          <w:rFonts w:ascii="Times New Roman" w:hAnsi="Times New Roman" w:cs="Times New Roman"/>
          <w:sz w:val="26"/>
          <w:szCs w:val="26"/>
          <w:lang w:val="ru-RU"/>
        </w:rPr>
        <w:t>Данный бизнес-план не является окончательным вариантом руководства к действию, а показывает лишь потенциальную возможность развития такой бизнес–идеи. Поэтому, при реализации настоящего проекта возможно изменение первоначальных допущений проекта. Следует более подробно раскрыть конкурентные преимущества планируемого предприятия, а также отличительные особенности приобретаемого оборудования.</w:t>
      </w:r>
    </w:p>
    <w:p w:rsidR="00510F4C" w:rsidRPr="0001526A" w:rsidRDefault="00510F4C" w:rsidP="0001526A">
      <w:pPr>
        <w:widowControl w:val="0"/>
        <w:autoSpaceDE w:val="0"/>
        <w:autoSpaceDN w:val="0"/>
        <w:adjustRightInd w:val="0"/>
        <w:spacing w:after="0"/>
        <w:jc w:val="both"/>
        <w:rPr>
          <w:rFonts w:ascii="Times New Roman" w:hAnsi="Times New Roman" w:cs="Times New Roman"/>
          <w:sz w:val="26"/>
          <w:szCs w:val="26"/>
          <w:lang w:val="ru-RU"/>
        </w:rPr>
      </w:pPr>
    </w:p>
    <w:p w:rsidR="00510F4C" w:rsidRPr="0001526A" w:rsidRDefault="00510F4C" w:rsidP="0001526A">
      <w:pPr>
        <w:pStyle w:val="1"/>
        <w:spacing w:before="0"/>
        <w:rPr>
          <w:rFonts w:ascii="Times New Roman" w:hAnsi="Times New Roman" w:cs="Times New Roman"/>
          <w:color w:val="auto"/>
          <w:sz w:val="26"/>
          <w:szCs w:val="26"/>
          <w:lang w:val="ru-RU"/>
        </w:rPr>
        <w:sectPr w:rsidR="00510F4C" w:rsidRPr="0001526A" w:rsidSect="00883722">
          <w:pgSz w:w="11906" w:h="16838"/>
          <w:pgMar w:top="955" w:right="840" w:bottom="685" w:left="1700" w:header="720" w:footer="720"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noEndnote/>
        </w:sectPr>
      </w:pPr>
    </w:p>
    <w:p w:rsidR="00510F4C" w:rsidRDefault="00510F4C" w:rsidP="008651C1">
      <w:pPr>
        <w:jc w:val="both"/>
        <w:rPr>
          <w:rFonts w:cs="Times New Roman"/>
          <w:b/>
          <w:bCs/>
          <w:caps/>
          <w:sz w:val="26"/>
          <w:szCs w:val="26"/>
          <w:lang w:val="ru-RU"/>
        </w:rPr>
      </w:pPr>
      <w:bookmarkStart w:id="1" w:name="page17"/>
      <w:bookmarkEnd w:id="1"/>
    </w:p>
    <w:p w:rsidR="00510F4C" w:rsidRPr="00AF1C54" w:rsidRDefault="00510F4C" w:rsidP="008651C1">
      <w:pPr>
        <w:jc w:val="both"/>
        <w:rPr>
          <w:rFonts w:ascii="Times New Roman" w:hAnsi="Times New Roman" w:cs="Times New Roman"/>
          <w:b/>
          <w:bCs/>
          <w:spacing w:val="-2"/>
          <w:sz w:val="26"/>
          <w:szCs w:val="26"/>
          <w:lang w:val="kk-KZ"/>
        </w:rPr>
      </w:pPr>
      <w:r w:rsidRPr="00AF1C54">
        <w:rPr>
          <w:rFonts w:ascii="Times New Roman" w:hAnsi="Times New Roman" w:cs="Times New Roman"/>
          <w:b/>
          <w:bCs/>
          <w:caps/>
          <w:sz w:val="26"/>
          <w:szCs w:val="26"/>
          <w:lang w:val="ru-RU"/>
        </w:rPr>
        <w:t>2. Описание предприятия и отрасли.</w:t>
      </w:r>
    </w:p>
    <w:p w:rsidR="00510F4C" w:rsidRPr="00B07D4B" w:rsidRDefault="00510F4C" w:rsidP="008651C1">
      <w:pPr>
        <w:pStyle w:val="21"/>
        <w:rPr>
          <w:sz w:val="26"/>
          <w:szCs w:val="26"/>
          <w:lang w:val="ru-RU"/>
        </w:rPr>
      </w:pPr>
      <w:r w:rsidRPr="009D1CC9">
        <w:rPr>
          <w:sz w:val="26"/>
          <w:szCs w:val="26"/>
          <w:lang w:val="ru-RU"/>
        </w:rPr>
        <w:t>2</w:t>
      </w:r>
      <w:r w:rsidRPr="009D1CC9">
        <w:rPr>
          <w:sz w:val="26"/>
          <w:szCs w:val="26"/>
        </w:rPr>
        <w:t>.1</w:t>
      </w:r>
      <w:r w:rsidRPr="00B07D4B">
        <w:rPr>
          <w:sz w:val="26"/>
          <w:szCs w:val="26"/>
        </w:rPr>
        <w:t>. Общие сведения о предприятии</w:t>
      </w:r>
      <w:r>
        <w:rPr>
          <w:sz w:val="26"/>
          <w:szCs w:val="26"/>
          <w:lang w:val="ru-RU"/>
        </w:rPr>
        <w:t>.</w:t>
      </w:r>
    </w:p>
    <w:p w:rsidR="00510F4C" w:rsidRPr="00EE3418" w:rsidRDefault="00510F4C" w:rsidP="008651C1">
      <w:pPr>
        <w:pStyle w:val="21"/>
        <w:rPr>
          <w:i/>
          <w:iCs/>
          <w:lang w:val="ru-RU"/>
        </w:rPr>
      </w:pPr>
    </w:p>
    <w:p w:rsidR="00510F4C" w:rsidRPr="009D1CC9" w:rsidRDefault="00510F4C" w:rsidP="009D1CC9">
      <w:pPr>
        <w:pStyle w:val="ae"/>
        <w:spacing w:before="0" w:beforeAutospacing="0" w:after="0" w:afterAutospacing="0"/>
        <w:ind w:firstLine="708"/>
        <w:jc w:val="both"/>
        <w:rPr>
          <w:sz w:val="26"/>
          <w:szCs w:val="26"/>
          <w:lang w:val="kk-KZ"/>
        </w:rPr>
      </w:pPr>
    </w:p>
    <w:tbl>
      <w:tblPr>
        <w:tblW w:w="96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4636"/>
        <w:gridCol w:w="4485"/>
      </w:tblGrid>
      <w:tr w:rsidR="00510F4C" w:rsidRPr="00026788">
        <w:trPr>
          <w:trHeight w:val="292"/>
        </w:trPr>
        <w:tc>
          <w:tcPr>
            <w:tcW w:w="577" w:type="dxa"/>
            <w:vAlign w:val="center"/>
          </w:tcPr>
          <w:p w:rsidR="00510F4C" w:rsidRPr="00026788" w:rsidRDefault="00510F4C" w:rsidP="009632D7">
            <w:pPr>
              <w:jc w:val="center"/>
              <w:rPr>
                <w:sz w:val="26"/>
                <w:szCs w:val="26"/>
              </w:rPr>
            </w:pPr>
            <w:r w:rsidRPr="00026788">
              <w:rPr>
                <w:sz w:val="26"/>
                <w:szCs w:val="26"/>
              </w:rPr>
              <w:t>1</w:t>
            </w:r>
          </w:p>
        </w:tc>
        <w:tc>
          <w:tcPr>
            <w:tcW w:w="4636" w:type="dxa"/>
            <w:vAlign w:val="center"/>
          </w:tcPr>
          <w:p w:rsidR="00510F4C" w:rsidRPr="00EF5320" w:rsidRDefault="00510F4C" w:rsidP="00EF5320">
            <w:pPr>
              <w:rPr>
                <w:b/>
                <w:sz w:val="26"/>
                <w:szCs w:val="26"/>
              </w:rPr>
            </w:pPr>
            <w:r w:rsidRPr="00EF5320">
              <w:rPr>
                <w:b/>
                <w:sz w:val="26"/>
                <w:szCs w:val="26"/>
              </w:rPr>
              <w:t>Полное наименование юридического лица</w:t>
            </w:r>
          </w:p>
        </w:tc>
        <w:tc>
          <w:tcPr>
            <w:tcW w:w="4485" w:type="dxa"/>
          </w:tcPr>
          <w:p w:rsidR="00510F4C" w:rsidRPr="00026788" w:rsidRDefault="00510F4C" w:rsidP="00823A26">
            <w:pPr>
              <w:jc w:val="center"/>
              <w:rPr>
                <w:rFonts w:cs="Times New Roman"/>
                <w:sz w:val="26"/>
                <w:szCs w:val="26"/>
              </w:rPr>
            </w:pPr>
          </w:p>
        </w:tc>
      </w:tr>
      <w:tr w:rsidR="00510F4C" w:rsidRPr="00EF5320">
        <w:trPr>
          <w:trHeight w:val="254"/>
        </w:trPr>
        <w:tc>
          <w:tcPr>
            <w:tcW w:w="577" w:type="dxa"/>
            <w:vAlign w:val="center"/>
          </w:tcPr>
          <w:p w:rsidR="00510F4C" w:rsidRPr="00026788" w:rsidRDefault="00510F4C" w:rsidP="009632D7">
            <w:pPr>
              <w:jc w:val="center"/>
              <w:rPr>
                <w:sz w:val="26"/>
                <w:szCs w:val="26"/>
              </w:rPr>
            </w:pPr>
            <w:r w:rsidRPr="00026788">
              <w:rPr>
                <w:sz w:val="26"/>
                <w:szCs w:val="26"/>
              </w:rPr>
              <w:t>2</w:t>
            </w:r>
          </w:p>
        </w:tc>
        <w:tc>
          <w:tcPr>
            <w:tcW w:w="4636" w:type="dxa"/>
            <w:vAlign w:val="center"/>
          </w:tcPr>
          <w:p w:rsidR="00510F4C" w:rsidRPr="00EF5320" w:rsidRDefault="00510F4C" w:rsidP="00EF5320">
            <w:pPr>
              <w:rPr>
                <w:b/>
                <w:sz w:val="26"/>
                <w:szCs w:val="26"/>
              </w:rPr>
            </w:pPr>
            <w:r w:rsidRPr="00EF5320">
              <w:rPr>
                <w:b/>
                <w:sz w:val="26"/>
                <w:szCs w:val="26"/>
              </w:rPr>
              <w:t>Юридический адрес</w:t>
            </w:r>
          </w:p>
        </w:tc>
        <w:tc>
          <w:tcPr>
            <w:tcW w:w="4485" w:type="dxa"/>
          </w:tcPr>
          <w:p w:rsidR="00510F4C" w:rsidRPr="00026788" w:rsidRDefault="00510F4C" w:rsidP="00026788">
            <w:pPr>
              <w:jc w:val="center"/>
              <w:rPr>
                <w:rFonts w:cs="Times New Roman"/>
                <w:sz w:val="26"/>
                <w:szCs w:val="26"/>
                <w:lang w:val="ru-RU"/>
              </w:rPr>
            </w:pPr>
          </w:p>
        </w:tc>
      </w:tr>
      <w:tr w:rsidR="00510F4C" w:rsidRPr="00EF5320">
        <w:trPr>
          <w:trHeight w:val="258"/>
        </w:trPr>
        <w:tc>
          <w:tcPr>
            <w:tcW w:w="577" w:type="dxa"/>
            <w:vAlign w:val="center"/>
          </w:tcPr>
          <w:p w:rsidR="00510F4C" w:rsidRPr="00026788" w:rsidRDefault="00510F4C" w:rsidP="009632D7">
            <w:pPr>
              <w:jc w:val="center"/>
              <w:rPr>
                <w:sz w:val="26"/>
                <w:szCs w:val="26"/>
                <w:lang w:val="ru-RU"/>
              </w:rPr>
            </w:pPr>
            <w:r w:rsidRPr="00026788">
              <w:rPr>
                <w:sz w:val="26"/>
                <w:szCs w:val="26"/>
                <w:lang w:val="ru-RU"/>
              </w:rPr>
              <w:t>3</w:t>
            </w:r>
          </w:p>
        </w:tc>
        <w:tc>
          <w:tcPr>
            <w:tcW w:w="4636" w:type="dxa"/>
            <w:vAlign w:val="center"/>
          </w:tcPr>
          <w:p w:rsidR="00510F4C" w:rsidRPr="00EF5320" w:rsidRDefault="00510F4C" w:rsidP="00EF5320">
            <w:pPr>
              <w:rPr>
                <w:b/>
                <w:sz w:val="26"/>
                <w:szCs w:val="26"/>
                <w:lang w:val="ru-RU"/>
              </w:rPr>
            </w:pPr>
            <w:r w:rsidRPr="00EF5320">
              <w:rPr>
                <w:b/>
                <w:sz w:val="26"/>
                <w:szCs w:val="26"/>
                <w:lang w:val="ru-RU"/>
              </w:rPr>
              <w:t>Фактический адрес</w:t>
            </w:r>
          </w:p>
        </w:tc>
        <w:tc>
          <w:tcPr>
            <w:tcW w:w="4485" w:type="dxa"/>
          </w:tcPr>
          <w:p w:rsidR="00510F4C" w:rsidRPr="00026788" w:rsidRDefault="00510F4C" w:rsidP="00026788">
            <w:pPr>
              <w:jc w:val="center"/>
              <w:rPr>
                <w:rFonts w:cs="Times New Roman"/>
                <w:sz w:val="26"/>
                <w:szCs w:val="26"/>
                <w:lang w:val="ru-RU"/>
              </w:rPr>
            </w:pPr>
          </w:p>
        </w:tc>
      </w:tr>
      <w:tr w:rsidR="00510F4C" w:rsidRPr="00026788">
        <w:trPr>
          <w:trHeight w:val="252"/>
        </w:trPr>
        <w:tc>
          <w:tcPr>
            <w:tcW w:w="577" w:type="dxa"/>
            <w:vAlign w:val="center"/>
          </w:tcPr>
          <w:p w:rsidR="00510F4C" w:rsidRPr="00026788" w:rsidRDefault="00510F4C" w:rsidP="009632D7">
            <w:pPr>
              <w:jc w:val="center"/>
              <w:rPr>
                <w:sz w:val="26"/>
                <w:szCs w:val="26"/>
                <w:lang w:val="ru-RU"/>
              </w:rPr>
            </w:pPr>
            <w:r w:rsidRPr="00026788">
              <w:rPr>
                <w:sz w:val="26"/>
                <w:szCs w:val="26"/>
                <w:lang w:val="ru-RU"/>
              </w:rPr>
              <w:t>4</w:t>
            </w:r>
          </w:p>
        </w:tc>
        <w:tc>
          <w:tcPr>
            <w:tcW w:w="4636" w:type="dxa"/>
            <w:vAlign w:val="center"/>
          </w:tcPr>
          <w:p w:rsidR="00510F4C" w:rsidRPr="00EF5320" w:rsidRDefault="00510F4C" w:rsidP="00EF5320">
            <w:pPr>
              <w:rPr>
                <w:rFonts w:cs="Times New Roman"/>
                <w:b/>
                <w:sz w:val="26"/>
                <w:szCs w:val="26"/>
                <w:lang w:val="ru-RU"/>
              </w:rPr>
            </w:pPr>
            <w:r w:rsidRPr="00EF5320">
              <w:rPr>
                <w:b/>
                <w:sz w:val="26"/>
                <w:szCs w:val="26"/>
                <w:lang w:val="ru-RU"/>
              </w:rPr>
              <w:t>Телефон/факс/</w:t>
            </w:r>
            <w:r w:rsidRPr="00EF5320">
              <w:rPr>
                <w:b/>
                <w:sz w:val="26"/>
                <w:szCs w:val="26"/>
              </w:rPr>
              <w:t>e</w:t>
            </w:r>
            <w:r w:rsidRPr="00EF5320">
              <w:rPr>
                <w:b/>
                <w:sz w:val="26"/>
                <w:szCs w:val="26"/>
                <w:lang w:val="ru-RU"/>
              </w:rPr>
              <w:t>-</w:t>
            </w:r>
            <w:r w:rsidRPr="00EF5320">
              <w:rPr>
                <w:b/>
                <w:sz w:val="26"/>
                <w:szCs w:val="26"/>
              </w:rPr>
              <w:t>mail</w:t>
            </w:r>
          </w:p>
        </w:tc>
        <w:tc>
          <w:tcPr>
            <w:tcW w:w="4485" w:type="dxa"/>
          </w:tcPr>
          <w:p w:rsidR="00510F4C" w:rsidRPr="00026788" w:rsidRDefault="00510F4C" w:rsidP="00823A26">
            <w:pPr>
              <w:jc w:val="center"/>
              <w:rPr>
                <w:rFonts w:cs="Times New Roman"/>
                <w:sz w:val="26"/>
                <w:szCs w:val="26"/>
                <w:lang w:val="ru-RU"/>
              </w:rPr>
            </w:pPr>
          </w:p>
          <w:p w:rsidR="00510F4C" w:rsidRPr="00026788" w:rsidRDefault="00510F4C" w:rsidP="00EF5320">
            <w:pPr>
              <w:jc w:val="center"/>
              <w:rPr>
                <w:rFonts w:cs="Times New Roman"/>
                <w:sz w:val="26"/>
                <w:szCs w:val="26"/>
                <w:lang w:val="ru-RU"/>
              </w:rPr>
            </w:pPr>
          </w:p>
        </w:tc>
      </w:tr>
      <w:tr w:rsidR="00510F4C" w:rsidRPr="00026788">
        <w:trPr>
          <w:trHeight w:val="431"/>
        </w:trPr>
        <w:tc>
          <w:tcPr>
            <w:tcW w:w="577" w:type="dxa"/>
            <w:vAlign w:val="center"/>
          </w:tcPr>
          <w:p w:rsidR="00510F4C" w:rsidRPr="00026788" w:rsidRDefault="00510F4C" w:rsidP="009632D7">
            <w:pPr>
              <w:jc w:val="center"/>
              <w:rPr>
                <w:sz w:val="26"/>
                <w:szCs w:val="26"/>
                <w:lang w:val="ru-RU"/>
              </w:rPr>
            </w:pPr>
            <w:r w:rsidRPr="00026788">
              <w:rPr>
                <w:sz w:val="26"/>
                <w:szCs w:val="26"/>
                <w:lang w:val="ru-RU"/>
              </w:rPr>
              <w:t>5</w:t>
            </w:r>
          </w:p>
        </w:tc>
        <w:tc>
          <w:tcPr>
            <w:tcW w:w="4636" w:type="dxa"/>
            <w:vAlign w:val="center"/>
          </w:tcPr>
          <w:p w:rsidR="00510F4C" w:rsidRPr="00EF5320" w:rsidRDefault="00510F4C" w:rsidP="00EF5320">
            <w:pPr>
              <w:rPr>
                <w:b/>
                <w:sz w:val="26"/>
                <w:szCs w:val="26"/>
                <w:lang w:val="ru-RU"/>
              </w:rPr>
            </w:pPr>
            <w:r w:rsidRPr="00EF5320">
              <w:rPr>
                <w:b/>
                <w:sz w:val="26"/>
                <w:szCs w:val="26"/>
                <w:lang w:val="ru-RU"/>
              </w:rPr>
              <w:t>Номер и дата свидетельства о регистрации (перерегистрации) юридического лица</w:t>
            </w:r>
          </w:p>
        </w:tc>
        <w:tc>
          <w:tcPr>
            <w:tcW w:w="4485" w:type="dxa"/>
          </w:tcPr>
          <w:p w:rsidR="00510F4C" w:rsidRPr="00026788" w:rsidRDefault="00510F4C" w:rsidP="00823A26">
            <w:pPr>
              <w:jc w:val="center"/>
              <w:rPr>
                <w:rFonts w:cs="Times New Roman"/>
                <w:sz w:val="26"/>
                <w:szCs w:val="26"/>
                <w:lang w:val="ru-RU"/>
              </w:rPr>
            </w:pPr>
          </w:p>
          <w:p w:rsidR="00510F4C" w:rsidRPr="00026788" w:rsidRDefault="00510F4C" w:rsidP="00823A26">
            <w:pPr>
              <w:jc w:val="center"/>
              <w:rPr>
                <w:rFonts w:cs="Times New Roman"/>
                <w:sz w:val="26"/>
                <w:szCs w:val="26"/>
                <w:lang w:val="ru-RU"/>
              </w:rPr>
            </w:pPr>
          </w:p>
        </w:tc>
      </w:tr>
      <w:tr w:rsidR="00510F4C" w:rsidRPr="00026788">
        <w:trPr>
          <w:trHeight w:val="431"/>
        </w:trPr>
        <w:tc>
          <w:tcPr>
            <w:tcW w:w="577" w:type="dxa"/>
            <w:vAlign w:val="center"/>
          </w:tcPr>
          <w:p w:rsidR="00510F4C" w:rsidRPr="00026788" w:rsidRDefault="00510F4C" w:rsidP="009632D7">
            <w:pPr>
              <w:jc w:val="center"/>
              <w:rPr>
                <w:sz w:val="26"/>
                <w:szCs w:val="26"/>
              </w:rPr>
            </w:pPr>
            <w:r w:rsidRPr="00026788">
              <w:rPr>
                <w:sz w:val="26"/>
                <w:szCs w:val="26"/>
              </w:rPr>
              <w:t>6</w:t>
            </w:r>
          </w:p>
        </w:tc>
        <w:tc>
          <w:tcPr>
            <w:tcW w:w="4636" w:type="dxa"/>
            <w:vAlign w:val="center"/>
          </w:tcPr>
          <w:p w:rsidR="00510F4C" w:rsidRPr="00EF5320" w:rsidRDefault="00510F4C" w:rsidP="00EF5320">
            <w:pPr>
              <w:rPr>
                <w:b/>
                <w:sz w:val="26"/>
                <w:szCs w:val="26"/>
              </w:rPr>
            </w:pPr>
            <w:r w:rsidRPr="00EF5320">
              <w:rPr>
                <w:b/>
                <w:sz w:val="26"/>
                <w:szCs w:val="26"/>
              </w:rPr>
              <w:t>Исполнительный  директор</w:t>
            </w:r>
          </w:p>
        </w:tc>
        <w:tc>
          <w:tcPr>
            <w:tcW w:w="4485" w:type="dxa"/>
          </w:tcPr>
          <w:p w:rsidR="00510F4C" w:rsidRPr="00026788" w:rsidRDefault="00510F4C" w:rsidP="00823A26">
            <w:pPr>
              <w:pStyle w:val="ae"/>
              <w:spacing w:before="0" w:beforeAutospacing="0" w:after="0" w:afterAutospacing="0" w:line="480" w:lineRule="auto"/>
              <w:ind w:firstLine="708"/>
              <w:jc w:val="center"/>
              <w:rPr>
                <w:rFonts w:cs="Calibri"/>
                <w:sz w:val="26"/>
                <w:szCs w:val="26"/>
              </w:rPr>
            </w:pPr>
          </w:p>
        </w:tc>
      </w:tr>
    </w:tbl>
    <w:p w:rsidR="00510F4C" w:rsidRPr="00026788" w:rsidRDefault="00510F4C" w:rsidP="00C53078">
      <w:pPr>
        <w:rPr>
          <w:rFonts w:ascii="Times New Roman" w:hAnsi="Times New Roman" w:cs="Times New Roman"/>
          <w:b/>
          <w:bCs/>
          <w:sz w:val="32"/>
          <w:szCs w:val="32"/>
          <w:lang w:val="kk-KZ"/>
        </w:rPr>
      </w:pPr>
    </w:p>
    <w:p w:rsidR="00510F4C" w:rsidRPr="00E8689C" w:rsidRDefault="00510F4C" w:rsidP="00E8689C">
      <w:pPr>
        <w:tabs>
          <w:tab w:val="left" w:pos="720"/>
        </w:tabs>
        <w:jc w:val="both"/>
        <w:rPr>
          <w:rFonts w:ascii="Times New Roman" w:hAnsi="Times New Roman" w:cs="Times New Roman"/>
          <w:b/>
          <w:bCs/>
          <w:sz w:val="26"/>
          <w:szCs w:val="26"/>
          <w:lang w:val="ru-RU"/>
        </w:rPr>
      </w:pPr>
      <w:r w:rsidRPr="00E8689C">
        <w:rPr>
          <w:rFonts w:ascii="Times New Roman" w:hAnsi="Times New Roman" w:cs="Times New Roman"/>
          <w:b/>
          <w:bCs/>
          <w:sz w:val="26"/>
          <w:szCs w:val="26"/>
          <w:lang w:val="ru-RU"/>
        </w:rPr>
        <w:t>2.2. Описание имущества</w:t>
      </w:r>
      <w:r w:rsidRPr="00E8689C">
        <w:rPr>
          <w:rFonts w:ascii="Times New Roman" w:hAnsi="Times New Roman" w:cs="Times New Roman"/>
          <w:b/>
          <w:bCs/>
          <w:sz w:val="26"/>
          <w:szCs w:val="26"/>
          <w:lang w:val="ru-RU"/>
        </w:rPr>
        <w:tab/>
      </w:r>
      <w:r>
        <w:rPr>
          <w:spacing w:val="-2"/>
          <w:sz w:val="28"/>
          <w:szCs w:val="28"/>
          <w:lang w:val="kk-KZ"/>
        </w:rPr>
        <w:t xml:space="preserve"> </w:t>
      </w:r>
    </w:p>
    <w:p w:rsidR="00510F4C" w:rsidRDefault="00510F4C" w:rsidP="001F129E">
      <w:pPr>
        <w:rPr>
          <w:rFonts w:ascii="Times New Roman" w:hAnsi="Times New Roman" w:cs="Times New Roman"/>
          <w:b/>
          <w:bCs/>
          <w:sz w:val="32"/>
          <w:szCs w:val="32"/>
          <w:lang w:val="ru-RU"/>
        </w:rPr>
      </w:pPr>
      <w:r>
        <w:rPr>
          <w:rFonts w:ascii="Times New Roman" w:hAnsi="Times New Roman" w:cs="Times New Roman"/>
          <w:b/>
          <w:bCs/>
          <w:sz w:val="32"/>
          <w:szCs w:val="32"/>
          <w:lang w:val="ru-RU"/>
        </w:rPr>
        <w:t>Земельный участок.</w:t>
      </w:r>
    </w:p>
    <w:tbl>
      <w:tblPr>
        <w:tblW w:w="4936" w:type="pct"/>
        <w:tblInd w:w="2" w:type="dxa"/>
        <w:tblCellMar>
          <w:left w:w="0" w:type="dxa"/>
          <w:right w:w="0" w:type="dxa"/>
        </w:tblCellMar>
        <w:tblLook w:val="00A0" w:firstRow="1" w:lastRow="0" w:firstColumn="1" w:lastColumn="0" w:noHBand="0" w:noVBand="0"/>
      </w:tblPr>
      <w:tblGrid>
        <w:gridCol w:w="5154"/>
        <w:gridCol w:w="4481"/>
      </w:tblGrid>
      <w:tr w:rsidR="00510F4C" w:rsidRPr="00161024">
        <w:tc>
          <w:tcPr>
            <w:tcW w:w="52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510F4C" w:rsidRPr="00161024" w:rsidRDefault="00510F4C" w:rsidP="009F13AE">
            <w:pPr>
              <w:jc w:val="center"/>
              <w:rPr>
                <w:b/>
                <w:bCs/>
                <w:sz w:val="28"/>
                <w:szCs w:val="28"/>
                <w:lang w:val="ru-RU"/>
              </w:rPr>
            </w:pPr>
            <w:r w:rsidRPr="00161024">
              <w:rPr>
                <w:b/>
                <w:bCs/>
                <w:sz w:val="28"/>
                <w:szCs w:val="28"/>
                <w:lang w:val="ru-RU"/>
              </w:rPr>
              <w:t>Наименование показателей</w:t>
            </w:r>
          </w:p>
        </w:tc>
        <w:tc>
          <w:tcPr>
            <w:tcW w:w="4542" w:type="dxa"/>
            <w:tcBorders>
              <w:top w:val="single" w:sz="8" w:space="0" w:color="auto"/>
              <w:left w:val="nil"/>
              <w:bottom w:val="single" w:sz="8" w:space="0" w:color="auto"/>
              <w:right w:val="single" w:sz="8" w:space="0" w:color="000000"/>
            </w:tcBorders>
          </w:tcPr>
          <w:p w:rsidR="00510F4C" w:rsidRPr="00161024" w:rsidRDefault="00510F4C" w:rsidP="009F13AE">
            <w:pPr>
              <w:jc w:val="center"/>
              <w:rPr>
                <w:b/>
                <w:bCs/>
                <w:sz w:val="28"/>
                <w:szCs w:val="28"/>
                <w:lang w:val="ru-RU"/>
              </w:rPr>
            </w:pPr>
            <w:r w:rsidRPr="00161024">
              <w:rPr>
                <w:b/>
                <w:bCs/>
                <w:sz w:val="28"/>
                <w:szCs w:val="28"/>
                <w:lang w:val="ru-RU"/>
              </w:rPr>
              <w:t>Информация</w:t>
            </w:r>
          </w:p>
        </w:tc>
      </w:tr>
      <w:tr w:rsidR="00510F4C" w:rsidRPr="00EF5320">
        <w:tc>
          <w:tcPr>
            <w:tcW w:w="5229" w:type="dxa"/>
            <w:tcBorders>
              <w:top w:val="nil"/>
              <w:left w:val="single" w:sz="8" w:space="0" w:color="000000"/>
              <w:bottom w:val="single" w:sz="8" w:space="0" w:color="auto"/>
              <w:right w:val="single" w:sz="8" w:space="0" w:color="000000"/>
            </w:tcBorders>
          </w:tcPr>
          <w:p w:rsidR="00510F4C" w:rsidRPr="00161024" w:rsidRDefault="00510F4C" w:rsidP="009F13AE">
            <w:pPr>
              <w:rPr>
                <w:sz w:val="28"/>
                <w:szCs w:val="28"/>
                <w:lang w:val="ru-RU"/>
              </w:rPr>
            </w:pPr>
            <w:r w:rsidRPr="00161024">
              <w:rPr>
                <w:sz w:val="28"/>
                <w:szCs w:val="28"/>
                <w:lang w:val="kk-KZ"/>
              </w:rPr>
              <w:t xml:space="preserve"> </w:t>
            </w:r>
            <w:r w:rsidRPr="00161024">
              <w:rPr>
                <w:sz w:val="28"/>
                <w:szCs w:val="28"/>
                <w:lang w:val="ru-RU"/>
              </w:rPr>
              <w:t>Точное расположение площадки</w:t>
            </w:r>
          </w:p>
        </w:tc>
        <w:tc>
          <w:tcPr>
            <w:tcW w:w="4542" w:type="dxa"/>
            <w:tcBorders>
              <w:top w:val="nil"/>
              <w:left w:val="nil"/>
              <w:bottom w:val="single" w:sz="8" w:space="0" w:color="auto"/>
              <w:right w:val="single" w:sz="8" w:space="0" w:color="000000"/>
            </w:tcBorders>
          </w:tcPr>
          <w:p w:rsidR="00510F4C" w:rsidRPr="00161024" w:rsidRDefault="00510F4C" w:rsidP="000A1BFC">
            <w:pPr>
              <w:rPr>
                <w:rFonts w:cs="Times New Roman"/>
                <w:sz w:val="28"/>
                <w:szCs w:val="28"/>
                <w:lang w:val="ru-RU"/>
              </w:rPr>
            </w:pPr>
          </w:p>
        </w:tc>
      </w:tr>
      <w:tr w:rsidR="00510F4C" w:rsidRPr="00026788">
        <w:tc>
          <w:tcPr>
            <w:tcW w:w="5229" w:type="dxa"/>
            <w:tcBorders>
              <w:top w:val="nil"/>
              <w:left w:val="single" w:sz="8" w:space="0" w:color="000000"/>
              <w:bottom w:val="single" w:sz="8" w:space="0" w:color="auto"/>
              <w:right w:val="single" w:sz="8" w:space="0" w:color="000000"/>
            </w:tcBorders>
          </w:tcPr>
          <w:p w:rsidR="00510F4C" w:rsidRPr="00026788" w:rsidRDefault="00510F4C" w:rsidP="009F13AE">
            <w:pPr>
              <w:rPr>
                <w:sz w:val="28"/>
                <w:szCs w:val="28"/>
                <w:lang w:val="ru-RU"/>
              </w:rPr>
            </w:pPr>
            <w:r w:rsidRPr="00026788">
              <w:rPr>
                <w:sz w:val="28"/>
                <w:szCs w:val="28"/>
                <w:lang w:val="kk-KZ"/>
              </w:rPr>
              <w:t xml:space="preserve"> </w:t>
            </w:r>
            <w:r w:rsidRPr="00026788">
              <w:rPr>
                <w:sz w:val="28"/>
                <w:szCs w:val="28"/>
                <w:lang w:val="ru-RU"/>
              </w:rPr>
              <w:t>Владелец земли</w:t>
            </w:r>
          </w:p>
        </w:tc>
        <w:tc>
          <w:tcPr>
            <w:tcW w:w="4542" w:type="dxa"/>
            <w:tcBorders>
              <w:top w:val="nil"/>
              <w:left w:val="nil"/>
              <w:bottom w:val="single" w:sz="8" w:space="0" w:color="auto"/>
              <w:right w:val="single" w:sz="8" w:space="0" w:color="000000"/>
            </w:tcBorders>
          </w:tcPr>
          <w:p w:rsidR="00510F4C" w:rsidRPr="00026788" w:rsidRDefault="00510F4C" w:rsidP="009F13AE">
            <w:pPr>
              <w:rPr>
                <w:rFonts w:cs="Times New Roman"/>
                <w:sz w:val="28"/>
                <w:szCs w:val="28"/>
                <w:lang w:val="kk-KZ"/>
              </w:rPr>
            </w:pPr>
          </w:p>
        </w:tc>
      </w:tr>
      <w:tr w:rsidR="00510F4C" w:rsidRPr="00161024">
        <w:tc>
          <w:tcPr>
            <w:tcW w:w="5229" w:type="dxa"/>
            <w:tcBorders>
              <w:top w:val="nil"/>
              <w:left w:val="single" w:sz="8" w:space="0" w:color="000000"/>
              <w:bottom w:val="single" w:sz="4" w:space="0" w:color="auto"/>
              <w:right w:val="single" w:sz="8" w:space="0" w:color="000000"/>
            </w:tcBorders>
          </w:tcPr>
          <w:p w:rsidR="00510F4C" w:rsidRPr="00161024" w:rsidRDefault="00510F4C" w:rsidP="009F13AE">
            <w:pPr>
              <w:rPr>
                <w:sz w:val="28"/>
                <w:szCs w:val="28"/>
                <w:lang w:val="ru-RU"/>
              </w:rPr>
            </w:pPr>
            <w:r w:rsidRPr="00161024">
              <w:rPr>
                <w:sz w:val="28"/>
                <w:szCs w:val="28"/>
                <w:lang w:val="kk-KZ"/>
              </w:rPr>
              <w:t xml:space="preserve"> </w:t>
            </w:r>
            <w:r w:rsidRPr="00161024">
              <w:rPr>
                <w:sz w:val="28"/>
                <w:szCs w:val="28"/>
                <w:lang w:val="ru-RU"/>
              </w:rPr>
              <w:t>Площадь участка, категория земли</w:t>
            </w:r>
          </w:p>
        </w:tc>
        <w:tc>
          <w:tcPr>
            <w:tcW w:w="4542" w:type="dxa"/>
            <w:tcBorders>
              <w:top w:val="nil"/>
              <w:left w:val="nil"/>
              <w:bottom w:val="single" w:sz="4" w:space="0" w:color="auto"/>
              <w:right w:val="single" w:sz="8" w:space="0" w:color="000000"/>
            </w:tcBorders>
          </w:tcPr>
          <w:p w:rsidR="00510F4C" w:rsidRPr="00161024" w:rsidRDefault="00510F4C" w:rsidP="000A1BFC">
            <w:pPr>
              <w:rPr>
                <w:sz w:val="28"/>
                <w:szCs w:val="28"/>
                <w:lang w:val="ru-RU"/>
              </w:rPr>
            </w:pPr>
            <w:r w:rsidRPr="00161024">
              <w:rPr>
                <w:sz w:val="28"/>
                <w:szCs w:val="28"/>
                <w:lang w:val="kk-KZ"/>
              </w:rPr>
              <w:t xml:space="preserve">  </w:t>
            </w:r>
            <w:r w:rsidRPr="00161024">
              <w:rPr>
                <w:sz w:val="28"/>
                <w:szCs w:val="28"/>
                <w:lang w:val="ru-RU"/>
              </w:rPr>
              <w:t xml:space="preserve">Общая: </w:t>
            </w:r>
            <w:r w:rsidRPr="00161024">
              <w:rPr>
                <w:sz w:val="28"/>
                <w:szCs w:val="28"/>
                <w:lang w:val="kk-KZ"/>
              </w:rPr>
              <w:t>5 000</w:t>
            </w:r>
            <w:r w:rsidRPr="00161024">
              <w:rPr>
                <w:sz w:val="28"/>
                <w:szCs w:val="28"/>
                <w:lang w:val="ru-RU"/>
              </w:rPr>
              <w:t xml:space="preserve"> соток</w:t>
            </w:r>
          </w:p>
        </w:tc>
      </w:tr>
      <w:tr w:rsidR="00510F4C" w:rsidRPr="00161024">
        <w:tc>
          <w:tcPr>
            <w:tcW w:w="5229" w:type="dxa"/>
            <w:tcBorders>
              <w:top w:val="single" w:sz="4" w:space="0" w:color="auto"/>
              <w:left w:val="single" w:sz="8" w:space="0" w:color="000000"/>
              <w:bottom w:val="single" w:sz="4" w:space="0" w:color="auto"/>
              <w:right w:val="single" w:sz="8" w:space="0" w:color="000000"/>
            </w:tcBorders>
          </w:tcPr>
          <w:p w:rsidR="00510F4C" w:rsidRPr="00161024" w:rsidRDefault="00510F4C" w:rsidP="009F13AE">
            <w:pPr>
              <w:rPr>
                <w:sz w:val="28"/>
                <w:szCs w:val="28"/>
                <w:lang w:val="ru-RU"/>
              </w:rPr>
            </w:pPr>
            <w:r w:rsidRPr="00161024">
              <w:rPr>
                <w:sz w:val="28"/>
                <w:szCs w:val="28"/>
                <w:lang w:val="kk-KZ"/>
              </w:rPr>
              <w:t xml:space="preserve">  </w:t>
            </w:r>
            <w:r w:rsidRPr="00161024">
              <w:rPr>
                <w:sz w:val="28"/>
                <w:szCs w:val="28"/>
                <w:lang w:val="ru-RU"/>
              </w:rPr>
              <w:t>Транспортная инфраструктура</w:t>
            </w:r>
          </w:p>
        </w:tc>
        <w:tc>
          <w:tcPr>
            <w:tcW w:w="4542" w:type="dxa"/>
            <w:tcBorders>
              <w:top w:val="single" w:sz="4" w:space="0" w:color="auto"/>
              <w:left w:val="nil"/>
              <w:bottom w:val="single" w:sz="4"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lang w:val="ru-RU"/>
              </w:rPr>
              <w:t>Подве</w:t>
            </w:r>
            <w:r w:rsidRPr="00161024">
              <w:rPr>
                <w:sz w:val="28"/>
                <w:szCs w:val="28"/>
              </w:rPr>
              <w:t>дена</w:t>
            </w:r>
          </w:p>
        </w:tc>
      </w:tr>
      <w:tr w:rsidR="00510F4C" w:rsidRPr="00161024">
        <w:tc>
          <w:tcPr>
            <w:tcW w:w="5229" w:type="dxa"/>
            <w:tcBorders>
              <w:top w:val="single" w:sz="4" w:space="0" w:color="auto"/>
              <w:left w:val="single" w:sz="8" w:space="0" w:color="000000"/>
              <w:bottom w:val="single" w:sz="8"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rPr>
              <w:t xml:space="preserve">Электроэнергия </w:t>
            </w:r>
          </w:p>
        </w:tc>
        <w:tc>
          <w:tcPr>
            <w:tcW w:w="4542" w:type="dxa"/>
            <w:tcBorders>
              <w:top w:val="single" w:sz="4" w:space="0" w:color="auto"/>
              <w:left w:val="nil"/>
              <w:bottom w:val="single" w:sz="8" w:space="0" w:color="auto"/>
              <w:right w:val="single" w:sz="8" w:space="0" w:color="000000"/>
            </w:tcBorders>
          </w:tcPr>
          <w:p w:rsidR="00510F4C" w:rsidRPr="00161024" w:rsidRDefault="00510F4C" w:rsidP="009F13AE">
            <w:pPr>
              <w:rPr>
                <w:rFonts w:cs="Times New Roman"/>
                <w:sz w:val="28"/>
                <w:szCs w:val="28"/>
                <w:lang w:val="kk-KZ"/>
              </w:rPr>
            </w:pPr>
            <w:r w:rsidRPr="00161024">
              <w:rPr>
                <w:sz w:val="28"/>
                <w:szCs w:val="28"/>
                <w:lang w:val="kk-KZ"/>
              </w:rPr>
              <w:t xml:space="preserve">  </w:t>
            </w:r>
            <w:r w:rsidRPr="00161024">
              <w:rPr>
                <w:sz w:val="28"/>
                <w:szCs w:val="28"/>
              </w:rPr>
              <w:t>Потребности определятся</w:t>
            </w:r>
          </w:p>
          <w:p w:rsidR="00510F4C" w:rsidRPr="00161024" w:rsidRDefault="00510F4C" w:rsidP="009F13AE">
            <w:pPr>
              <w:rPr>
                <w:sz w:val="28"/>
                <w:szCs w:val="28"/>
              </w:rPr>
            </w:pPr>
            <w:r w:rsidRPr="00161024">
              <w:rPr>
                <w:sz w:val="28"/>
                <w:szCs w:val="28"/>
                <w:lang w:val="kk-KZ"/>
              </w:rPr>
              <w:t xml:space="preserve"> </w:t>
            </w:r>
            <w:r w:rsidRPr="00161024">
              <w:rPr>
                <w:sz w:val="28"/>
                <w:szCs w:val="28"/>
              </w:rPr>
              <w:t xml:space="preserve"> проектом </w:t>
            </w:r>
          </w:p>
        </w:tc>
      </w:tr>
      <w:tr w:rsidR="00510F4C" w:rsidRPr="00161024">
        <w:tc>
          <w:tcPr>
            <w:tcW w:w="5229" w:type="dxa"/>
            <w:tcBorders>
              <w:top w:val="nil"/>
              <w:left w:val="single" w:sz="8" w:space="0" w:color="000000"/>
              <w:bottom w:val="single" w:sz="8"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rPr>
              <w:t xml:space="preserve">Водоснабжение </w:t>
            </w:r>
          </w:p>
        </w:tc>
        <w:tc>
          <w:tcPr>
            <w:tcW w:w="4542" w:type="dxa"/>
            <w:tcBorders>
              <w:top w:val="nil"/>
              <w:left w:val="nil"/>
              <w:bottom w:val="single" w:sz="8" w:space="0" w:color="auto"/>
              <w:right w:val="single" w:sz="8" w:space="0" w:color="000000"/>
            </w:tcBorders>
          </w:tcPr>
          <w:p w:rsidR="00510F4C" w:rsidRPr="00161024" w:rsidRDefault="00510F4C" w:rsidP="00AF57AB">
            <w:pPr>
              <w:rPr>
                <w:sz w:val="28"/>
                <w:szCs w:val="28"/>
                <w:lang w:val="kk-KZ"/>
              </w:rPr>
            </w:pPr>
            <w:r w:rsidRPr="00161024">
              <w:rPr>
                <w:sz w:val="28"/>
                <w:szCs w:val="28"/>
                <w:lang w:val="kk-KZ"/>
              </w:rPr>
              <w:t xml:space="preserve">  Водоснабжение </w:t>
            </w:r>
          </w:p>
        </w:tc>
      </w:tr>
      <w:tr w:rsidR="00510F4C" w:rsidRPr="00161024">
        <w:tc>
          <w:tcPr>
            <w:tcW w:w="5229" w:type="dxa"/>
            <w:tcBorders>
              <w:top w:val="nil"/>
              <w:left w:val="single" w:sz="8" w:space="0" w:color="000000"/>
              <w:bottom w:val="single" w:sz="8"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rPr>
              <w:t xml:space="preserve">Канализация </w:t>
            </w:r>
          </w:p>
        </w:tc>
        <w:tc>
          <w:tcPr>
            <w:tcW w:w="4542" w:type="dxa"/>
            <w:tcBorders>
              <w:top w:val="nil"/>
              <w:left w:val="nil"/>
              <w:bottom w:val="single" w:sz="8" w:space="0" w:color="auto"/>
              <w:right w:val="single" w:sz="8" w:space="0" w:color="000000"/>
            </w:tcBorders>
          </w:tcPr>
          <w:p w:rsidR="00510F4C" w:rsidRPr="00161024" w:rsidRDefault="00510F4C" w:rsidP="009F13AE">
            <w:pPr>
              <w:rPr>
                <w:sz w:val="28"/>
                <w:szCs w:val="28"/>
                <w:lang w:val="ru-RU"/>
              </w:rPr>
            </w:pPr>
            <w:r w:rsidRPr="00161024">
              <w:rPr>
                <w:sz w:val="28"/>
                <w:szCs w:val="28"/>
                <w:lang w:val="kk-KZ"/>
              </w:rPr>
              <w:t xml:space="preserve">  </w:t>
            </w:r>
            <w:r w:rsidRPr="00161024">
              <w:rPr>
                <w:sz w:val="28"/>
                <w:szCs w:val="28"/>
                <w:lang w:val="ru-RU"/>
              </w:rPr>
              <w:t>Есть</w:t>
            </w:r>
          </w:p>
        </w:tc>
      </w:tr>
      <w:tr w:rsidR="00510F4C" w:rsidRPr="00161024">
        <w:tc>
          <w:tcPr>
            <w:tcW w:w="5229" w:type="dxa"/>
            <w:tcBorders>
              <w:top w:val="nil"/>
              <w:left w:val="single" w:sz="8" w:space="0" w:color="000000"/>
              <w:bottom w:val="single" w:sz="8"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rPr>
              <w:t xml:space="preserve">Связь </w:t>
            </w:r>
          </w:p>
        </w:tc>
        <w:tc>
          <w:tcPr>
            <w:tcW w:w="4542" w:type="dxa"/>
            <w:tcBorders>
              <w:top w:val="nil"/>
              <w:left w:val="nil"/>
              <w:bottom w:val="single" w:sz="8" w:space="0" w:color="auto"/>
              <w:right w:val="single" w:sz="8" w:space="0" w:color="000000"/>
            </w:tcBorders>
          </w:tcPr>
          <w:p w:rsidR="00510F4C" w:rsidRPr="00161024" w:rsidRDefault="00510F4C" w:rsidP="009F13AE">
            <w:pPr>
              <w:rPr>
                <w:sz w:val="28"/>
                <w:szCs w:val="28"/>
              </w:rPr>
            </w:pPr>
            <w:r w:rsidRPr="00161024">
              <w:rPr>
                <w:sz w:val="28"/>
                <w:szCs w:val="28"/>
                <w:lang w:val="kk-KZ"/>
              </w:rPr>
              <w:t xml:space="preserve">  </w:t>
            </w:r>
            <w:r w:rsidRPr="00161024">
              <w:rPr>
                <w:sz w:val="28"/>
                <w:szCs w:val="28"/>
              </w:rPr>
              <w:t>Есть</w:t>
            </w:r>
          </w:p>
        </w:tc>
      </w:tr>
      <w:tr w:rsidR="00510F4C" w:rsidRPr="00161024">
        <w:tc>
          <w:tcPr>
            <w:tcW w:w="5229" w:type="dxa"/>
            <w:tcBorders>
              <w:top w:val="nil"/>
              <w:left w:val="single" w:sz="8" w:space="0" w:color="000000"/>
              <w:bottom w:val="single" w:sz="4" w:space="0" w:color="auto"/>
              <w:right w:val="single" w:sz="8" w:space="0" w:color="000000"/>
            </w:tcBorders>
          </w:tcPr>
          <w:p w:rsidR="00510F4C" w:rsidRPr="00161024" w:rsidRDefault="00510F4C" w:rsidP="009F13AE">
            <w:pPr>
              <w:rPr>
                <w:sz w:val="28"/>
                <w:szCs w:val="28"/>
                <w:lang w:val="ru-RU"/>
              </w:rPr>
            </w:pPr>
            <w:r w:rsidRPr="00161024">
              <w:rPr>
                <w:rFonts w:cs="Times New Roman"/>
                <w:sz w:val="28"/>
                <w:szCs w:val="28"/>
              </w:rPr>
              <w:lastRenderedPageBreak/>
              <w:t> </w:t>
            </w:r>
            <w:r w:rsidRPr="00161024">
              <w:rPr>
                <w:sz w:val="28"/>
                <w:szCs w:val="28"/>
                <w:lang w:val="ru-RU"/>
              </w:rPr>
              <w:t xml:space="preserve"> Безопасная дистанция до жилой зоны</w:t>
            </w:r>
          </w:p>
        </w:tc>
        <w:tc>
          <w:tcPr>
            <w:tcW w:w="4542" w:type="dxa"/>
            <w:tcBorders>
              <w:top w:val="nil"/>
              <w:left w:val="nil"/>
              <w:bottom w:val="single" w:sz="4" w:space="0" w:color="auto"/>
              <w:right w:val="single" w:sz="8" w:space="0" w:color="000000"/>
            </w:tcBorders>
          </w:tcPr>
          <w:p w:rsidR="00510F4C" w:rsidRPr="00161024" w:rsidRDefault="00510F4C" w:rsidP="009F13AE">
            <w:pPr>
              <w:rPr>
                <w:rFonts w:cs="Times New Roman"/>
                <w:sz w:val="28"/>
                <w:szCs w:val="28"/>
                <w:lang w:val="kk-KZ"/>
              </w:rPr>
            </w:pPr>
            <w:r w:rsidRPr="00161024">
              <w:rPr>
                <w:sz w:val="28"/>
                <w:szCs w:val="28"/>
                <w:lang w:val="kk-KZ"/>
              </w:rPr>
              <w:t xml:space="preserve">  </w:t>
            </w:r>
            <w:r w:rsidRPr="00161024">
              <w:rPr>
                <w:sz w:val="28"/>
                <w:szCs w:val="28"/>
                <w:lang w:val="ru-RU"/>
              </w:rPr>
              <w:t xml:space="preserve">До жилой зоны не менее </w:t>
            </w:r>
            <w:r w:rsidRPr="00161024">
              <w:rPr>
                <w:rFonts w:cs="Times New Roman"/>
                <w:sz w:val="28"/>
                <w:szCs w:val="28"/>
              </w:rPr>
              <w:t> </w:t>
            </w:r>
            <w:r w:rsidRPr="00161024">
              <w:rPr>
                <w:sz w:val="28"/>
                <w:szCs w:val="28"/>
                <w:lang w:val="ru-RU"/>
              </w:rPr>
              <w:t xml:space="preserve">300 </w:t>
            </w:r>
          </w:p>
          <w:p w:rsidR="00510F4C" w:rsidRPr="00161024" w:rsidRDefault="00510F4C" w:rsidP="009F13AE">
            <w:pPr>
              <w:rPr>
                <w:sz w:val="28"/>
                <w:szCs w:val="28"/>
              </w:rPr>
            </w:pPr>
            <w:r w:rsidRPr="00161024">
              <w:rPr>
                <w:sz w:val="28"/>
                <w:szCs w:val="28"/>
                <w:lang w:val="kk-KZ"/>
              </w:rPr>
              <w:t xml:space="preserve">  </w:t>
            </w:r>
            <w:r w:rsidRPr="00161024">
              <w:rPr>
                <w:sz w:val="28"/>
                <w:szCs w:val="28"/>
              </w:rPr>
              <w:t>метров.</w:t>
            </w:r>
          </w:p>
        </w:tc>
      </w:tr>
    </w:tbl>
    <w:p w:rsidR="00510F4C" w:rsidRDefault="00510F4C" w:rsidP="001F129E">
      <w:pPr>
        <w:rPr>
          <w:rFonts w:ascii="Times New Roman" w:hAnsi="Times New Roman" w:cs="Times New Roman"/>
          <w:b/>
          <w:bCs/>
          <w:sz w:val="32"/>
          <w:szCs w:val="32"/>
          <w:lang w:val="ru-RU"/>
        </w:rPr>
      </w:pPr>
    </w:p>
    <w:p w:rsidR="00510F4C" w:rsidRPr="000E7F0D" w:rsidRDefault="00510F4C" w:rsidP="000E7F0D">
      <w:pPr>
        <w:pStyle w:val="a9"/>
        <w:numPr>
          <w:ilvl w:val="0"/>
          <w:numId w:val="6"/>
        </w:numPr>
        <w:rPr>
          <w:rFonts w:ascii="Times New Roman" w:hAnsi="Times New Roman" w:cs="Times New Roman"/>
          <w:sz w:val="32"/>
          <w:szCs w:val="32"/>
        </w:rPr>
      </w:pPr>
      <w:r w:rsidRPr="000E7F0D">
        <w:rPr>
          <w:rFonts w:ascii="Times New Roman" w:hAnsi="Times New Roman" w:cs="Times New Roman"/>
          <w:sz w:val="32"/>
          <w:szCs w:val="32"/>
        </w:rPr>
        <w:t xml:space="preserve">Имеется </w:t>
      </w:r>
      <w:r>
        <w:rPr>
          <w:rFonts w:ascii="Times New Roman" w:hAnsi="Times New Roman" w:cs="Times New Roman"/>
          <w:sz w:val="32"/>
          <w:szCs w:val="32"/>
        </w:rPr>
        <w:t>собственный земельный участок 50 га.</w:t>
      </w:r>
    </w:p>
    <w:p w:rsidR="00510F4C" w:rsidRDefault="00510F4C" w:rsidP="000E7F0D">
      <w:pPr>
        <w:pStyle w:val="a9"/>
        <w:numPr>
          <w:ilvl w:val="0"/>
          <w:numId w:val="6"/>
        </w:numPr>
        <w:rPr>
          <w:rFonts w:ascii="Times New Roman" w:hAnsi="Times New Roman" w:cs="Times New Roman"/>
          <w:sz w:val="32"/>
          <w:szCs w:val="32"/>
        </w:rPr>
      </w:pPr>
      <w:r>
        <w:rPr>
          <w:rFonts w:ascii="Times New Roman" w:hAnsi="Times New Roman" w:cs="Times New Roman"/>
          <w:sz w:val="32"/>
          <w:szCs w:val="32"/>
        </w:rPr>
        <w:t>Хозяйственные постройки</w:t>
      </w:r>
    </w:p>
    <w:p w:rsidR="00510F4C" w:rsidRDefault="00510F4C" w:rsidP="000E7F0D">
      <w:pPr>
        <w:pStyle w:val="a9"/>
        <w:numPr>
          <w:ilvl w:val="0"/>
          <w:numId w:val="6"/>
        </w:numPr>
        <w:rPr>
          <w:rFonts w:ascii="Times New Roman" w:hAnsi="Times New Roman" w:cs="Times New Roman"/>
          <w:sz w:val="32"/>
          <w:szCs w:val="32"/>
        </w:rPr>
      </w:pPr>
      <w:r>
        <w:rPr>
          <w:rFonts w:ascii="Times New Roman" w:hAnsi="Times New Roman" w:cs="Times New Roman"/>
          <w:sz w:val="32"/>
          <w:szCs w:val="32"/>
        </w:rPr>
        <w:t>Убойный цех</w:t>
      </w:r>
    </w:p>
    <w:p w:rsidR="00510F4C" w:rsidRPr="000E7F0D" w:rsidRDefault="00510F4C" w:rsidP="000E7F0D">
      <w:pPr>
        <w:pStyle w:val="a9"/>
        <w:numPr>
          <w:ilvl w:val="0"/>
          <w:numId w:val="6"/>
        </w:numPr>
        <w:rPr>
          <w:rFonts w:ascii="Times New Roman" w:hAnsi="Times New Roman" w:cs="Times New Roman"/>
          <w:sz w:val="32"/>
          <w:szCs w:val="32"/>
        </w:rPr>
      </w:pPr>
      <w:r>
        <w:rPr>
          <w:rFonts w:ascii="Times New Roman" w:hAnsi="Times New Roman" w:cs="Times New Roman"/>
          <w:sz w:val="32"/>
          <w:szCs w:val="32"/>
        </w:rPr>
        <w:t>Автомобиль</w:t>
      </w:r>
    </w:p>
    <w:p w:rsidR="00510F4C" w:rsidRPr="000E7F0D" w:rsidRDefault="00510F4C" w:rsidP="001F129E">
      <w:pPr>
        <w:rPr>
          <w:rFonts w:ascii="Times New Roman" w:hAnsi="Times New Roman" w:cs="Times New Roman"/>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Default="00510F4C" w:rsidP="001F129E">
      <w:pPr>
        <w:rPr>
          <w:rFonts w:ascii="Times New Roman" w:hAnsi="Times New Roman" w:cs="Times New Roman"/>
          <w:b/>
          <w:bCs/>
          <w:sz w:val="32"/>
          <w:szCs w:val="32"/>
          <w:lang w:val="ru-RU"/>
        </w:rPr>
      </w:pPr>
    </w:p>
    <w:p w:rsidR="00510F4C" w:rsidRPr="005D0266" w:rsidRDefault="00510F4C" w:rsidP="001F129E">
      <w:pPr>
        <w:rPr>
          <w:rFonts w:ascii="Times New Roman" w:hAnsi="Times New Roman" w:cs="Times New Roman"/>
          <w:b/>
          <w:bCs/>
          <w:sz w:val="32"/>
          <w:szCs w:val="32"/>
          <w:lang w:val="ru-RU"/>
        </w:rPr>
      </w:pPr>
      <w:r>
        <w:rPr>
          <w:rFonts w:ascii="Times New Roman" w:hAnsi="Times New Roman" w:cs="Times New Roman"/>
          <w:b/>
          <w:bCs/>
          <w:sz w:val="32"/>
          <w:szCs w:val="32"/>
          <w:lang w:val="ru-RU"/>
        </w:rPr>
        <w:t>3</w:t>
      </w:r>
      <w:r w:rsidRPr="005D0266">
        <w:rPr>
          <w:rFonts w:ascii="Times New Roman" w:hAnsi="Times New Roman" w:cs="Times New Roman"/>
          <w:b/>
          <w:bCs/>
          <w:sz w:val="32"/>
          <w:szCs w:val="32"/>
          <w:lang w:val="ru-RU"/>
        </w:rPr>
        <w:t>. Описание продукта (услуги)</w:t>
      </w:r>
    </w:p>
    <w:p w:rsidR="00510F4C" w:rsidRDefault="00510F4C" w:rsidP="001F129E">
      <w:pPr>
        <w:rPr>
          <w:rFonts w:ascii="Times New Roman" w:hAnsi="Times New Roman" w:cs="Times New Roman"/>
          <w:sz w:val="26"/>
          <w:szCs w:val="26"/>
          <w:lang w:val="ru-RU"/>
        </w:rPr>
      </w:pPr>
      <w:r w:rsidRPr="001F129E">
        <w:rPr>
          <w:rFonts w:ascii="Times New Roman" w:hAnsi="Times New Roman" w:cs="Times New Roman"/>
          <w:sz w:val="26"/>
          <w:szCs w:val="26"/>
          <w:lang w:val="ru-RU"/>
        </w:rPr>
        <w:t xml:space="preserve">   </w:t>
      </w:r>
      <w:r w:rsidR="00753170">
        <w:rPr>
          <w:rFonts w:cs="Times New Roman"/>
          <w:noProof/>
          <w:lang w:val="ru-RU" w:eastAsia="ru-RU"/>
        </w:rPr>
        <w:drawing>
          <wp:inline distT="0" distB="0" distL="0" distR="0">
            <wp:extent cx="2626995" cy="1739900"/>
            <wp:effectExtent l="0" t="0" r="0" b="0"/>
            <wp:docPr id="3" name="Рисунок 3" descr="http://proxy11.media.online.ua/uol/r2-caa2952b6a/52a3c15ca6d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proxy11.media.online.ua/uol/r2-caa2952b6a/52a3c15ca6dd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6995" cy="1739900"/>
                    </a:xfrm>
                    <a:prstGeom prst="rect">
                      <a:avLst/>
                    </a:prstGeom>
                    <a:noFill/>
                    <a:ln>
                      <a:noFill/>
                    </a:ln>
                  </pic:spPr>
                </pic:pic>
              </a:graphicData>
            </a:graphic>
          </wp:inline>
        </w:drawing>
      </w:r>
      <w:r>
        <w:rPr>
          <w:rFonts w:ascii="Times New Roman" w:hAnsi="Times New Roman" w:cs="Times New Roman"/>
          <w:sz w:val="26"/>
          <w:szCs w:val="26"/>
          <w:lang w:val="ru-RU"/>
        </w:rPr>
        <w:t xml:space="preserve">    </w:t>
      </w:r>
    </w:p>
    <w:p w:rsidR="00510F4C" w:rsidRDefault="00510F4C" w:rsidP="001F129E">
      <w:pPr>
        <w:rPr>
          <w:rFonts w:ascii="Times New Roman" w:hAnsi="Times New Roman" w:cs="Times New Roman"/>
          <w:sz w:val="26"/>
          <w:szCs w:val="26"/>
          <w:lang w:val="ru-RU"/>
        </w:rPr>
      </w:pPr>
      <w:r>
        <w:rPr>
          <w:rFonts w:ascii="Times New Roman" w:hAnsi="Times New Roman" w:cs="Times New Roman"/>
          <w:sz w:val="26"/>
          <w:szCs w:val="26"/>
          <w:lang w:val="ru-RU"/>
        </w:rPr>
        <w:t xml:space="preserve">    М</w:t>
      </w:r>
      <w:r w:rsidRPr="001F129E">
        <w:rPr>
          <w:rFonts w:ascii="Times New Roman" w:hAnsi="Times New Roman" w:cs="Times New Roman"/>
          <w:sz w:val="26"/>
          <w:szCs w:val="26"/>
          <w:lang w:val="ru-RU"/>
        </w:rPr>
        <w:t xml:space="preserve">ясо относится к наиболее полноценным и распространённым продуктам питания населения. </w:t>
      </w:r>
      <w:r w:rsidRPr="00D60024">
        <w:rPr>
          <w:rFonts w:ascii="Times New Roman" w:hAnsi="Times New Roman" w:cs="Times New Roman"/>
          <w:sz w:val="26"/>
          <w:szCs w:val="26"/>
          <w:lang w:val="ru-RU"/>
        </w:rPr>
        <w:t xml:space="preserve">Пищевую и биологическую ценность мяса обеспечивает богатый химический состав, особенно его белковая часть. Оно отличается высокой </w:t>
      </w:r>
      <w:r w:rsidRPr="00D60024">
        <w:rPr>
          <w:rFonts w:ascii="Times New Roman" w:hAnsi="Times New Roman" w:cs="Times New Roman"/>
          <w:sz w:val="26"/>
          <w:szCs w:val="26"/>
          <w:lang w:val="ru-RU"/>
        </w:rPr>
        <w:lastRenderedPageBreak/>
        <w:t xml:space="preserve">усвояемостью и питательностью. Легко подвергается кулинарной обработке. Мясо не приедается, из него можно приготовить большой ассортимент блюд, что позволяет значительно разнообразить питание.  В состав мяса входят полноценные белки, а также жиры, витамины, экстрактивные и минеральные вещества. Мясо и мясопродукты являются существенным источником обеспечения организма белком и жиром. Наиболее полноценны белки мышечной ткани.  </w:t>
      </w:r>
      <w:r w:rsidRPr="001F129E">
        <w:rPr>
          <w:rFonts w:ascii="Times New Roman" w:hAnsi="Times New Roman" w:cs="Times New Roman"/>
          <w:sz w:val="26"/>
          <w:szCs w:val="26"/>
          <w:lang w:val="ru-RU"/>
        </w:rPr>
        <w:t xml:space="preserve">Менее ценны по химическому составу и усвояемости белки, содержащиеся в соединительной, нервной тканях и хрящах.  </w:t>
      </w:r>
      <w:r>
        <w:rPr>
          <w:rFonts w:ascii="Times New Roman" w:hAnsi="Times New Roman" w:cs="Times New Roman"/>
          <w:sz w:val="26"/>
          <w:szCs w:val="26"/>
          <w:lang w:val="ru-RU"/>
        </w:rPr>
        <w:t xml:space="preserve">             </w:t>
      </w:r>
    </w:p>
    <w:p w:rsidR="00510F4C" w:rsidRPr="00D60024" w:rsidRDefault="00510F4C" w:rsidP="001F129E">
      <w:pPr>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1F129E">
        <w:rPr>
          <w:rFonts w:ascii="Times New Roman" w:hAnsi="Times New Roman" w:cs="Times New Roman"/>
          <w:sz w:val="26"/>
          <w:szCs w:val="26"/>
          <w:lang w:val="ru-RU"/>
        </w:rPr>
        <w:t xml:space="preserve">Мясо – хороший источник усвояемого фосфора и железа, содержит калий натрий, цинк,йод, медь и другие минеральные вещества, витамины (в основном группы В). </w:t>
      </w:r>
      <w:r w:rsidRPr="00D60024">
        <w:rPr>
          <w:rFonts w:ascii="Times New Roman" w:hAnsi="Times New Roman" w:cs="Times New Roman"/>
          <w:sz w:val="26"/>
          <w:szCs w:val="26"/>
          <w:lang w:val="ru-RU"/>
        </w:rPr>
        <w:t xml:space="preserve">В мясе содержится много экстрактивных веществ, переходящих при варке в бульон, они возбуждают деятельность желез пищеварительного тракта, повышают аппетит, улучшают переваривание пищи, от них зависит в определённой степени вкус и запах мяса.  Химический состав мяса зависит от вида животных. Доброкачественность мяса определяется по его внешнему виду, консистенции, цвету, запаху. Свежее мясо или охлаждённое, имеет, красный цвет, плотную консистенцию.  Мясо применяют для лечебного питания, т.к. оно богато аминокислотами, полноценным белком, минеральными веществами, в частности железом. С этой целью чаще используют блюда из мясного фарша, поскольку они наиболее легко усваиваются.  </w:t>
      </w:r>
    </w:p>
    <w:p w:rsidR="00510F4C" w:rsidRPr="00806C42" w:rsidRDefault="00510F4C" w:rsidP="001F129E">
      <w:pPr>
        <w:rPr>
          <w:rFonts w:ascii="Times New Roman" w:hAnsi="Times New Roman" w:cs="Times New Roman"/>
          <w:b/>
          <w:bCs/>
          <w:sz w:val="26"/>
          <w:szCs w:val="26"/>
          <w:lang w:val="ru-RU"/>
        </w:rPr>
      </w:pPr>
      <w:r>
        <w:rPr>
          <w:rFonts w:ascii="Times New Roman" w:hAnsi="Times New Roman" w:cs="Times New Roman"/>
          <w:b/>
          <w:bCs/>
          <w:sz w:val="26"/>
          <w:szCs w:val="26"/>
          <w:lang w:val="ru-RU"/>
        </w:rPr>
        <w:t xml:space="preserve">    </w:t>
      </w:r>
      <w:r w:rsidRPr="00806C42">
        <w:rPr>
          <w:rFonts w:ascii="Times New Roman" w:hAnsi="Times New Roman" w:cs="Times New Roman"/>
          <w:b/>
          <w:bCs/>
          <w:sz w:val="26"/>
          <w:szCs w:val="26"/>
          <w:lang w:val="ru-RU"/>
        </w:rPr>
        <w:t xml:space="preserve">Услуги по забою </w:t>
      </w:r>
    </w:p>
    <w:p w:rsidR="00510F4C" w:rsidRPr="00806C42" w:rsidRDefault="00510F4C" w:rsidP="001F129E">
      <w:pPr>
        <w:rPr>
          <w:rFonts w:ascii="Times New Roman" w:hAnsi="Times New Roman" w:cs="Times New Roman"/>
          <w:sz w:val="26"/>
          <w:szCs w:val="26"/>
          <w:lang w:val="ru-RU"/>
        </w:rPr>
      </w:pPr>
      <w:r w:rsidRPr="001F129E">
        <w:rPr>
          <w:rFonts w:ascii="Times New Roman" w:hAnsi="Times New Roman" w:cs="Times New Roman"/>
          <w:sz w:val="26"/>
          <w:szCs w:val="26"/>
          <w:lang w:val="ru-RU"/>
        </w:rPr>
        <w:t xml:space="preserve">Убой скота разрешается только на мясокомбинатах, бойнях, убойных пунктах. </w:t>
      </w:r>
      <w:r w:rsidRPr="00806C42">
        <w:rPr>
          <w:rFonts w:ascii="Times New Roman" w:hAnsi="Times New Roman" w:cs="Times New Roman"/>
          <w:sz w:val="26"/>
          <w:szCs w:val="26"/>
          <w:lang w:val="ru-RU"/>
        </w:rPr>
        <w:t>Отправляя на убой, необходимо иметь специальное ветеринарное свидетельство, указывающее количество голов скота, маршрут, сведения о прививках. Перед отправлением на станцию скот осматривает ветеринар или фельдшер ветеринарно-санитарной службы. Они смотрят документы, уточняют количество животных, проверяют состояние здоровья. После проверки они делают пометки в документе. На мясоперерабатывающих заводах при приеме скота проверяют всю сопроводительную документацию, проводят санитарный осмотр животных, после чего скот размещается в базах предубойного содержания.</w:t>
      </w:r>
    </w:p>
    <w:p w:rsidR="00510F4C" w:rsidRDefault="00510F4C" w:rsidP="000559C6">
      <w:pPr>
        <w:pStyle w:val="a9"/>
        <w:ind w:firstLine="0"/>
        <w:rPr>
          <w:rFonts w:ascii="Times New Roman" w:hAnsi="Times New Roman" w:cs="Times New Roman"/>
          <w:b/>
          <w:bCs/>
          <w:sz w:val="28"/>
          <w:szCs w:val="28"/>
        </w:rPr>
      </w:pPr>
    </w:p>
    <w:p w:rsidR="00510F4C" w:rsidRDefault="00510F4C" w:rsidP="00C53078">
      <w:pPr>
        <w:rPr>
          <w:rFonts w:ascii="Times New Roman" w:hAnsi="Times New Roman" w:cs="Times New Roman"/>
          <w:b/>
          <w:bCs/>
          <w:sz w:val="28"/>
          <w:szCs w:val="28"/>
          <w:lang w:val="ru-RU"/>
        </w:rPr>
      </w:pPr>
      <w:r w:rsidRPr="007303ED">
        <w:rPr>
          <w:rFonts w:ascii="Times New Roman" w:hAnsi="Times New Roman" w:cs="Times New Roman"/>
          <w:b/>
          <w:bCs/>
          <w:sz w:val="28"/>
          <w:szCs w:val="28"/>
          <w:lang w:val="ru-RU"/>
        </w:rPr>
        <w:t>4. Программа производств.</w:t>
      </w:r>
    </w:p>
    <w:p w:rsidR="00510F4C" w:rsidRPr="00026788" w:rsidRDefault="00510F4C" w:rsidP="00026788">
      <w:pPr>
        <w:ind w:firstLine="708"/>
        <w:jc w:val="both"/>
        <w:rPr>
          <w:rFonts w:ascii="Times New Roman" w:hAnsi="Times New Roman" w:cs="Times New Roman"/>
          <w:sz w:val="26"/>
          <w:szCs w:val="26"/>
          <w:lang w:val="ru-RU"/>
        </w:rPr>
      </w:pPr>
      <w:r w:rsidRPr="00026788">
        <w:rPr>
          <w:rFonts w:ascii="Times New Roman" w:hAnsi="Times New Roman" w:cs="Times New Roman"/>
          <w:sz w:val="26"/>
          <w:szCs w:val="26"/>
          <w:lang w:val="ru-RU"/>
        </w:rPr>
        <w:t xml:space="preserve">Для откорма скота и повышения массы КРС, животные после приобретения будут находиться на откорме. Для этого имеется скотный сарай, откорм площадка и стойла (в частной собственности), а также будет производится выпас животных на земельном участке площадью 50га, что положительно повлияет на качество мяса и даст хороший привес. </w:t>
      </w:r>
    </w:p>
    <w:p w:rsidR="00510F4C" w:rsidRPr="00026788" w:rsidRDefault="00510F4C" w:rsidP="00026788">
      <w:pPr>
        <w:ind w:firstLine="708"/>
        <w:jc w:val="both"/>
        <w:rPr>
          <w:rFonts w:ascii="Times New Roman" w:hAnsi="Times New Roman" w:cs="Times New Roman"/>
          <w:sz w:val="26"/>
          <w:szCs w:val="26"/>
          <w:lang w:val="ru-RU"/>
        </w:rPr>
      </w:pPr>
      <w:r w:rsidRPr="00026788">
        <w:rPr>
          <w:rFonts w:ascii="Times New Roman" w:hAnsi="Times New Roman" w:cs="Times New Roman"/>
          <w:sz w:val="26"/>
          <w:szCs w:val="26"/>
          <w:lang w:val="ru-RU"/>
        </w:rPr>
        <w:t>С ноября начнет реализацию скота (с дальнейшим воспроизводством): в неделю планируется реализовывать 5 голов лошадей и 5 голов КРС,  в месяц выходит 20 лошадей и 20 КРС. 50% от приобретаемых животных будут реализованы на мясо, вторая часть будет приобретена с целью размножения и увеличения поголовья скота.</w:t>
      </w:r>
      <w:r w:rsidRPr="00026788">
        <w:rPr>
          <w:rFonts w:ascii="Times New Roman" w:hAnsi="Times New Roman" w:cs="Times New Roman"/>
          <w:color w:val="FF0000"/>
          <w:sz w:val="26"/>
          <w:szCs w:val="26"/>
          <w:lang w:val="ru-RU"/>
        </w:rPr>
        <w:t xml:space="preserve">  </w:t>
      </w:r>
      <w:r w:rsidRPr="00026788">
        <w:rPr>
          <w:rFonts w:ascii="Times New Roman" w:hAnsi="Times New Roman" w:cs="Times New Roman"/>
          <w:sz w:val="26"/>
          <w:szCs w:val="26"/>
          <w:lang w:val="ru-RU"/>
        </w:rPr>
        <w:t xml:space="preserve">Средства, </w:t>
      </w:r>
      <w:r w:rsidRPr="00026788">
        <w:rPr>
          <w:rFonts w:ascii="Times New Roman" w:hAnsi="Times New Roman" w:cs="Times New Roman"/>
          <w:sz w:val="26"/>
          <w:szCs w:val="26"/>
          <w:lang w:val="ru-RU"/>
        </w:rPr>
        <w:lastRenderedPageBreak/>
        <w:t xml:space="preserve">вырученные от продажи мяса будут направлены на погашение взноса по кредиту, а также дальнейший закуп КРС. </w:t>
      </w:r>
    </w:p>
    <w:p w:rsidR="00510F4C" w:rsidRPr="00026788" w:rsidRDefault="00510F4C" w:rsidP="00026788">
      <w:pPr>
        <w:rPr>
          <w:rFonts w:ascii="Times New Roman" w:hAnsi="Times New Roman" w:cs="Times New Roman"/>
          <w:sz w:val="26"/>
          <w:szCs w:val="26"/>
          <w:lang w:val="ru-RU"/>
        </w:rPr>
      </w:pPr>
      <w:r w:rsidRPr="00026788">
        <w:rPr>
          <w:rFonts w:ascii="Times New Roman" w:hAnsi="Times New Roman" w:cs="Times New Roman"/>
          <w:sz w:val="26"/>
          <w:szCs w:val="26"/>
          <w:lang w:val="ru-RU"/>
        </w:rPr>
        <w:t xml:space="preserve"> </w:t>
      </w:r>
      <w:r w:rsidRPr="00026788">
        <w:rPr>
          <w:rFonts w:ascii="Times New Roman" w:hAnsi="Times New Roman" w:cs="Times New Roman"/>
          <w:sz w:val="26"/>
          <w:szCs w:val="26"/>
          <w:lang w:val="ru-RU"/>
        </w:rPr>
        <w:tab/>
        <w:t>Особенно близки к мясному типу Аулекульской, Белоговловой, Маскалевской породы. Живой вес хорошо откормленного животного в возрасте 2,5 лет составляет 3</w:t>
      </w:r>
      <w:r w:rsidRPr="00026788">
        <w:rPr>
          <w:rFonts w:ascii="Times New Roman" w:hAnsi="Times New Roman" w:cs="Times New Roman"/>
          <w:sz w:val="26"/>
          <w:szCs w:val="26"/>
          <w:lang w:val="kk-KZ"/>
        </w:rPr>
        <w:t>5</w:t>
      </w:r>
      <w:r w:rsidRPr="00026788">
        <w:rPr>
          <w:rFonts w:ascii="Times New Roman" w:hAnsi="Times New Roman" w:cs="Times New Roman"/>
          <w:sz w:val="26"/>
          <w:szCs w:val="26"/>
          <w:lang w:val="ru-RU"/>
        </w:rPr>
        <w:t xml:space="preserve">0 килограммов, вес туши после убоя — </w:t>
      </w:r>
      <w:r w:rsidR="00A75155">
        <w:rPr>
          <w:rFonts w:ascii="Times New Roman" w:hAnsi="Times New Roman" w:cs="Times New Roman"/>
          <w:sz w:val="26"/>
          <w:szCs w:val="26"/>
          <w:lang w:val="ru-RU"/>
        </w:rPr>
        <w:t>25</w:t>
      </w:r>
      <w:r w:rsidRPr="00026788">
        <w:rPr>
          <w:rFonts w:ascii="Times New Roman" w:hAnsi="Times New Roman" w:cs="Times New Roman"/>
          <w:sz w:val="26"/>
          <w:szCs w:val="26"/>
          <w:lang w:val="ru-RU"/>
        </w:rPr>
        <w:t xml:space="preserve">0 килограммов, внутреннего сала — </w:t>
      </w:r>
      <w:r>
        <w:rPr>
          <w:rFonts w:ascii="Times New Roman" w:hAnsi="Times New Roman" w:cs="Times New Roman"/>
          <w:sz w:val="26"/>
          <w:szCs w:val="26"/>
          <w:lang w:val="ru-RU"/>
        </w:rPr>
        <w:t>7</w:t>
      </w:r>
      <w:r w:rsidRPr="00026788">
        <w:rPr>
          <w:rFonts w:ascii="Times New Roman" w:hAnsi="Times New Roman" w:cs="Times New Roman"/>
          <w:sz w:val="26"/>
          <w:szCs w:val="26"/>
          <w:lang w:val="ru-RU"/>
        </w:rPr>
        <w:t xml:space="preserve"> килограммов, убойный выход составляет 5</w:t>
      </w:r>
      <w:r>
        <w:rPr>
          <w:rFonts w:ascii="Times New Roman" w:hAnsi="Times New Roman" w:cs="Times New Roman"/>
          <w:sz w:val="26"/>
          <w:szCs w:val="26"/>
          <w:lang w:val="ru-RU"/>
        </w:rPr>
        <w:t>9</w:t>
      </w:r>
      <w:r w:rsidRPr="00026788">
        <w:rPr>
          <w:rFonts w:ascii="Times New Roman" w:hAnsi="Times New Roman" w:cs="Times New Roman"/>
          <w:sz w:val="26"/>
          <w:szCs w:val="26"/>
          <w:lang w:val="ru-RU"/>
        </w:rPr>
        <w:t xml:space="preserve"> процентов, выход костей в туше — </w:t>
      </w:r>
      <w:r>
        <w:rPr>
          <w:rFonts w:ascii="Times New Roman" w:hAnsi="Times New Roman" w:cs="Times New Roman"/>
          <w:sz w:val="26"/>
          <w:szCs w:val="26"/>
          <w:lang w:val="ru-RU"/>
        </w:rPr>
        <w:t>16</w:t>
      </w:r>
      <w:r w:rsidRPr="00026788">
        <w:rPr>
          <w:rFonts w:ascii="Times New Roman" w:hAnsi="Times New Roman" w:cs="Times New Roman"/>
          <w:sz w:val="26"/>
          <w:szCs w:val="26"/>
          <w:lang w:val="ru-RU"/>
        </w:rPr>
        <w:t xml:space="preserve">, сала — </w:t>
      </w:r>
      <w:r>
        <w:rPr>
          <w:rFonts w:ascii="Times New Roman" w:hAnsi="Times New Roman" w:cs="Times New Roman"/>
          <w:sz w:val="26"/>
          <w:szCs w:val="26"/>
          <w:lang w:val="ru-RU"/>
        </w:rPr>
        <w:t>14,7</w:t>
      </w:r>
      <w:r w:rsidRPr="00026788">
        <w:rPr>
          <w:rFonts w:ascii="Times New Roman" w:hAnsi="Times New Roman" w:cs="Times New Roman"/>
          <w:sz w:val="26"/>
          <w:szCs w:val="26"/>
          <w:lang w:val="ru-RU"/>
        </w:rPr>
        <w:t xml:space="preserve"> процента.</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 xml:space="preserve">К мясному типу лошадей наиболее близки казахские лошади джабе, а также якутские. Вес хорошо откормленной казахской лошади типа джабе в возрасте 3,5 лет составляет </w:t>
      </w:r>
      <w:r w:rsidR="00A75155">
        <w:rPr>
          <w:rFonts w:ascii="Times New Roman" w:hAnsi="Times New Roman"/>
          <w:sz w:val="26"/>
          <w:szCs w:val="26"/>
          <w:lang w:val="kk-KZ" w:eastAsia="en-US"/>
        </w:rPr>
        <w:t>35</w:t>
      </w:r>
      <w:r w:rsidRPr="00A75155">
        <w:rPr>
          <w:rFonts w:ascii="Times New Roman" w:hAnsi="Times New Roman"/>
          <w:sz w:val="26"/>
          <w:szCs w:val="26"/>
          <w:lang w:eastAsia="en-US"/>
        </w:rPr>
        <w:t>0 килограммов, вес туши после убоя — 3</w:t>
      </w:r>
      <w:r w:rsidR="00A75155" w:rsidRPr="00A75155">
        <w:rPr>
          <w:rFonts w:ascii="Times New Roman" w:hAnsi="Times New Roman"/>
          <w:sz w:val="26"/>
          <w:szCs w:val="26"/>
          <w:lang w:val="kk-KZ" w:eastAsia="en-US"/>
        </w:rPr>
        <w:t>0</w:t>
      </w:r>
      <w:r w:rsidRPr="00A75155">
        <w:rPr>
          <w:rFonts w:ascii="Times New Roman" w:hAnsi="Times New Roman"/>
          <w:sz w:val="26"/>
          <w:szCs w:val="26"/>
          <w:lang w:eastAsia="en-US"/>
        </w:rPr>
        <w:t>0 килограммов, внутреннего сала — 5 килограммов, убойный выход составляет 57 процентов, выход костей в туше — 14,5, сала — 13,8 процента.</w:t>
      </w:r>
    </w:p>
    <w:p w:rsidR="00510F4C" w:rsidRPr="00A75155" w:rsidRDefault="00510F4C" w:rsidP="00026788">
      <w:pPr>
        <w:pStyle w:val="ae"/>
        <w:shd w:val="clear" w:color="auto" w:fill="FFFFFF"/>
        <w:ind w:firstLine="708"/>
        <w:jc w:val="both"/>
        <w:rPr>
          <w:rFonts w:ascii="Times New Roman" w:hAnsi="Times New Roman"/>
          <w:sz w:val="26"/>
          <w:szCs w:val="26"/>
          <w:lang w:eastAsia="en-US"/>
        </w:rPr>
      </w:pPr>
      <w:r w:rsidRPr="00A75155">
        <w:rPr>
          <w:rFonts w:ascii="Times New Roman" w:hAnsi="Times New Roman"/>
          <w:sz w:val="26"/>
          <w:szCs w:val="26"/>
          <w:lang w:eastAsia="en-US"/>
        </w:rPr>
        <w:t>Мясо казахских и якутских лошадей отличается высокой калорийностью и мраморностью, особыми вкусовыми качествами. Вес жеребят якутской и казахской пород в 5,5—6-месячном возрасте составляет 170—190 килограммов, или в среднем 44 процента от веса взрослых кобыл.</w:t>
      </w:r>
    </w:p>
    <w:p w:rsidR="00510F4C" w:rsidRPr="00A75155" w:rsidRDefault="00510F4C" w:rsidP="00026788">
      <w:pPr>
        <w:pStyle w:val="ae"/>
        <w:shd w:val="clear" w:color="auto" w:fill="FFFFFF"/>
        <w:ind w:firstLine="708"/>
        <w:jc w:val="both"/>
        <w:rPr>
          <w:rFonts w:ascii="Times New Roman" w:hAnsi="Times New Roman"/>
          <w:sz w:val="26"/>
          <w:szCs w:val="26"/>
          <w:lang w:eastAsia="en-US"/>
        </w:rPr>
      </w:pPr>
      <w:r w:rsidRPr="00A75155">
        <w:rPr>
          <w:rFonts w:ascii="Times New Roman" w:hAnsi="Times New Roman"/>
          <w:sz w:val="26"/>
          <w:szCs w:val="26"/>
          <w:lang w:eastAsia="en-US"/>
        </w:rPr>
        <w:t>Особенно ценно то, что лошади этих пород, обладая высокой мясной продуктивностью, хорошо приспособлены к местным природным условиям — тебеневке. Хорошие результаты могут быть получены при выращивании и откорме жеребят, полученных от скрещивания местных казахских лошадей типа джабе с тяжеловозными породами. Тяжеловозно-казахские помеси имеют высокую энергию роста, хорошо оплачивают корм привесом. За период откорма (50—60 дней) среднесуточный привес таких лсеребят составляет свыше 1 килограмма. Хорошими откормочными качествами обладают также лошади адаевского типа и кушумской породной группы.</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Содержание жира в мясе лошадей меняется с возрастом. В туше шестимесячного жеребенка типа джабе жира содержится 2,64 процента, у 1,5-летних — 3,60, у 2-летних — 4,85, 2,5-летних — до 6,1, у 3-летних - 10,1 процента от веса туши Так как национальные кулинарные изделия (казы, карта, жал, жая, шужук) невозможно приготовить из нежирного мяса, спрос на жирную конину в республике возрастает. Конина вышесредней упитанности дороже на 21—44,1 процента средней упитанности. К конине вышесредней упитанности относится туша, у которой казы имеют вид сплошного жирового отложения, а на подрезе около белой линии — толщину не менее 15 миллиметров. У туши лошадей типа джабе в возрасте 30 месяцев толщина жира казы уже превосходит требования стандарта, в туше помесного молодняка коренного типа требуемое количество жира накапливается только к 36-месячному возрасту, а у верхового — не достигает и к 3,5-летнему возрасту.</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 xml:space="preserve">Самый лучший грубый корм для лошади – сено луговое, степное и из сеяных трав – злаковое или злаково-бобовое. Из концентрированных кормов лошадям можно скармливать овес, кукурузу, ячмень, рожь, отруби, жмыхи. Плющеный овес – лучший концентрированный корм в рационе лошади. Бобовым сеном в комбинации с белковыми концентрированными кормами (жмыхом, шротом, зернобобовыми), кукурузой или ячменем можно полностью заменить овес в рационе лошадей. Рожь можно давать </w:t>
      </w:r>
      <w:r w:rsidRPr="00A75155">
        <w:rPr>
          <w:rFonts w:ascii="Times New Roman" w:hAnsi="Times New Roman"/>
          <w:sz w:val="26"/>
          <w:szCs w:val="26"/>
          <w:lang w:eastAsia="en-US"/>
        </w:rPr>
        <w:lastRenderedPageBreak/>
        <w:t>взрослым лошадям в дробленом виде и в смеси с соломенной резкой или хорошей мякиной. Хороший корм для лошадей – свекольно-сахарная патока.</w:t>
      </w:r>
    </w:p>
    <w:p w:rsidR="00510F4C" w:rsidRPr="00A75155" w:rsidRDefault="00510F4C" w:rsidP="00147F68">
      <w:pPr>
        <w:pStyle w:val="ae"/>
        <w:shd w:val="clear" w:color="auto" w:fill="FFFFFF"/>
        <w:jc w:val="both"/>
        <w:rPr>
          <w:rFonts w:ascii="Times New Roman" w:hAnsi="Times New Roman"/>
          <w:color w:val="000000"/>
          <w:sz w:val="26"/>
          <w:szCs w:val="26"/>
          <w:lang w:val="kk-KZ"/>
        </w:rPr>
      </w:pPr>
      <w:r w:rsidRPr="00A75155">
        <w:rPr>
          <w:rFonts w:ascii="Times New Roman" w:hAnsi="Times New Roman"/>
          <w:sz w:val="26"/>
          <w:szCs w:val="26"/>
          <w:lang w:eastAsia="en-US"/>
        </w:rPr>
        <w:t>Из сочных для лошадей прекрасным кормом считается красная морковь, как источник каротина, свекла, картофель, доброкачественный кукурузный силос. Лошадям при откорме можно скармливать вволю сочные корма, доводя суточную дачу до 30-50 кг</w:t>
      </w:r>
      <w:r w:rsidRPr="00A75155">
        <w:rPr>
          <w:rFonts w:ascii="Times New Roman" w:hAnsi="Times New Roman"/>
          <w:color w:val="000000"/>
          <w:sz w:val="26"/>
          <w:szCs w:val="26"/>
        </w:rPr>
        <w:t>.</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В летний период</w:t>
      </w:r>
      <w:r w:rsidRPr="00A75155">
        <w:rPr>
          <w:rFonts w:ascii="Times New Roman" w:hAnsi="Times New Roman"/>
          <w:color w:val="000000"/>
          <w:sz w:val="26"/>
          <w:szCs w:val="26"/>
        </w:rPr>
        <w:t xml:space="preserve"> </w:t>
      </w:r>
      <w:r w:rsidRPr="00A75155">
        <w:rPr>
          <w:rFonts w:ascii="Times New Roman" w:hAnsi="Times New Roman"/>
          <w:sz w:val="26"/>
          <w:szCs w:val="26"/>
          <w:lang w:eastAsia="en-US"/>
        </w:rPr>
        <w:t>лошадей выпасают на пастбище «из-под ноги», а в конюшне – скошенной травой под 20-30 килограммов на голову. Лошадей нужно кормить чаще в течение суток, чем крупный рогатый скот, - не менее 3-4 раз. Это связано с особенностями их пищеварения.</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Хорошо откармливаются лошади и при нагуле. Особенно эффективен нагул лошадей в возрасти от 1,5 до 2,5 лет. Наиболее интенсивно нагул идет в мае-июне. В этот период среднесуточный привес лошади составляет 1,5-2 килограмма. У нагуленного молодняка до 3 процентов веса туши приходится на ценные сорта мяса — казы. Самую дешевую конину получают при выращивании жеребят до 8-месячного возраста. К этому возрасту вес помесей, полученных при скрещивании казахских и донских лошадей, достигает 300 килограммов, мясо получается нежное и нежирное. Для получения жирного мяса лошадей выращивают до 2,5 лет.</w:t>
      </w:r>
    </w:p>
    <w:p w:rsidR="00510F4C" w:rsidRPr="00A75155" w:rsidRDefault="00510F4C" w:rsidP="00147F68">
      <w:pPr>
        <w:pStyle w:val="ae"/>
        <w:shd w:val="clear" w:color="auto" w:fill="FFFFFF"/>
        <w:jc w:val="both"/>
        <w:rPr>
          <w:rFonts w:ascii="Times New Roman" w:hAnsi="Times New Roman"/>
          <w:sz w:val="26"/>
          <w:szCs w:val="26"/>
          <w:lang w:eastAsia="en-US"/>
        </w:rPr>
      </w:pPr>
      <w:r w:rsidRPr="00A75155">
        <w:rPr>
          <w:rFonts w:ascii="Times New Roman" w:hAnsi="Times New Roman"/>
          <w:sz w:val="26"/>
          <w:szCs w:val="26"/>
          <w:lang w:eastAsia="en-US"/>
        </w:rPr>
        <w:t>Взрослые лошади за 2,5—3 месяца, а 2—3-летний молодняк за 4—5 месяцев нагула или стойлового откорма достигают хороших боенских кондиций и дают прекрасное мясо с убойным выходом 50-58 процентов.</w:t>
      </w:r>
    </w:p>
    <w:p w:rsidR="00510F4C" w:rsidRDefault="00510F4C" w:rsidP="00C53078">
      <w:pPr>
        <w:rPr>
          <w:rFonts w:ascii="Times New Roman" w:hAnsi="Times New Roman" w:cs="Times New Roman"/>
          <w:b/>
          <w:bCs/>
          <w:sz w:val="28"/>
          <w:szCs w:val="28"/>
          <w:lang w:val="ru-RU"/>
        </w:rPr>
      </w:pPr>
      <w:r w:rsidRPr="00552022">
        <w:rPr>
          <w:rFonts w:ascii="Times New Roman" w:hAnsi="Times New Roman" w:cs="Times New Roman"/>
          <w:b/>
          <w:bCs/>
          <w:sz w:val="26"/>
          <w:szCs w:val="26"/>
          <w:lang w:val="ru-RU"/>
        </w:rPr>
        <w:t>В таблице 1 представлена планируемая программа производства по годам</w:t>
      </w:r>
      <w:r w:rsidRPr="00552022">
        <w:rPr>
          <w:rFonts w:ascii="Times New Roman" w:hAnsi="Times New Roman" w:cs="Times New Roman"/>
          <w:b/>
          <w:bCs/>
          <w:sz w:val="28"/>
          <w:szCs w:val="28"/>
          <w:lang w:val="ru-RU"/>
        </w:rPr>
        <w:t xml:space="preserve"> </w:t>
      </w:r>
    </w:p>
    <w:p w:rsidR="00510F4C" w:rsidRPr="005C4418" w:rsidRDefault="00510F4C" w:rsidP="00C53078">
      <w:pPr>
        <w:rPr>
          <w:rFonts w:ascii="Times New Roman" w:hAnsi="Times New Roman" w:cs="Times New Roman"/>
          <w:b/>
          <w:bCs/>
          <w:sz w:val="26"/>
          <w:szCs w:val="26"/>
          <w:lang w:val="ru-RU"/>
        </w:rPr>
      </w:pPr>
      <w:r w:rsidRPr="005C4418">
        <w:rPr>
          <w:rFonts w:ascii="Times New Roman" w:hAnsi="Times New Roman" w:cs="Times New Roman"/>
          <w:b/>
          <w:bCs/>
          <w:sz w:val="26"/>
          <w:szCs w:val="26"/>
          <w:lang w:val="ru-RU"/>
        </w:rPr>
        <w:t>Таблица 1 – Планируемая программа производства  по годам</w:t>
      </w:r>
    </w:p>
    <w:tbl>
      <w:tblPr>
        <w:tblW w:w="9779" w:type="dxa"/>
        <w:tblInd w:w="-9" w:type="dxa"/>
        <w:tblLook w:val="0000" w:firstRow="0" w:lastRow="0" w:firstColumn="0" w:lastColumn="0" w:noHBand="0" w:noVBand="0"/>
      </w:tblPr>
      <w:tblGrid>
        <w:gridCol w:w="1745"/>
        <w:gridCol w:w="1285"/>
        <w:gridCol w:w="1240"/>
        <w:gridCol w:w="1285"/>
        <w:gridCol w:w="1561"/>
        <w:gridCol w:w="1304"/>
        <w:gridCol w:w="1359"/>
      </w:tblGrid>
      <w:tr w:rsidR="00510F4C" w:rsidRPr="005C4418" w:rsidTr="00A75155">
        <w:trPr>
          <w:trHeight w:val="907"/>
        </w:trPr>
        <w:tc>
          <w:tcPr>
            <w:tcW w:w="1747" w:type="dxa"/>
            <w:tcBorders>
              <w:top w:val="single" w:sz="4" w:space="0" w:color="auto"/>
              <w:left w:val="single" w:sz="4" w:space="0" w:color="auto"/>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lang w:val="ru-RU"/>
              </w:rPr>
              <w:t xml:space="preserve">  </w:t>
            </w:r>
            <w:r w:rsidRPr="005C4418">
              <w:rPr>
                <w:rFonts w:ascii="Times New Roman" w:hAnsi="Times New Roman" w:cs="Times New Roman"/>
                <w:b/>
                <w:bCs/>
                <w:color w:val="000000"/>
                <w:lang w:val="ru-RU" w:eastAsia="ru-RU"/>
              </w:rPr>
              <w:t>Наименование</w:t>
            </w:r>
          </w:p>
        </w:tc>
        <w:tc>
          <w:tcPr>
            <w:tcW w:w="1283"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Средний вес 1 животного (кг)</w:t>
            </w:r>
          </w:p>
        </w:tc>
        <w:tc>
          <w:tcPr>
            <w:tcW w:w="1239"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стоимость 1 кг.</w:t>
            </w:r>
          </w:p>
        </w:tc>
        <w:tc>
          <w:tcPr>
            <w:tcW w:w="1283"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 xml:space="preserve">выход с 1 животного (тенге) </w:t>
            </w:r>
          </w:p>
        </w:tc>
        <w:tc>
          <w:tcPr>
            <w:tcW w:w="1562"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Кол-во  реализации в 1 месяц (шт.)</w:t>
            </w:r>
          </w:p>
        </w:tc>
        <w:tc>
          <w:tcPr>
            <w:tcW w:w="1305"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выручка в 1 месяц (тенге)</w:t>
            </w:r>
          </w:p>
        </w:tc>
        <w:tc>
          <w:tcPr>
            <w:tcW w:w="1360" w:type="dxa"/>
            <w:tcBorders>
              <w:top w:val="single" w:sz="4" w:space="0" w:color="auto"/>
              <w:left w:val="nil"/>
              <w:bottom w:val="single" w:sz="4" w:space="0" w:color="auto"/>
              <w:right w:val="single" w:sz="4" w:space="0" w:color="auto"/>
            </w:tcBorders>
            <w:vAlign w:val="center"/>
          </w:tcPr>
          <w:p w:rsidR="00510F4C" w:rsidRPr="005C4418" w:rsidRDefault="00510F4C" w:rsidP="00913240">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итого в год (тенге)</w:t>
            </w:r>
          </w:p>
        </w:tc>
      </w:tr>
      <w:tr w:rsidR="00A75155" w:rsidRPr="005C4418" w:rsidTr="00A75155">
        <w:trPr>
          <w:trHeight w:val="302"/>
        </w:trPr>
        <w:tc>
          <w:tcPr>
            <w:tcW w:w="1747" w:type="dxa"/>
            <w:tcBorders>
              <w:top w:val="nil"/>
              <w:left w:val="single" w:sz="4" w:space="0" w:color="auto"/>
              <w:bottom w:val="single" w:sz="4" w:space="0" w:color="auto"/>
              <w:right w:val="single" w:sz="4" w:space="0" w:color="auto"/>
            </w:tcBorders>
            <w:noWrap/>
            <w:vAlign w:val="bottom"/>
          </w:tcPr>
          <w:p w:rsidR="00A75155" w:rsidRPr="005C4418" w:rsidRDefault="00A75155" w:rsidP="00A75155">
            <w:pPr>
              <w:spacing w:after="0" w:line="240" w:lineRule="auto"/>
              <w:jc w:val="center"/>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КРС</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spacing w:after="0" w:line="240" w:lineRule="auto"/>
              <w:jc w:val="center"/>
              <w:rPr>
                <w:rFonts w:ascii="Times New Roman" w:hAnsi="Times New Roman" w:cs="Times New Roman"/>
                <w:color w:val="000000"/>
                <w:lang w:val="ru-RU" w:eastAsia="ru-RU"/>
              </w:rPr>
            </w:pPr>
            <w:r w:rsidRPr="00A75155">
              <w:rPr>
                <w:rFonts w:ascii="Times New Roman" w:hAnsi="Times New Roman" w:cs="Times New Roman"/>
                <w:color w:val="000000"/>
              </w:rPr>
              <w:t>250</w:t>
            </w:r>
          </w:p>
        </w:tc>
        <w:tc>
          <w:tcPr>
            <w:tcW w:w="1239"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1 700</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425 000</w:t>
            </w:r>
          </w:p>
        </w:tc>
        <w:tc>
          <w:tcPr>
            <w:tcW w:w="1562"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20</w:t>
            </w:r>
          </w:p>
        </w:tc>
        <w:tc>
          <w:tcPr>
            <w:tcW w:w="1305"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8 500 000</w:t>
            </w:r>
          </w:p>
        </w:tc>
        <w:tc>
          <w:tcPr>
            <w:tcW w:w="1360"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102 000 000</w:t>
            </w:r>
          </w:p>
        </w:tc>
      </w:tr>
      <w:tr w:rsidR="00A75155" w:rsidRPr="005C4418" w:rsidTr="00A75155">
        <w:trPr>
          <w:trHeight w:val="302"/>
        </w:trPr>
        <w:tc>
          <w:tcPr>
            <w:tcW w:w="1747" w:type="dxa"/>
            <w:tcBorders>
              <w:top w:val="nil"/>
              <w:left w:val="single" w:sz="4" w:space="0" w:color="auto"/>
              <w:bottom w:val="single" w:sz="4" w:space="0" w:color="auto"/>
              <w:right w:val="single" w:sz="4" w:space="0" w:color="auto"/>
            </w:tcBorders>
            <w:noWrap/>
            <w:vAlign w:val="bottom"/>
          </w:tcPr>
          <w:p w:rsidR="00A75155" w:rsidRPr="005C4418" w:rsidRDefault="00A75155" w:rsidP="00A75155">
            <w:pPr>
              <w:spacing w:after="0" w:line="240" w:lineRule="auto"/>
              <w:jc w:val="center"/>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Лошадей</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300</w:t>
            </w:r>
          </w:p>
        </w:tc>
        <w:tc>
          <w:tcPr>
            <w:tcW w:w="1239"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1 800</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540 000</w:t>
            </w:r>
          </w:p>
        </w:tc>
        <w:tc>
          <w:tcPr>
            <w:tcW w:w="1562"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20</w:t>
            </w:r>
          </w:p>
        </w:tc>
        <w:tc>
          <w:tcPr>
            <w:tcW w:w="1305"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10 800 000</w:t>
            </w:r>
          </w:p>
        </w:tc>
        <w:tc>
          <w:tcPr>
            <w:tcW w:w="1360"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color w:val="000000"/>
              </w:rPr>
            </w:pPr>
            <w:r w:rsidRPr="00A75155">
              <w:rPr>
                <w:rFonts w:ascii="Times New Roman" w:hAnsi="Times New Roman" w:cs="Times New Roman"/>
                <w:color w:val="000000"/>
              </w:rPr>
              <w:t>129 600 000</w:t>
            </w:r>
          </w:p>
        </w:tc>
      </w:tr>
      <w:tr w:rsidR="00A75155" w:rsidRPr="005C4418" w:rsidTr="00A75155">
        <w:trPr>
          <w:trHeight w:val="302"/>
        </w:trPr>
        <w:tc>
          <w:tcPr>
            <w:tcW w:w="1747" w:type="dxa"/>
            <w:tcBorders>
              <w:top w:val="nil"/>
              <w:left w:val="single" w:sz="4" w:space="0" w:color="auto"/>
              <w:bottom w:val="single" w:sz="4" w:space="0" w:color="auto"/>
              <w:right w:val="single" w:sz="4" w:space="0" w:color="auto"/>
            </w:tcBorders>
            <w:noWrap/>
            <w:vAlign w:val="bottom"/>
          </w:tcPr>
          <w:p w:rsidR="00A75155" w:rsidRPr="005C4418" w:rsidRDefault="00A75155" w:rsidP="00A75155">
            <w:pPr>
              <w:spacing w:after="0" w:line="240" w:lineRule="auto"/>
              <w:jc w:val="center"/>
              <w:rPr>
                <w:rFonts w:ascii="Times New Roman" w:hAnsi="Times New Roman" w:cs="Times New Roman"/>
                <w:b/>
                <w:bCs/>
                <w:color w:val="000000"/>
                <w:lang w:val="ru-RU" w:eastAsia="ru-RU"/>
              </w:rPr>
            </w:pPr>
            <w:r w:rsidRPr="005C4418">
              <w:rPr>
                <w:rFonts w:ascii="Times New Roman" w:hAnsi="Times New Roman" w:cs="Times New Roman"/>
                <w:b/>
                <w:bCs/>
                <w:color w:val="000000"/>
                <w:lang w:val="ru-RU" w:eastAsia="ru-RU"/>
              </w:rPr>
              <w:t>Итого</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550</w:t>
            </w:r>
          </w:p>
        </w:tc>
        <w:tc>
          <w:tcPr>
            <w:tcW w:w="1239"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3 500</w:t>
            </w:r>
          </w:p>
        </w:tc>
        <w:tc>
          <w:tcPr>
            <w:tcW w:w="1283"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965 000</w:t>
            </w:r>
          </w:p>
        </w:tc>
        <w:tc>
          <w:tcPr>
            <w:tcW w:w="1562"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40</w:t>
            </w:r>
          </w:p>
        </w:tc>
        <w:tc>
          <w:tcPr>
            <w:tcW w:w="1305"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19 300 000</w:t>
            </w:r>
          </w:p>
        </w:tc>
        <w:tc>
          <w:tcPr>
            <w:tcW w:w="1360" w:type="dxa"/>
            <w:tcBorders>
              <w:top w:val="nil"/>
              <w:left w:val="nil"/>
              <w:bottom w:val="single" w:sz="4" w:space="0" w:color="auto"/>
              <w:right w:val="single" w:sz="4" w:space="0" w:color="auto"/>
            </w:tcBorders>
            <w:noWrap/>
            <w:vAlign w:val="bottom"/>
          </w:tcPr>
          <w:p w:rsidR="00A75155" w:rsidRPr="00A75155" w:rsidRDefault="00A75155" w:rsidP="00A75155">
            <w:pPr>
              <w:jc w:val="center"/>
              <w:rPr>
                <w:rFonts w:ascii="Times New Roman" w:hAnsi="Times New Roman" w:cs="Times New Roman"/>
                <w:b/>
                <w:bCs/>
                <w:color w:val="000000"/>
              </w:rPr>
            </w:pPr>
            <w:r w:rsidRPr="00A75155">
              <w:rPr>
                <w:rFonts w:ascii="Times New Roman" w:hAnsi="Times New Roman" w:cs="Times New Roman"/>
                <w:b/>
                <w:bCs/>
                <w:color w:val="000000"/>
              </w:rPr>
              <w:t>231 600 000</w:t>
            </w:r>
          </w:p>
        </w:tc>
      </w:tr>
    </w:tbl>
    <w:p w:rsidR="00510F4C" w:rsidRDefault="00510F4C" w:rsidP="00C53078">
      <w:pPr>
        <w:rPr>
          <w:rFonts w:cs="Times New Roman"/>
          <w:b/>
          <w:bCs/>
          <w:sz w:val="26"/>
          <w:szCs w:val="26"/>
          <w:lang w:val="ru-RU"/>
        </w:rPr>
      </w:pPr>
    </w:p>
    <w:p w:rsidR="00510F4C" w:rsidRPr="005C4418" w:rsidRDefault="00510F4C" w:rsidP="00C53078">
      <w:pPr>
        <w:rPr>
          <w:rFonts w:ascii="Times New Roman" w:hAnsi="Times New Roman" w:cs="Times New Roman"/>
          <w:sz w:val="26"/>
          <w:szCs w:val="26"/>
          <w:lang w:val="ru-RU"/>
        </w:rPr>
      </w:pPr>
      <w:r w:rsidRPr="005C4418">
        <w:rPr>
          <w:rFonts w:ascii="Times New Roman" w:hAnsi="Times New Roman" w:cs="Times New Roman"/>
          <w:b/>
          <w:bCs/>
          <w:sz w:val="26"/>
          <w:szCs w:val="26"/>
          <w:lang w:val="ru-RU"/>
        </w:rPr>
        <w:t>Таблица 2 - Планируемая программа продаж</w:t>
      </w:r>
    </w:p>
    <w:p w:rsidR="00510F4C" w:rsidRPr="005C4418" w:rsidRDefault="00510F4C" w:rsidP="00C53078">
      <w:pPr>
        <w:rPr>
          <w:rFonts w:ascii="Times New Roman" w:hAnsi="Times New Roman" w:cs="Times New Roman"/>
          <w:sz w:val="26"/>
          <w:szCs w:val="26"/>
          <w:lang w:val="ru-RU"/>
        </w:rPr>
      </w:pPr>
      <w:r w:rsidRPr="005C4418">
        <w:rPr>
          <w:rFonts w:ascii="Times New Roman" w:hAnsi="Times New Roman" w:cs="Times New Roman"/>
          <w:sz w:val="26"/>
          <w:szCs w:val="26"/>
          <w:lang w:val="ru-RU"/>
        </w:rPr>
        <w:t>Программа продаж будет осуществляться путем реализации на рынки города, заключения контрактов с предпринимателями занимающимися изготовлением фарша и мясных полуфабрикатов, оптовым покупателям мяса.</w:t>
      </w:r>
    </w:p>
    <w:tbl>
      <w:tblPr>
        <w:tblW w:w="9583" w:type="dxa"/>
        <w:tblInd w:w="-106" w:type="dxa"/>
        <w:tblLook w:val="00A0" w:firstRow="1" w:lastRow="0" w:firstColumn="1" w:lastColumn="0" w:noHBand="0" w:noVBand="0"/>
      </w:tblPr>
      <w:tblGrid>
        <w:gridCol w:w="9"/>
        <w:gridCol w:w="2386"/>
        <w:gridCol w:w="1522"/>
        <w:gridCol w:w="1297"/>
        <w:gridCol w:w="1457"/>
        <w:gridCol w:w="1455"/>
        <w:gridCol w:w="1457"/>
      </w:tblGrid>
      <w:tr w:rsidR="00510F4C" w:rsidRPr="005C4418">
        <w:trPr>
          <w:trHeight w:val="344"/>
        </w:trPr>
        <w:tc>
          <w:tcPr>
            <w:tcW w:w="2394" w:type="dxa"/>
            <w:gridSpan w:val="2"/>
            <w:tcBorders>
              <w:top w:val="single" w:sz="4" w:space="0" w:color="auto"/>
              <w:left w:val="single" w:sz="4" w:space="0" w:color="auto"/>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Статья доходов</w:t>
            </w:r>
          </w:p>
        </w:tc>
        <w:tc>
          <w:tcPr>
            <w:tcW w:w="1522" w:type="dxa"/>
            <w:tcBorders>
              <w:top w:val="single" w:sz="4" w:space="0" w:color="auto"/>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2019</w:t>
            </w:r>
          </w:p>
        </w:tc>
        <w:tc>
          <w:tcPr>
            <w:tcW w:w="1297" w:type="dxa"/>
            <w:tcBorders>
              <w:top w:val="single" w:sz="4" w:space="0" w:color="auto"/>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2020</w:t>
            </w:r>
          </w:p>
        </w:tc>
        <w:tc>
          <w:tcPr>
            <w:tcW w:w="1457" w:type="dxa"/>
            <w:tcBorders>
              <w:top w:val="single" w:sz="4" w:space="0" w:color="auto"/>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 2021</w:t>
            </w:r>
          </w:p>
        </w:tc>
        <w:tc>
          <w:tcPr>
            <w:tcW w:w="1455" w:type="dxa"/>
            <w:tcBorders>
              <w:top w:val="single" w:sz="4" w:space="0" w:color="auto"/>
              <w:left w:val="nil"/>
              <w:bottom w:val="single" w:sz="4" w:space="0" w:color="auto"/>
              <w:right w:val="single" w:sz="4" w:space="0" w:color="auto"/>
            </w:tcBorders>
            <w:noWrap/>
            <w:vAlign w:val="bottom"/>
          </w:tcPr>
          <w:p w:rsidR="00510F4C" w:rsidRPr="005C4418" w:rsidRDefault="00510F4C" w:rsidP="00B30583">
            <w:pPr>
              <w:spacing w:after="0" w:line="240" w:lineRule="auto"/>
              <w:jc w:val="right"/>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2022</w:t>
            </w:r>
          </w:p>
        </w:tc>
        <w:tc>
          <w:tcPr>
            <w:tcW w:w="1457" w:type="dxa"/>
            <w:tcBorders>
              <w:top w:val="single" w:sz="4" w:space="0" w:color="auto"/>
              <w:left w:val="nil"/>
              <w:bottom w:val="single" w:sz="4" w:space="0" w:color="auto"/>
              <w:right w:val="single" w:sz="4" w:space="0" w:color="auto"/>
            </w:tcBorders>
            <w:noWrap/>
            <w:vAlign w:val="bottom"/>
          </w:tcPr>
          <w:p w:rsidR="00510F4C" w:rsidRPr="005C4418" w:rsidRDefault="00510F4C" w:rsidP="00B30583">
            <w:pPr>
              <w:spacing w:after="0" w:line="240" w:lineRule="auto"/>
              <w:jc w:val="right"/>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2023</w:t>
            </w:r>
          </w:p>
        </w:tc>
      </w:tr>
      <w:tr w:rsidR="00510F4C" w:rsidRPr="005C4418">
        <w:trPr>
          <w:gridBefore w:val="1"/>
          <w:wBefore w:w="9" w:type="dxa"/>
          <w:trHeight w:val="344"/>
        </w:trPr>
        <w:tc>
          <w:tcPr>
            <w:tcW w:w="2386" w:type="dxa"/>
            <w:tcBorders>
              <w:top w:val="nil"/>
              <w:left w:val="single" w:sz="4" w:space="0" w:color="auto"/>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Реализация мяса</w:t>
            </w:r>
          </w:p>
        </w:tc>
        <w:tc>
          <w:tcPr>
            <w:tcW w:w="1522" w:type="dxa"/>
            <w:tcBorders>
              <w:top w:val="nil"/>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 70 %</w:t>
            </w:r>
          </w:p>
        </w:tc>
        <w:tc>
          <w:tcPr>
            <w:tcW w:w="1297" w:type="dxa"/>
            <w:tcBorders>
              <w:top w:val="nil"/>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 100%</w:t>
            </w:r>
          </w:p>
        </w:tc>
        <w:tc>
          <w:tcPr>
            <w:tcW w:w="1457" w:type="dxa"/>
            <w:tcBorders>
              <w:top w:val="nil"/>
              <w:left w:val="nil"/>
              <w:bottom w:val="single" w:sz="4" w:space="0" w:color="auto"/>
              <w:right w:val="single" w:sz="4" w:space="0" w:color="auto"/>
            </w:tcBorders>
            <w:noWrap/>
            <w:vAlign w:val="bottom"/>
          </w:tcPr>
          <w:p w:rsidR="00510F4C" w:rsidRPr="005C4418" w:rsidRDefault="00510F4C" w:rsidP="00B30583">
            <w:pPr>
              <w:spacing w:after="0" w:line="240" w:lineRule="auto"/>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 100%</w:t>
            </w:r>
          </w:p>
        </w:tc>
        <w:tc>
          <w:tcPr>
            <w:tcW w:w="1455" w:type="dxa"/>
            <w:tcBorders>
              <w:top w:val="nil"/>
              <w:left w:val="nil"/>
              <w:bottom w:val="single" w:sz="4" w:space="0" w:color="auto"/>
              <w:right w:val="single" w:sz="4" w:space="0" w:color="auto"/>
            </w:tcBorders>
            <w:noWrap/>
            <w:vAlign w:val="bottom"/>
          </w:tcPr>
          <w:p w:rsidR="00510F4C" w:rsidRPr="005C4418" w:rsidRDefault="00510F4C" w:rsidP="00B30583">
            <w:pPr>
              <w:spacing w:after="0" w:line="240" w:lineRule="auto"/>
              <w:jc w:val="right"/>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100%</w:t>
            </w:r>
          </w:p>
        </w:tc>
        <w:tc>
          <w:tcPr>
            <w:tcW w:w="1457" w:type="dxa"/>
            <w:tcBorders>
              <w:top w:val="nil"/>
              <w:left w:val="nil"/>
              <w:bottom w:val="single" w:sz="4" w:space="0" w:color="auto"/>
              <w:right w:val="single" w:sz="4" w:space="0" w:color="auto"/>
            </w:tcBorders>
            <w:noWrap/>
            <w:vAlign w:val="bottom"/>
          </w:tcPr>
          <w:p w:rsidR="00510F4C" w:rsidRPr="005C4418" w:rsidRDefault="00510F4C" w:rsidP="00B30583">
            <w:pPr>
              <w:spacing w:after="0" w:line="240" w:lineRule="auto"/>
              <w:jc w:val="right"/>
              <w:rPr>
                <w:rFonts w:ascii="Times New Roman" w:hAnsi="Times New Roman" w:cs="Times New Roman"/>
                <w:color w:val="000000"/>
                <w:lang w:val="ru-RU" w:eastAsia="ru-RU"/>
              </w:rPr>
            </w:pPr>
            <w:r w:rsidRPr="005C4418">
              <w:rPr>
                <w:rFonts w:ascii="Times New Roman" w:hAnsi="Times New Roman" w:cs="Times New Roman"/>
                <w:color w:val="000000"/>
                <w:lang w:val="ru-RU" w:eastAsia="ru-RU"/>
              </w:rPr>
              <w:t>100%</w:t>
            </w:r>
          </w:p>
        </w:tc>
      </w:tr>
    </w:tbl>
    <w:p w:rsidR="00510F4C" w:rsidRDefault="00510F4C" w:rsidP="00C53078">
      <w:pPr>
        <w:rPr>
          <w:rFonts w:ascii="Times New Roman" w:hAnsi="Times New Roman" w:cs="Times New Roman"/>
          <w:b/>
          <w:bCs/>
          <w:sz w:val="28"/>
          <w:szCs w:val="28"/>
          <w:lang w:val="ru-RU"/>
        </w:rPr>
      </w:pPr>
    </w:p>
    <w:p w:rsidR="00510F4C" w:rsidRPr="00C53078" w:rsidRDefault="00510F4C" w:rsidP="00C53078">
      <w:pPr>
        <w:rPr>
          <w:rFonts w:ascii="Times New Roman" w:hAnsi="Times New Roman" w:cs="Times New Roman"/>
          <w:b/>
          <w:bCs/>
          <w:sz w:val="26"/>
          <w:szCs w:val="26"/>
          <w:lang w:val="ru-RU"/>
        </w:rPr>
      </w:pPr>
      <w:r>
        <w:rPr>
          <w:rFonts w:ascii="Times New Roman" w:hAnsi="Times New Roman" w:cs="Times New Roman"/>
          <w:b/>
          <w:bCs/>
          <w:sz w:val="28"/>
          <w:szCs w:val="28"/>
          <w:lang w:val="ru-RU"/>
        </w:rPr>
        <w:t>5.</w:t>
      </w:r>
      <w:r w:rsidRPr="00C53078">
        <w:rPr>
          <w:rFonts w:ascii="Times New Roman" w:hAnsi="Times New Roman" w:cs="Times New Roman"/>
          <w:sz w:val="26"/>
          <w:szCs w:val="26"/>
          <w:lang w:val="ru-RU"/>
        </w:rPr>
        <w:t xml:space="preserve"> </w:t>
      </w:r>
      <w:r w:rsidRPr="00C53078">
        <w:rPr>
          <w:rFonts w:ascii="Times New Roman" w:hAnsi="Times New Roman" w:cs="Times New Roman"/>
          <w:b/>
          <w:bCs/>
          <w:sz w:val="26"/>
          <w:szCs w:val="26"/>
          <w:lang w:val="ru-RU"/>
        </w:rPr>
        <w:t>Маркетинговый план</w:t>
      </w:r>
    </w:p>
    <w:p w:rsidR="00510F4C" w:rsidRPr="0001526A" w:rsidRDefault="00510F4C" w:rsidP="0001526A">
      <w:pPr>
        <w:shd w:val="clear" w:color="auto" w:fill="FFFFFF"/>
        <w:spacing w:after="96"/>
        <w:ind w:left="-567" w:right="225"/>
        <w:jc w:val="both"/>
        <w:rPr>
          <w:rFonts w:ascii="Times New Roman" w:hAnsi="Times New Roman" w:cs="Times New Roman"/>
          <w:b/>
          <w:bCs/>
          <w:sz w:val="26"/>
          <w:szCs w:val="26"/>
          <w:lang w:val="ru-RU" w:eastAsia="ru-RU"/>
        </w:rPr>
      </w:pPr>
      <w:r>
        <w:rPr>
          <w:rFonts w:ascii="Times New Roman" w:hAnsi="Times New Roman" w:cs="Times New Roman"/>
          <w:b/>
          <w:bCs/>
          <w:sz w:val="26"/>
          <w:szCs w:val="26"/>
          <w:lang w:val="ru-RU" w:eastAsia="ru-RU"/>
        </w:rPr>
        <w:lastRenderedPageBreak/>
        <w:t xml:space="preserve">      </w:t>
      </w:r>
      <w:r w:rsidRPr="0001526A">
        <w:rPr>
          <w:rFonts w:ascii="Times New Roman" w:hAnsi="Times New Roman" w:cs="Times New Roman"/>
          <w:b/>
          <w:bCs/>
          <w:sz w:val="26"/>
          <w:szCs w:val="26"/>
          <w:lang w:val="ru-RU" w:eastAsia="ru-RU"/>
        </w:rPr>
        <w:t>Сбыт производимой продукции планируется осуществлять по следующим направлениям:</w:t>
      </w:r>
    </w:p>
    <w:p w:rsidR="00510F4C" w:rsidRPr="0001526A" w:rsidRDefault="00510F4C" w:rsidP="0001526A">
      <w:pPr>
        <w:numPr>
          <w:ilvl w:val="0"/>
          <w:numId w:val="14"/>
        </w:numPr>
        <w:shd w:val="clear" w:color="auto" w:fill="FFFFFF"/>
        <w:spacing w:after="0"/>
        <w:ind w:left="0" w:hanging="567"/>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 xml:space="preserve">Реализация продукции на торговых точках г. </w:t>
      </w:r>
      <w:r w:rsidRPr="0001526A">
        <w:rPr>
          <w:rFonts w:ascii="Times New Roman" w:hAnsi="Times New Roman" w:cs="Times New Roman"/>
          <w:sz w:val="26"/>
          <w:szCs w:val="26"/>
          <w:lang w:val="kk-KZ" w:eastAsia="ru-RU"/>
        </w:rPr>
        <w:t>Кызылорда</w:t>
      </w:r>
      <w:r w:rsidRPr="0001526A">
        <w:rPr>
          <w:rFonts w:ascii="Times New Roman" w:hAnsi="Times New Roman" w:cs="Times New Roman"/>
          <w:sz w:val="26"/>
          <w:szCs w:val="26"/>
          <w:lang w:val="ru-RU" w:eastAsia="ru-RU"/>
        </w:rPr>
        <w:t>, в частности на «мясном рынке»;</w:t>
      </w:r>
    </w:p>
    <w:p w:rsidR="00510F4C" w:rsidRPr="0001526A" w:rsidRDefault="00510F4C" w:rsidP="0001526A">
      <w:pPr>
        <w:numPr>
          <w:ilvl w:val="0"/>
          <w:numId w:val="14"/>
        </w:numPr>
        <w:shd w:val="clear" w:color="auto" w:fill="FFFFFF"/>
        <w:spacing w:after="0"/>
        <w:ind w:left="0" w:hanging="567"/>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Реализация мяса в населённом пункте по месту регистрации индивидуального предпринимателя;</w:t>
      </w:r>
    </w:p>
    <w:p w:rsidR="00510F4C" w:rsidRPr="0001526A" w:rsidRDefault="00510F4C" w:rsidP="0001526A">
      <w:pPr>
        <w:numPr>
          <w:ilvl w:val="0"/>
          <w:numId w:val="14"/>
        </w:numPr>
        <w:shd w:val="clear" w:color="auto" w:fill="FFFFFF"/>
        <w:spacing w:after="0"/>
        <w:ind w:left="0" w:hanging="567"/>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Продажа произведенной продукции мелким оптом организациям-перекупщикам;</w:t>
      </w:r>
    </w:p>
    <w:p w:rsidR="00510F4C" w:rsidRPr="0001526A" w:rsidRDefault="00510F4C" w:rsidP="0001526A">
      <w:pPr>
        <w:numPr>
          <w:ilvl w:val="0"/>
          <w:numId w:val="14"/>
        </w:numPr>
        <w:shd w:val="clear" w:color="auto" w:fill="FFFFFF"/>
        <w:spacing w:after="0"/>
        <w:ind w:left="0" w:hanging="567"/>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Продажа продукции в форме выездной торговли (с машины) в соседних населённых пунктах.</w:t>
      </w:r>
    </w:p>
    <w:p w:rsidR="00510F4C" w:rsidRPr="0001526A" w:rsidRDefault="00510F4C" w:rsidP="0001526A">
      <w:pPr>
        <w:shd w:val="clear" w:color="auto" w:fill="FFFFFF"/>
        <w:spacing w:after="96"/>
        <w:ind w:left="-567" w:right="225" w:firstLine="567"/>
        <w:jc w:val="both"/>
        <w:rPr>
          <w:rFonts w:ascii="Times New Roman" w:hAnsi="Times New Roman" w:cs="Times New Roman"/>
          <w:sz w:val="26"/>
          <w:szCs w:val="26"/>
          <w:lang w:val="ru-RU" w:eastAsia="ru-RU"/>
        </w:rPr>
      </w:pPr>
      <w:r w:rsidRPr="0001526A">
        <w:rPr>
          <w:rFonts w:ascii="Times New Roman" w:hAnsi="Times New Roman" w:cs="Times New Roman"/>
          <w:sz w:val="26"/>
          <w:szCs w:val="26"/>
          <w:lang w:val="ru-RU" w:eastAsia="ru-RU"/>
        </w:rPr>
        <w:t>Реализация продукц</w:t>
      </w:r>
      <w:r>
        <w:rPr>
          <w:rFonts w:ascii="Times New Roman" w:hAnsi="Times New Roman" w:cs="Times New Roman"/>
          <w:sz w:val="26"/>
          <w:szCs w:val="26"/>
          <w:lang w:val="ru-RU" w:eastAsia="ru-RU"/>
        </w:rPr>
        <w:t>ии будет осуществляться по цене</w:t>
      </w:r>
      <w:r w:rsidRPr="0001526A">
        <w:rPr>
          <w:rFonts w:ascii="Times New Roman" w:hAnsi="Times New Roman" w:cs="Times New Roman"/>
          <w:sz w:val="26"/>
          <w:szCs w:val="26"/>
          <w:lang w:val="ru-RU" w:eastAsia="ru-RU"/>
        </w:rPr>
        <w:t>:</w:t>
      </w:r>
    </w:p>
    <w:p w:rsidR="00510F4C" w:rsidRDefault="00510F4C" w:rsidP="0001526A">
      <w:pPr>
        <w:numPr>
          <w:ilvl w:val="0"/>
          <w:numId w:val="15"/>
        </w:numPr>
        <w:shd w:val="clear" w:color="auto" w:fill="FFFFFF"/>
        <w:spacing w:after="0"/>
        <w:ind w:left="-567" w:firstLine="567"/>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 xml:space="preserve">Конина, кг </w:t>
      </w:r>
      <w:r w:rsidRPr="0001526A">
        <w:rPr>
          <w:rFonts w:ascii="Times New Roman" w:hAnsi="Times New Roman" w:cs="Times New Roman"/>
          <w:sz w:val="26"/>
          <w:szCs w:val="26"/>
          <w:lang w:val="ru-RU" w:eastAsia="ru-RU"/>
        </w:rPr>
        <w:t>: 1</w:t>
      </w:r>
      <w:r>
        <w:rPr>
          <w:rFonts w:ascii="Times New Roman" w:hAnsi="Times New Roman" w:cs="Times New Roman"/>
          <w:sz w:val="26"/>
          <w:szCs w:val="26"/>
          <w:lang w:val="kk-KZ" w:eastAsia="ru-RU"/>
        </w:rPr>
        <w:t>8</w:t>
      </w:r>
      <w:r w:rsidRPr="0001526A">
        <w:rPr>
          <w:rFonts w:ascii="Times New Roman" w:hAnsi="Times New Roman" w:cs="Times New Roman"/>
          <w:sz w:val="26"/>
          <w:szCs w:val="26"/>
          <w:lang w:val="kk-KZ" w:eastAsia="ru-RU"/>
        </w:rPr>
        <w:t>0</w:t>
      </w:r>
      <w:r w:rsidRPr="0001526A">
        <w:rPr>
          <w:rFonts w:ascii="Times New Roman" w:hAnsi="Times New Roman" w:cs="Times New Roman"/>
          <w:sz w:val="26"/>
          <w:szCs w:val="26"/>
          <w:lang w:val="ru-RU" w:eastAsia="ru-RU"/>
        </w:rPr>
        <w:t xml:space="preserve">0 </w:t>
      </w:r>
      <w:r w:rsidRPr="0001526A">
        <w:rPr>
          <w:rFonts w:ascii="Times New Roman" w:hAnsi="Times New Roman" w:cs="Times New Roman"/>
          <w:sz w:val="26"/>
          <w:szCs w:val="26"/>
          <w:lang w:val="kk-KZ" w:eastAsia="ru-RU"/>
        </w:rPr>
        <w:t>тенге</w:t>
      </w:r>
      <w:r w:rsidRPr="0001526A">
        <w:rPr>
          <w:rFonts w:ascii="Times New Roman" w:hAnsi="Times New Roman" w:cs="Times New Roman"/>
          <w:sz w:val="26"/>
          <w:szCs w:val="26"/>
          <w:lang w:val="ru-RU" w:eastAsia="ru-RU"/>
        </w:rPr>
        <w:t>./кг;</w:t>
      </w:r>
    </w:p>
    <w:p w:rsidR="00510F4C" w:rsidRDefault="00510F4C" w:rsidP="0001526A">
      <w:pPr>
        <w:numPr>
          <w:ilvl w:val="0"/>
          <w:numId w:val="15"/>
        </w:numPr>
        <w:shd w:val="clear" w:color="auto" w:fill="FFFFFF"/>
        <w:spacing w:after="0"/>
        <w:ind w:left="-567" w:firstLine="567"/>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Говядина, кг: 1700 тенге/кг</w:t>
      </w:r>
    </w:p>
    <w:p w:rsidR="00510F4C" w:rsidRDefault="00510F4C" w:rsidP="0001526A">
      <w:pPr>
        <w:shd w:val="clear" w:color="auto" w:fill="FFFFFF"/>
        <w:spacing w:after="96"/>
        <w:ind w:left="-567" w:right="225" w:firstLine="567"/>
        <w:jc w:val="both"/>
        <w:rPr>
          <w:rFonts w:ascii="Times New Roman" w:hAnsi="Times New Roman" w:cs="Times New Roman"/>
          <w:sz w:val="26"/>
          <w:szCs w:val="26"/>
          <w:lang w:val="ru-RU" w:eastAsia="ru-RU"/>
        </w:rPr>
      </w:pPr>
    </w:p>
    <w:p w:rsidR="00510F4C" w:rsidRDefault="00510F4C" w:rsidP="008A7EB1">
      <w:pPr>
        <w:rPr>
          <w:rFonts w:ascii="Times New Roman" w:hAnsi="Times New Roman" w:cs="Times New Roman"/>
          <w:b/>
          <w:bCs/>
          <w:sz w:val="26"/>
          <w:szCs w:val="26"/>
          <w:lang w:val="ru-RU" w:eastAsia="ru-RU"/>
        </w:rPr>
      </w:pPr>
      <w:r w:rsidRPr="0001526A">
        <w:rPr>
          <w:rFonts w:ascii="Times New Roman" w:hAnsi="Times New Roman" w:cs="Times New Roman"/>
          <w:sz w:val="26"/>
          <w:szCs w:val="26"/>
          <w:lang w:val="ru-RU" w:eastAsia="ru-RU"/>
        </w:rPr>
        <w:t xml:space="preserve">По опросам продавцов мяса одна туша реализуется в течении </w:t>
      </w:r>
      <w:r>
        <w:rPr>
          <w:rFonts w:ascii="Times New Roman" w:hAnsi="Times New Roman" w:cs="Times New Roman"/>
          <w:sz w:val="26"/>
          <w:szCs w:val="26"/>
          <w:lang w:val="ru-RU" w:eastAsia="ru-RU"/>
        </w:rPr>
        <w:t>1-2</w:t>
      </w:r>
      <w:r w:rsidRPr="0001526A">
        <w:rPr>
          <w:rFonts w:ascii="Times New Roman" w:hAnsi="Times New Roman" w:cs="Times New Roman"/>
          <w:sz w:val="26"/>
          <w:szCs w:val="26"/>
          <w:lang w:val="ru-RU" w:eastAsia="ru-RU"/>
        </w:rPr>
        <w:t xml:space="preserve"> дней. При усиленном откорме лошади быстро набирают вес. Одна откормленная лошадь дает не менее </w:t>
      </w:r>
      <w:r>
        <w:rPr>
          <w:rFonts w:ascii="Times New Roman" w:hAnsi="Times New Roman" w:cs="Times New Roman"/>
          <w:sz w:val="26"/>
          <w:szCs w:val="26"/>
          <w:lang w:val="ru-RU" w:eastAsia="ru-RU"/>
        </w:rPr>
        <w:t>35</w:t>
      </w:r>
      <w:r w:rsidRPr="0001526A">
        <w:rPr>
          <w:rFonts w:ascii="Times New Roman" w:hAnsi="Times New Roman" w:cs="Times New Roman"/>
          <w:sz w:val="26"/>
          <w:szCs w:val="26"/>
          <w:lang w:val="ru-RU" w:eastAsia="ru-RU"/>
        </w:rPr>
        <w:t>0 кг мяса</w:t>
      </w:r>
      <w:r>
        <w:rPr>
          <w:rFonts w:ascii="Times New Roman" w:hAnsi="Times New Roman" w:cs="Times New Roman"/>
          <w:sz w:val="26"/>
          <w:szCs w:val="26"/>
          <w:lang w:val="ru-RU" w:eastAsia="ru-RU"/>
        </w:rPr>
        <w:t>, КРС 300 кг</w:t>
      </w:r>
      <w:r w:rsidRPr="0001526A">
        <w:rPr>
          <w:rFonts w:ascii="Times New Roman" w:hAnsi="Times New Roman" w:cs="Times New Roman"/>
          <w:sz w:val="26"/>
          <w:szCs w:val="26"/>
          <w:lang w:val="ru-RU" w:eastAsia="ru-RU"/>
        </w:rPr>
        <w:t xml:space="preserve">. </w:t>
      </w:r>
    </w:p>
    <w:p w:rsidR="00510F4C" w:rsidRPr="005C4418" w:rsidRDefault="00510F4C" w:rsidP="00CD460D">
      <w:pPr>
        <w:ind w:firstLine="708"/>
        <w:jc w:val="both"/>
        <w:rPr>
          <w:rFonts w:ascii="Times New Roman" w:hAnsi="Times New Roman" w:cs="Times New Roman"/>
          <w:sz w:val="26"/>
          <w:szCs w:val="26"/>
          <w:lang w:val="kk-KZ"/>
        </w:rPr>
      </w:pPr>
      <w:r w:rsidRPr="005C4418">
        <w:rPr>
          <w:rFonts w:ascii="Times New Roman" w:hAnsi="Times New Roman" w:cs="Times New Roman"/>
          <w:sz w:val="26"/>
          <w:szCs w:val="26"/>
          <w:lang w:val="ru-RU"/>
        </w:rPr>
        <w:t xml:space="preserve">  </w:t>
      </w:r>
      <w:r w:rsidRPr="005C4418">
        <w:rPr>
          <w:rFonts w:ascii="Times New Roman" w:hAnsi="Times New Roman" w:cs="Times New Roman"/>
          <w:b/>
          <w:bCs/>
          <w:sz w:val="26"/>
          <w:szCs w:val="26"/>
          <w:lang w:val="kk-KZ"/>
        </w:rPr>
        <w:t>Таблица 4. Численность лошади в крестьянских и фермерных хозяйствах  Кызылординской области по состоянию на 01.01.2019г</w:t>
      </w:r>
      <w:r w:rsidRPr="005C4418">
        <w:rPr>
          <w:rFonts w:ascii="Times New Roman" w:hAnsi="Times New Roman" w:cs="Times New Roman"/>
          <w:sz w:val="26"/>
          <w:szCs w:val="26"/>
          <w:lang w:val="kk-KZ"/>
        </w:rPr>
        <w:t xml:space="preserve">. </w:t>
      </w:r>
    </w:p>
    <w:tbl>
      <w:tblPr>
        <w:tblW w:w="957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85"/>
        <w:gridCol w:w="1699"/>
        <w:gridCol w:w="2393"/>
        <w:gridCol w:w="2393"/>
      </w:tblGrid>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p>
        </w:tc>
        <w:tc>
          <w:tcPr>
            <w:tcW w:w="1699"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2017г.</w:t>
            </w:r>
          </w:p>
        </w:tc>
        <w:tc>
          <w:tcPr>
            <w:tcW w:w="2393"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2018.</w:t>
            </w:r>
          </w:p>
        </w:tc>
        <w:tc>
          <w:tcPr>
            <w:tcW w:w="2393"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2018г.в % к 2017 г</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Кызылординская обл.</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22 321</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17 988</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124,1</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г.Кызылорда</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1 198</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990</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121,0</w:t>
            </w:r>
          </w:p>
        </w:tc>
      </w:tr>
      <w:tr w:rsidR="00510F4C" w:rsidRPr="005C4418">
        <w:tc>
          <w:tcPr>
            <w:tcW w:w="30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Арал </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5 347</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4 238</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126,2</w:t>
            </w:r>
          </w:p>
        </w:tc>
      </w:tr>
      <w:tr w:rsidR="00510F4C" w:rsidRPr="005C4418">
        <w:tc>
          <w:tcPr>
            <w:tcW w:w="30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Жалағаш </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1 143</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721</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158,5</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Жаңақорған</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2 791</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2 584</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108,0</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Қазалы</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7 409</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5 345</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138,6</w:t>
            </w:r>
          </w:p>
        </w:tc>
      </w:tr>
      <w:tr w:rsidR="00510F4C" w:rsidRPr="005C4418">
        <w:tc>
          <w:tcPr>
            <w:tcW w:w="30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Қармақшы </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670</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599</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111,9</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Сырдария</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1 819</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1 944</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93,6</w:t>
            </w:r>
          </w:p>
        </w:tc>
      </w:tr>
      <w:tr w:rsidR="00510F4C" w:rsidRPr="005C4418">
        <w:tc>
          <w:tcPr>
            <w:tcW w:w="30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Шиелі</w:t>
            </w:r>
          </w:p>
        </w:tc>
        <w:tc>
          <w:tcPr>
            <w:tcW w:w="1699"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1 944</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1 567</w:t>
            </w:r>
          </w:p>
        </w:tc>
        <w:tc>
          <w:tcPr>
            <w:tcW w:w="2393" w:type="dxa"/>
            <w:vAlign w:val="bottom"/>
          </w:tcPr>
          <w:p w:rsidR="00510F4C" w:rsidRPr="005C4418" w:rsidRDefault="00510F4C" w:rsidP="00161024">
            <w:pPr>
              <w:spacing w:after="0" w:line="240" w:lineRule="auto"/>
              <w:jc w:val="right"/>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    124,1</w:t>
            </w:r>
          </w:p>
        </w:tc>
      </w:tr>
    </w:tbl>
    <w:p w:rsidR="00510F4C" w:rsidRDefault="00510F4C" w:rsidP="00CD460D">
      <w:pPr>
        <w:ind w:left="708" w:firstLine="708"/>
        <w:rPr>
          <w:rFonts w:cs="Times New Roman"/>
          <w:sz w:val="26"/>
          <w:szCs w:val="26"/>
          <w:lang w:val="kk-KZ"/>
        </w:rPr>
      </w:pPr>
      <w:r w:rsidRPr="005C4418">
        <w:rPr>
          <w:rFonts w:ascii="Times New Roman" w:hAnsi="Times New Roman" w:cs="Times New Roman"/>
          <w:i/>
          <w:iCs/>
          <w:sz w:val="26"/>
          <w:szCs w:val="26"/>
          <w:lang w:val="kk-KZ"/>
        </w:rPr>
        <w:t>Источник: Департамент Статистики по Кызылординской области</w:t>
      </w:r>
    </w:p>
    <w:p w:rsidR="00510F4C" w:rsidRPr="005C4418" w:rsidRDefault="00510F4C" w:rsidP="005C4418">
      <w:pPr>
        <w:jc w:val="both"/>
        <w:rPr>
          <w:rFonts w:ascii="Times New Roman" w:hAnsi="Times New Roman" w:cs="Times New Roman"/>
          <w:sz w:val="26"/>
          <w:szCs w:val="26"/>
          <w:lang w:val="kk-KZ"/>
        </w:rPr>
      </w:pPr>
      <w:r w:rsidRPr="005C4418">
        <w:rPr>
          <w:rFonts w:ascii="Times New Roman" w:hAnsi="Times New Roman" w:cs="Times New Roman"/>
          <w:sz w:val="26"/>
          <w:szCs w:val="26"/>
          <w:lang w:val="kk-KZ"/>
        </w:rPr>
        <w:t>Численность лошади в крестьянских и фермерных хозяйствах  Кызылординской области возросло по сравнению с 2017 годом, где численность лошадей составила 11 832 голов, что показывает ежегодный рост численности.</w:t>
      </w:r>
    </w:p>
    <w:p w:rsidR="00510F4C" w:rsidRPr="005C4418" w:rsidRDefault="00510F4C" w:rsidP="005C4418">
      <w:pPr>
        <w:jc w:val="both"/>
        <w:rPr>
          <w:rFonts w:ascii="Times New Roman" w:hAnsi="Times New Roman" w:cs="Times New Roman"/>
          <w:b/>
          <w:bCs/>
          <w:sz w:val="26"/>
          <w:szCs w:val="26"/>
          <w:lang w:val="kk-KZ" w:eastAsia="ru-RU"/>
        </w:rPr>
      </w:pPr>
      <w:r w:rsidRPr="005C4418">
        <w:rPr>
          <w:rFonts w:ascii="Times New Roman" w:hAnsi="Times New Roman" w:cs="Times New Roman"/>
          <w:sz w:val="26"/>
          <w:szCs w:val="26"/>
          <w:lang w:val="kk-KZ"/>
        </w:rPr>
        <w:t>По сравнению  с данными 2017 года где общая численность забитых и реализованных на убой лошадей в Кызылординской области составила  2108,8 тонн, нынешние показатели  означает ежегодный рост потребления населения</w:t>
      </w:r>
    </w:p>
    <w:p w:rsidR="00510F4C" w:rsidRPr="005C4418" w:rsidRDefault="00510F4C" w:rsidP="002106BA">
      <w:pPr>
        <w:rPr>
          <w:rFonts w:ascii="Times New Roman" w:hAnsi="Times New Roman" w:cs="Times New Roman"/>
          <w:b/>
          <w:bCs/>
          <w:sz w:val="26"/>
          <w:szCs w:val="26"/>
          <w:lang w:val="kk-KZ"/>
        </w:rPr>
      </w:pPr>
      <w:r w:rsidRPr="005C4418">
        <w:rPr>
          <w:rFonts w:ascii="Times New Roman" w:hAnsi="Times New Roman" w:cs="Times New Roman"/>
          <w:b/>
          <w:bCs/>
          <w:sz w:val="26"/>
          <w:szCs w:val="26"/>
          <w:lang w:val="kk-KZ"/>
        </w:rPr>
        <w:t>Таблица 5. В Кызылординской области забито в хозяйстве и реализовано на убой лошадей в крестьянских или фермерских хозяйствах в 2018 году, в убойном весе, тонн</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Кызылординская обл.</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199,4</w:t>
            </w:r>
          </w:p>
        </w:tc>
      </w:tr>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г.Кызылорда</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2,6</w:t>
            </w:r>
          </w:p>
        </w:tc>
      </w:tr>
      <w:tr w:rsidR="00510F4C" w:rsidRPr="005C4418">
        <w:tc>
          <w:tcPr>
            <w:tcW w:w="47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Арал </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18,3</w:t>
            </w:r>
          </w:p>
        </w:tc>
      </w:tr>
      <w:tr w:rsidR="00510F4C" w:rsidRPr="005C4418">
        <w:tc>
          <w:tcPr>
            <w:tcW w:w="47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lastRenderedPageBreak/>
              <w:t xml:space="preserve">Жалағаш </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3,8</w:t>
            </w:r>
          </w:p>
        </w:tc>
      </w:tr>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Жаңақорған</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49,6</w:t>
            </w:r>
          </w:p>
        </w:tc>
      </w:tr>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Қазалы</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57,0</w:t>
            </w:r>
          </w:p>
        </w:tc>
      </w:tr>
      <w:tr w:rsidR="00510F4C" w:rsidRPr="005C4418">
        <w:tc>
          <w:tcPr>
            <w:tcW w:w="4785" w:type="dxa"/>
            <w:vAlign w:val="bottom"/>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 xml:space="preserve">Қармақшы </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4,8</w:t>
            </w:r>
          </w:p>
        </w:tc>
      </w:tr>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Сырдария</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61,9</w:t>
            </w:r>
          </w:p>
        </w:tc>
      </w:tr>
      <w:tr w:rsidR="00510F4C" w:rsidRPr="005C4418">
        <w:tc>
          <w:tcPr>
            <w:tcW w:w="4785"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Шиелі</w:t>
            </w:r>
          </w:p>
        </w:tc>
        <w:tc>
          <w:tcPr>
            <w:tcW w:w="4786" w:type="dxa"/>
          </w:tcPr>
          <w:p w:rsidR="00510F4C" w:rsidRPr="005C4418" w:rsidRDefault="00510F4C" w:rsidP="00161024">
            <w:pPr>
              <w:spacing w:after="0" w:line="240" w:lineRule="auto"/>
              <w:rPr>
                <w:rFonts w:ascii="Times New Roman" w:hAnsi="Times New Roman" w:cs="Times New Roman"/>
                <w:sz w:val="26"/>
                <w:szCs w:val="26"/>
                <w:lang w:val="kk-KZ"/>
              </w:rPr>
            </w:pPr>
            <w:r w:rsidRPr="005C4418">
              <w:rPr>
                <w:rFonts w:ascii="Times New Roman" w:hAnsi="Times New Roman" w:cs="Times New Roman"/>
                <w:sz w:val="26"/>
                <w:szCs w:val="26"/>
                <w:lang w:val="kk-KZ"/>
              </w:rPr>
              <w:t>1,5</w:t>
            </w:r>
          </w:p>
        </w:tc>
      </w:tr>
    </w:tbl>
    <w:p w:rsidR="00510F4C" w:rsidRPr="005C4418" w:rsidRDefault="00510F4C" w:rsidP="002106BA">
      <w:pPr>
        <w:ind w:left="708" w:firstLine="708"/>
        <w:rPr>
          <w:rFonts w:ascii="Times New Roman" w:hAnsi="Times New Roman" w:cs="Times New Roman"/>
          <w:i/>
          <w:iCs/>
          <w:sz w:val="26"/>
          <w:szCs w:val="26"/>
          <w:lang w:val="kk-KZ"/>
        </w:rPr>
      </w:pPr>
      <w:r w:rsidRPr="005C4418">
        <w:rPr>
          <w:rFonts w:ascii="Times New Roman" w:hAnsi="Times New Roman" w:cs="Times New Roman"/>
          <w:i/>
          <w:iCs/>
          <w:sz w:val="26"/>
          <w:szCs w:val="26"/>
          <w:lang w:val="kk-KZ"/>
        </w:rPr>
        <w:t>Источник: Департамент Статистики по Кызылординской области</w:t>
      </w:r>
    </w:p>
    <w:p w:rsidR="00510F4C" w:rsidRPr="005C4418" w:rsidRDefault="00510F4C" w:rsidP="002106BA">
      <w:pPr>
        <w:jc w:val="both"/>
        <w:rPr>
          <w:rFonts w:ascii="Times New Roman" w:hAnsi="Times New Roman" w:cs="Times New Roman"/>
          <w:sz w:val="26"/>
          <w:szCs w:val="26"/>
          <w:lang w:val="ru-RU"/>
        </w:rPr>
      </w:pPr>
      <w:r w:rsidRPr="005C4418">
        <w:rPr>
          <w:rFonts w:ascii="Times New Roman" w:hAnsi="Times New Roman" w:cs="Times New Roman"/>
          <w:sz w:val="26"/>
          <w:szCs w:val="26"/>
          <w:lang w:val="ru-RU"/>
        </w:rPr>
        <w:t xml:space="preserve">Ценообразование на скот подвержено влиянию следующих основных факторов: цикличность, сезонность производства и потребления мяса, погодные условия, болезни, потребление продуктов-заменителей, доходы населения, цены на энергоносители, государственное регулирование.  </w:t>
      </w:r>
    </w:p>
    <w:p w:rsidR="00510F4C" w:rsidRPr="005C4418" w:rsidRDefault="00510F4C" w:rsidP="00D804D9">
      <w:pPr>
        <w:rPr>
          <w:rFonts w:ascii="Times New Roman" w:hAnsi="Times New Roman" w:cs="Times New Roman"/>
          <w:b/>
          <w:bCs/>
          <w:sz w:val="26"/>
          <w:szCs w:val="26"/>
          <w:lang w:val="kk-KZ"/>
        </w:rPr>
      </w:pPr>
      <w:r w:rsidRPr="005C4418">
        <w:rPr>
          <w:rFonts w:ascii="Times New Roman" w:hAnsi="Times New Roman" w:cs="Times New Roman"/>
          <w:b/>
          <w:bCs/>
          <w:sz w:val="26"/>
          <w:szCs w:val="26"/>
          <w:lang w:val="ru-RU"/>
        </w:rPr>
        <w:t>6.Основные и потенциальные конкуренты</w:t>
      </w:r>
    </w:p>
    <w:p w:rsidR="00510F4C" w:rsidRPr="005C4418" w:rsidRDefault="00510F4C" w:rsidP="00D804D9">
      <w:pPr>
        <w:jc w:val="both"/>
        <w:rPr>
          <w:rFonts w:ascii="Times New Roman" w:hAnsi="Times New Roman" w:cs="Times New Roman"/>
          <w:sz w:val="26"/>
          <w:szCs w:val="26"/>
          <w:lang w:val="ru-RU"/>
        </w:rPr>
      </w:pPr>
      <w:r w:rsidRPr="005C4418">
        <w:rPr>
          <w:rFonts w:ascii="Times New Roman" w:hAnsi="Times New Roman" w:cs="Times New Roman"/>
          <w:sz w:val="26"/>
          <w:szCs w:val="26"/>
          <w:lang w:val="ru-RU"/>
        </w:rPr>
        <w:t xml:space="preserve"> </w:t>
      </w:r>
      <w:r w:rsidRPr="005C4418">
        <w:rPr>
          <w:rFonts w:ascii="Times New Roman" w:hAnsi="Times New Roman" w:cs="Times New Roman"/>
          <w:sz w:val="26"/>
          <w:szCs w:val="26"/>
          <w:lang w:val="kk-KZ"/>
        </w:rPr>
        <w:tab/>
        <w:t xml:space="preserve">По данным по состоянию на 09.2019 года в </w:t>
      </w:r>
      <w:r w:rsidRPr="005C4418">
        <w:rPr>
          <w:rFonts w:ascii="Times New Roman" w:hAnsi="Times New Roman" w:cs="Times New Roman"/>
          <w:sz w:val="26"/>
          <w:szCs w:val="26"/>
          <w:lang w:val="ru-RU"/>
        </w:rPr>
        <w:t xml:space="preserve"> целом по области </w:t>
      </w:r>
      <w:r w:rsidRPr="005C4418">
        <w:rPr>
          <w:rFonts w:ascii="Times New Roman" w:hAnsi="Times New Roman" w:cs="Times New Roman"/>
          <w:sz w:val="26"/>
          <w:szCs w:val="26"/>
          <w:lang w:val="kk-KZ"/>
        </w:rPr>
        <w:t>количество зарегистрированных  крестьянских и фермерных хозяйств</w:t>
      </w:r>
      <w:r w:rsidRPr="005C4418">
        <w:rPr>
          <w:rFonts w:ascii="Times New Roman" w:hAnsi="Times New Roman" w:cs="Times New Roman"/>
          <w:sz w:val="26"/>
          <w:szCs w:val="26"/>
          <w:lang w:val="ru-RU"/>
        </w:rPr>
        <w:t xml:space="preserve"> составила -</w:t>
      </w:r>
      <w:r w:rsidRPr="005C4418">
        <w:rPr>
          <w:rFonts w:ascii="Times New Roman" w:hAnsi="Times New Roman" w:cs="Times New Roman"/>
          <w:sz w:val="26"/>
          <w:szCs w:val="26"/>
          <w:lang w:val="kk-KZ"/>
        </w:rPr>
        <w:t xml:space="preserve"> </w:t>
      </w:r>
      <w:r w:rsidRPr="005C4418">
        <w:rPr>
          <w:rFonts w:ascii="Times New Roman" w:hAnsi="Times New Roman" w:cs="Times New Roman"/>
          <w:sz w:val="26"/>
          <w:szCs w:val="26"/>
          <w:lang w:val="ru-RU"/>
        </w:rPr>
        <w:t>1547</w:t>
      </w:r>
      <w:r w:rsidRPr="005C4418">
        <w:rPr>
          <w:rFonts w:ascii="Times New Roman" w:hAnsi="Times New Roman" w:cs="Times New Roman"/>
          <w:sz w:val="26"/>
          <w:szCs w:val="26"/>
          <w:lang w:val="kk-KZ"/>
        </w:rPr>
        <w:t>, не  включая хозяйственные населения, которые занимаются вырасшиванием скота и лошадей</w:t>
      </w:r>
      <w:r w:rsidRPr="005C4418">
        <w:rPr>
          <w:rFonts w:ascii="Times New Roman" w:hAnsi="Times New Roman" w:cs="Times New Roman"/>
          <w:sz w:val="26"/>
          <w:szCs w:val="26"/>
          <w:lang w:val="ru-RU"/>
        </w:rPr>
        <w:t>.</w:t>
      </w:r>
      <w:r w:rsidRPr="005C4418">
        <w:rPr>
          <w:rFonts w:ascii="Times New Roman" w:hAnsi="Times New Roman" w:cs="Times New Roman"/>
          <w:sz w:val="26"/>
          <w:szCs w:val="26"/>
          <w:lang w:val="kk-KZ"/>
        </w:rPr>
        <w:t xml:space="preserve"> Из них с начала 2019 года было забито в хозяйстве и реализовано на убой всех видов скота и птицы в живой массе </w:t>
      </w:r>
      <w:r w:rsidRPr="005C4418">
        <w:rPr>
          <w:rFonts w:ascii="Times New Roman" w:hAnsi="Times New Roman" w:cs="Times New Roman"/>
          <w:sz w:val="26"/>
          <w:szCs w:val="26"/>
          <w:lang w:val="ru-RU"/>
        </w:rPr>
        <w:t xml:space="preserve"> </w:t>
      </w:r>
      <w:r w:rsidRPr="005C4418">
        <w:rPr>
          <w:rFonts w:ascii="Times New Roman" w:hAnsi="Times New Roman" w:cs="Times New Roman"/>
          <w:sz w:val="26"/>
          <w:szCs w:val="26"/>
          <w:lang w:val="kk-KZ"/>
        </w:rPr>
        <w:t xml:space="preserve">- 25тыс.тонн мяса. </w:t>
      </w:r>
      <w:r w:rsidRPr="005C4418">
        <w:rPr>
          <w:rFonts w:ascii="Times New Roman" w:hAnsi="Times New Roman" w:cs="Times New Roman"/>
          <w:sz w:val="26"/>
          <w:szCs w:val="26"/>
          <w:lang w:val="ru-RU"/>
        </w:rPr>
        <w:t xml:space="preserve">Основными конкурентами предприятия являются фермы по разведению мясного направления. </w:t>
      </w:r>
      <w:r w:rsidRPr="005C4418">
        <w:rPr>
          <w:rFonts w:ascii="Times New Roman" w:hAnsi="Times New Roman" w:cs="Times New Roman"/>
          <w:sz w:val="26"/>
          <w:szCs w:val="26"/>
          <w:lang w:val="kk-KZ"/>
        </w:rPr>
        <w:t xml:space="preserve"> </w:t>
      </w:r>
    </w:p>
    <w:p w:rsidR="00510F4C" w:rsidRPr="005D4F36" w:rsidRDefault="00510F4C" w:rsidP="00D804D9">
      <w:pPr>
        <w:rPr>
          <w:rFonts w:ascii="Times New Roman" w:hAnsi="Times New Roman" w:cs="Times New Roman"/>
          <w:b/>
          <w:bCs/>
          <w:sz w:val="26"/>
          <w:szCs w:val="26"/>
          <w:lang w:val="kk-KZ"/>
        </w:rPr>
      </w:pPr>
      <w:r w:rsidRPr="005D4F36">
        <w:rPr>
          <w:rFonts w:ascii="Times New Roman" w:hAnsi="Times New Roman" w:cs="Times New Roman"/>
          <w:b/>
          <w:bCs/>
          <w:sz w:val="26"/>
          <w:szCs w:val="26"/>
          <w:lang w:val="ru-RU"/>
        </w:rPr>
        <w:t xml:space="preserve">Таблица 6. Сельское хозяйство  по состоянию на 09.2019г. в Сырдарьинском районе </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2"/>
        <w:gridCol w:w="2410"/>
        <w:gridCol w:w="3402"/>
      </w:tblGrid>
      <w:tr w:rsidR="00510F4C" w:rsidRPr="00EF5320">
        <w:tc>
          <w:tcPr>
            <w:tcW w:w="3652" w:type="dxa"/>
          </w:tcPr>
          <w:p w:rsidR="00510F4C" w:rsidRPr="005D4F36" w:rsidRDefault="00510F4C" w:rsidP="00161024">
            <w:pPr>
              <w:spacing w:after="0" w:line="240" w:lineRule="auto"/>
              <w:rPr>
                <w:rFonts w:ascii="Times New Roman" w:hAnsi="Times New Roman" w:cs="Times New Roman"/>
                <w:sz w:val="26"/>
                <w:szCs w:val="26"/>
                <w:lang w:val="ru-RU"/>
              </w:rPr>
            </w:pPr>
          </w:p>
        </w:tc>
        <w:tc>
          <w:tcPr>
            <w:tcW w:w="2410"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 xml:space="preserve">Январь- 2019г. </w:t>
            </w:r>
          </w:p>
          <w:p w:rsidR="00510F4C" w:rsidRPr="005D4F36" w:rsidRDefault="00510F4C" w:rsidP="00161024">
            <w:pPr>
              <w:spacing w:after="0" w:line="240" w:lineRule="auto"/>
              <w:rPr>
                <w:rFonts w:ascii="Times New Roman" w:hAnsi="Times New Roman" w:cs="Times New Roman"/>
                <w:sz w:val="26"/>
                <w:szCs w:val="26"/>
                <w:lang w:val="ru-RU"/>
              </w:rPr>
            </w:pPr>
          </w:p>
        </w:tc>
        <w:tc>
          <w:tcPr>
            <w:tcW w:w="3402"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 xml:space="preserve">В % к соответствующему периоду предыдущего года </w:t>
            </w:r>
          </w:p>
          <w:p w:rsidR="00510F4C" w:rsidRPr="005D4F36" w:rsidRDefault="00510F4C" w:rsidP="00161024">
            <w:pPr>
              <w:spacing w:after="0" w:line="240" w:lineRule="auto"/>
              <w:rPr>
                <w:rFonts w:ascii="Times New Roman" w:hAnsi="Times New Roman" w:cs="Times New Roman"/>
                <w:sz w:val="26"/>
                <w:szCs w:val="26"/>
                <w:lang w:val="ru-RU"/>
              </w:rPr>
            </w:pP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Реализация скота и птицы на убой в живой массе, тонн</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lang w:val="ru-RU"/>
              </w:rPr>
              <w:t>2 762</w:t>
            </w:r>
            <w:r w:rsidRPr="005D4F36">
              <w:rPr>
                <w:rFonts w:ascii="Times New Roman" w:hAnsi="Times New Roman" w:cs="Times New Roman"/>
                <w:sz w:val="26"/>
                <w:szCs w:val="26"/>
              </w:rPr>
              <w:t xml:space="preserve">,3 </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102,3</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Надоено молока коровьего, тонн  </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5 385,5 </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103,3</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Получено яиц куриных, тыс. штук</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124,0 </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101,7</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Численность скота и птицы, голов   Крупный рогатый скот</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28 941 </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105,6</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Овцы</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  15 920</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97,5</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Козы  </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9 540</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101,4</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b/>
                <w:bCs/>
                <w:i/>
                <w:iCs/>
                <w:sz w:val="26"/>
                <w:szCs w:val="26"/>
              </w:rPr>
            </w:pPr>
            <w:r w:rsidRPr="005D4F36">
              <w:rPr>
                <w:rFonts w:ascii="Times New Roman" w:hAnsi="Times New Roman" w:cs="Times New Roman"/>
                <w:b/>
                <w:bCs/>
                <w:i/>
                <w:iCs/>
                <w:sz w:val="26"/>
                <w:szCs w:val="26"/>
              </w:rPr>
              <w:t>Лошади</w:t>
            </w:r>
          </w:p>
        </w:tc>
        <w:tc>
          <w:tcPr>
            <w:tcW w:w="2410" w:type="dxa"/>
          </w:tcPr>
          <w:p w:rsidR="00510F4C" w:rsidRPr="005D4F36" w:rsidRDefault="00510F4C" w:rsidP="00161024">
            <w:pPr>
              <w:spacing w:after="0" w:line="240" w:lineRule="auto"/>
              <w:rPr>
                <w:rFonts w:ascii="Times New Roman" w:hAnsi="Times New Roman" w:cs="Times New Roman"/>
                <w:b/>
                <w:bCs/>
                <w:i/>
                <w:iCs/>
                <w:sz w:val="26"/>
                <w:szCs w:val="26"/>
              </w:rPr>
            </w:pPr>
            <w:r w:rsidRPr="005D4F36">
              <w:rPr>
                <w:rFonts w:ascii="Times New Roman" w:hAnsi="Times New Roman" w:cs="Times New Roman"/>
                <w:b/>
                <w:bCs/>
                <w:i/>
                <w:iCs/>
                <w:sz w:val="26"/>
                <w:szCs w:val="26"/>
              </w:rPr>
              <w:t>10 600</w:t>
            </w:r>
          </w:p>
        </w:tc>
        <w:tc>
          <w:tcPr>
            <w:tcW w:w="3402" w:type="dxa"/>
          </w:tcPr>
          <w:p w:rsidR="00510F4C" w:rsidRPr="005D4F36" w:rsidRDefault="00510F4C" w:rsidP="00161024">
            <w:pPr>
              <w:spacing w:after="0" w:line="240" w:lineRule="auto"/>
              <w:rPr>
                <w:rFonts w:ascii="Times New Roman" w:hAnsi="Times New Roman" w:cs="Times New Roman"/>
                <w:b/>
                <w:bCs/>
                <w:i/>
                <w:iCs/>
                <w:sz w:val="26"/>
                <w:szCs w:val="26"/>
              </w:rPr>
            </w:pPr>
            <w:r w:rsidRPr="005D4F36">
              <w:rPr>
                <w:rFonts w:ascii="Times New Roman" w:hAnsi="Times New Roman" w:cs="Times New Roman"/>
                <w:b/>
                <w:bCs/>
                <w:i/>
                <w:iCs/>
                <w:sz w:val="26"/>
                <w:szCs w:val="26"/>
              </w:rPr>
              <w:t>115,1</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Верблюды</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1 193</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101,4</w:t>
            </w:r>
          </w:p>
        </w:tc>
      </w:tr>
      <w:tr w:rsidR="00510F4C" w:rsidRPr="005D4F36">
        <w:tc>
          <w:tcPr>
            <w:tcW w:w="365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Птица</w:t>
            </w:r>
          </w:p>
        </w:tc>
        <w:tc>
          <w:tcPr>
            <w:tcW w:w="2410"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4 673</w:t>
            </w:r>
          </w:p>
        </w:tc>
        <w:tc>
          <w:tcPr>
            <w:tcW w:w="3402"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80,8</w:t>
            </w:r>
          </w:p>
        </w:tc>
      </w:tr>
    </w:tbl>
    <w:p w:rsidR="00510F4C" w:rsidRPr="005D4F36" w:rsidRDefault="00510F4C" w:rsidP="00D804D9">
      <w:pPr>
        <w:ind w:left="708" w:firstLine="708"/>
        <w:rPr>
          <w:rFonts w:ascii="Times New Roman" w:hAnsi="Times New Roman" w:cs="Times New Roman"/>
          <w:i/>
          <w:iCs/>
          <w:sz w:val="26"/>
          <w:szCs w:val="26"/>
          <w:lang w:val="kk-KZ"/>
        </w:rPr>
      </w:pPr>
      <w:r w:rsidRPr="005D4F36">
        <w:rPr>
          <w:rFonts w:ascii="Times New Roman" w:hAnsi="Times New Roman" w:cs="Times New Roman"/>
          <w:i/>
          <w:iCs/>
          <w:sz w:val="26"/>
          <w:szCs w:val="26"/>
          <w:lang w:val="kk-KZ"/>
        </w:rPr>
        <w:t>Источник: Департамент Статистики по Кызылординской области</w:t>
      </w:r>
    </w:p>
    <w:p w:rsidR="00510F4C" w:rsidRPr="005D4F36" w:rsidRDefault="00510F4C" w:rsidP="00D804D9">
      <w:pPr>
        <w:spacing w:line="274" w:lineRule="exact"/>
        <w:ind w:left="20" w:right="20" w:firstLine="700"/>
        <w:jc w:val="both"/>
        <w:rPr>
          <w:rFonts w:ascii="Times New Roman" w:hAnsi="Times New Roman" w:cs="Times New Roman"/>
          <w:sz w:val="26"/>
          <w:szCs w:val="26"/>
          <w:lang w:val="kk-KZ"/>
        </w:rPr>
      </w:pPr>
      <w:r w:rsidRPr="005D4F36">
        <w:rPr>
          <w:rFonts w:ascii="Times New Roman" w:hAnsi="Times New Roman" w:cs="Times New Roman"/>
          <w:sz w:val="26"/>
          <w:szCs w:val="26"/>
          <w:lang w:val="kk-KZ"/>
        </w:rPr>
        <w:t>В любом бизнесе главной задачей является продажа товаров или услуг. Ни один</w:t>
      </w:r>
      <w:r w:rsidRPr="00293A2F">
        <w:rPr>
          <w:sz w:val="26"/>
          <w:szCs w:val="26"/>
          <w:lang w:val="kk-KZ"/>
        </w:rPr>
        <w:t xml:space="preserve"> </w:t>
      </w:r>
      <w:r w:rsidRPr="005D4F36">
        <w:rPr>
          <w:rFonts w:ascii="Times New Roman" w:hAnsi="Times New Roman" w:cs="Times New Roman"/>
          <w:sz w:val="26"/>
          <w:szCs w:val="26"/>
          <w:lang w:val="kk-KZ"/>
        </w:rPr>
        <w:t>бизнес долго не просуществует без продаж. Любая продажа начинается с рекламы. Необходимо, чтобы наши покупатели увидели или услышали рекламу. Цель рекламы одна: мотивировать купить наш товар. У ИП есть возможность разместить свою рекламу в местных газетах, журналах. Также можно расклеить рекламные листовки, развесить билборды.</w:t>
      </w:r>
    </w:p>
    <w:p w:rsidR="00510F4C" w:rsidRPr="005D4F36" w:rsidRDefault="00510F4C" w:rsidP="008A7EB1">
      <w:pPr>
        <w:rPr>
          <w:rFonts w:ascii="Times New Roman" w:hAnsi="Times New Roman" w:cs="Times New Roman"/>
          <w:b/>
          <w:bCs/>
          <w:sz w:val="26"/>
          <w:szCs w:val="26"/>
          <w:lang w:val="ru-RU"/>
        </w:rPr>
      </w:pPr>
      <w:r w:rsidRPr="005D4F36">
        <w:rPr>
          <w:rFonts w:ascii="Times New Roman" w:hAnsi="Times New Roman" w:cs="Times New Roman"/>
          <w:b/>
          <w:bCs/>
          <w:sz w:val="26"/>
          <w:szCs w:val="26"/>
        </w:rPr>
        <w:t>SWOT – анализ.</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9"/>
        <w:gridCol w:w="4786"/>
      </w:tblGrid>
      <w:tr w:rsidR="00510F4C" w:rsidRPr="005D4F36">
        <w:trPr>
          <w:trHeight w:val="587"/>
        </w:trPr>
        <w:tc>
          <w:tcPr>
            <w:tcW w:w="4819" w:type="dxa"/>
          </w:tcPr>
          <w:p w:rsidR="00510F4C" w:rsidRPr="005D4F36" w:rsidRDefault="00510F4C" w:rsidP="00161024">
            <w:pPr>
              <w:spacing w:after="0" w:line="240" w:lineRule="auto"/>
              <w:rPr>
                <w:rFonts w:ascii="Times New Roman" w:hAnsi="Times New Roman" w:cs="Times New Roman"/>
                <w:b/>
                <w:bCs/>
                <w:sz w:val="26"/>
                <w:szCs w:val="26"/>
              </w:rPr>
            </w:pPr>
            <w:r w:rsidRPr="005D4F36">
              <w:rPr>
                <w:rFonts w:ascii="Times New Roman" w:hAnsi="Times New Roman" w:cs="Times New Roman"/>
                <w:b/>
                <w:bCs/>
                <w:sz w:val="26"/>
                <w:szCs w:val="26"/>
              </w:rPr>
              <w:lastRenderedPageBreak/>
              <w:t>Сильные внутренние стороны</w:t>
            </w:r>
          </w:p>
        </w:tc>
        <w:tc>
          <w:tcPr>
            <w:tcW w:w="4786" w:type="dxa"/>
          </w:tcPr>
          <w:p w:rsidR="00510F4C" w:rsidRPr="005D4F36" w:rsidRDefault="00510F4C" w:rsidP="00161024">
            <w:pPr>
              <w:spacing w:after="0" w:line="240" w:lineRule="auto"/>
              <w:rPr>
                <w:rFonts w:ascii="Times New Roman" w:hAnsi="Times New Roman" w:cs="Times New Roman"/>
                <w:b/>
                <w:bCs/>
                <w:sz w:val="26"/>
                <w:szCs w:val="26"/>
              </w:rPr>
            </w:pPr>
            <w:r w:rsidRPr="005D4F36">
              <w:rPr>
                <w:rFonts w:ascii="Times New Roman" w:hAnsi="Times New Roman" w:cs="Times New Roman"/>
                <w:b/>
                <w:bCs/>
                <w:sz w:val="26"/>
                <w:szCs w:val="26"/>
              </w:rPr>
              <w:t>Слабые внутренние стороны</w:t>
            </w:r>
          </w:p>
        </w:tc>
      </w:tr>
      <w:tr w:rsidR="00510F4C" w:rsidRPr="005D4F36">
        <w:trPr>
          <w:trHeight w:val="575"/>
        </w:trPr>
        <w:tc>
          <w:tcPr>
            <w:tcW w:w="4819"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Есть помещение для содержания лошадей</w:t>
            </w:r>
            <w:r>
              <w:rPr>
                <w:rFonts w:ascii="Times New Roman" w:hAnsi="Times New Roman" w:cs="Times New Roman"/>
                <w:sz w:val="26"/>
                <w:szCs w:val="26"/>
                <w:lang w:val="ru-RU"/>
              </w:rPr>
              <w:t xml:space="preserve"> и КРС</w:t>
            </w:r>
          </w:p>
        </w:tc>
        <w:tc>
          <w:tcPr>
            <w:tcW w:w="4786"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 xml:space="preserve">Трудности в финансирования </w:t>
            </w:r>
          </w:p>
        </w:tc>
      </w:tr>
      <w:tr w:rsidR="00510F4C" w:rsidRPr="00EF5320">
        <w:trPr>
          <w:trHeight w:val="722"/>
        </w:trPr>
        <w:tc>
          <w:tcPr>
            <w:tcW w:w="4819"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Организатор бизнеса – опытный коневод и мясник</w:t>
            </w:r>
          </w:p>
        </w:tc>
        <w:tc>
          <w:tcPr>
            <w:tcW w:w="4786"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Недостаточно дохода в первый год деятельности</w:t>
            </w:r>
          </w:p>
        </w:tc>
      </w:tr>
      <w:tr w:rsidR="00510F4C" w:rsidRPr="00EF5320">
        <w:trPr>
          <w:trHeight w:val="678"/>
        </w:trPr>
        <w:tc>
          <w:tcPr>
            <w:tcW w:w="4819"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Есть точка реализации мяса</w:t>
            </w:r>
          </w:p>
        </w:tc>
        <w:tc>
          <w:tcPr>
            <w:tcW w:w="4786"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Трудности расширения из-за недостаточности льготного кредитования</w:t>
            </w:r>
          </w:p>
        </w:tc>
      </w:tr>
      <w:tr w:rsidR="00510F4C" w:rsidRPr="005D4F36">
        <w:trPr>
          <w:trHeight w:val="860"/>
        </w:trPr>
        <w:tc>
          <w:tcPr>
            <w:tcW w:w="4819" w:type="dxa"/>
          </w:tcPr>
          <w:p w:rsidR="00510F4C" w:rsidRPr="005D4F36" w:rsidRDefault="00510F4C" w:rsidP="00161024">
            <w:pPr>
              <w:spacing w:after="0" w:line="240" w:lineRule="auto"/>
              <w:rPr>
                <w:rFonts w:ascii="Times New Roman" w:hAnsi="Times New Roman" w:cs="Times New Roman"/>
                <w:sz w:val="26"/>
                <w:szCs w:val="26"/>
              </w:rPr>
            </w:pPr>
            <w:r w:rsidRPr="005D4F36">
              <w:rPr>
                <w:rFonts w:ascii="Times New Roman" w:hAnsi="Times New Roman" w:cs="Times New Roman"/>
                <w:sz w:val="26"/>
                <w:szCs w:val="26"/>
              </w:rPr>
              <w:t>Доступность дешевого корма</w:t>
            </w:r>
          </w:p>
        </w:tc>
        <w:tc>
          <w:tcPr>
            <w:tcW w:w="4786" w:type="dxa"/>
          </w:tcPr>
          <w:p w:rsidR="00510F4C" w:rsidRPr="005D4F36" w:rsidRDefault="00510F4C" w:rsidP="00161024">
            <w:pPr>
              <w:spacing w:after="0" w:line="240" w:lineRule="auto"/>
              <w:rPr>
                <w:rFonts w:ascii="Times New Roman" w:hAnsi="Times New Roman" w:cs="Times New Roman"/>
                <w:sz w:val="26"/>
                <w:szCs w:val="26"/>
                <w:lang w:val="ru-RU"/>
              </w:rPr>
            </w:pPr>
            <w:r w:rsidRPr="005D4F36">
              <w:rPr>
                <w:rFonts w:ascii="Times New Roman" w:hAnsi="Times New Roman" w:cs="Times New Roman"/>
                <w:sz w:val="26"/>
                <w:szCs w:val="26"/>
                <w:lang w:val="ru-RU"/>
              </w:rPr>
              <w:t>.</w:t>
            </w:r>
          </w:p>
        </w:tc>
      </w:tr>
      <w:tr w:rsidR="00510F4C" w:rsidRPr="005D4F36">
        <w:trPr>
          <w:trHeight w:val="672"/>
        </w:trPr>
        <w:tc>
          <w:tcPr>
            <w:tcW w:w="4819" w:type="dxa"/>
          </w:tcPr>
          <w:p w:rsidR="00510F4C" w:rsidRPr="005D4F36" w:rsidRDefault="00510F4C" w:rsidP="00161024">
            <w:pPr>
              <w:spacing w:after="0" w:line="240" w:lineRule="auto"/>
              <w:rPr>
                <w:rFonts w:ascii="Times New Roman" w:hAnsi="Times New Roman" w:cs="Times New Roman"/>
                <w:b/>
                <w:bCs/>
                <w:sz w:val="26"/>
                <w:szCs w:val="26"/>
              </w:rPr>
            </w:pPr>
            <w:r w:rsidRPr="005D4F36">
              <w:rPr>
                <w:rFonts w:ascii="Times New Roman" w:hAnsi="Times New Roman" w:cs="Times New Roman"/>
                <w:b/>
                <w:bCs/>
                <w:sz w:val="26"/>
                <w:szCs w:val="26"/>
              </w:rPr>
              <w:t>Сильные внешние стороны</w:t>
            </w:r>
          </w:p>
        </w:tc>
        <w:tc>
          <w:tcPr>
            <w:tcW w:w="4786" w:type="dxa"/>
          </w:tcPr>
          <w:p w:rsidR="00510F4C" w:rsidRPr="005D4F36" w:rsidRDefault="00510F4C" w:rsidP="00161024">
            <w:pPr>
              <w:spacing w:after="0" w:line="240" w:lineRule="auto"/>
              <w:rPr>
                <w:rFonts w:ascii="Times New Roman" w:hAnsi="Times New Roman" w:cs="Times New Roman"/>
                <w:b/>
                <w:bCs/>
                <w:sz w:val="26"/>
                <w:szCs w:val="26"/>
              </w:rPr>
            </w:pPr>
            <w:r w:rsidRPr="005D4F36">
              <w:rPr>
                <w:rFonts w:ascii="Times New Roman" w:hAnsi="Times New Roman" w:cs="Times New Roman"/>
                <w:b/>
                <w:bCs/>
                <w:sz w:val="26"/>
                <w:szCs w:val="26"/>
              </w:rPr>
              <w:t>Слабые внешние стороны</w:t>
            </w:r>
          </w:p>
        </w:tc>
      </w:tr>
      <w:tr w:rsidR="00510F4C" w:rsidRPr="00EF5320">
        <w:trPr>
          <w:trHeight w:val="710"/>
        </w:trPr>
        <w:tc>
          <w:tcPr>
            <w:tcW w:w="4819"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lang w:val="ru-RU"/>
              </w:rPr>
            </w:pPr>
            <w:r w:rsidRPr="005D4F36">
              <w:rPr>
                <w:rFonts w:ascii="Times New Roman" w:hAnsi="Times New Roman" w:cs="Times New Roman"/>
                <w:sz w:val="26"/>
                <w:szCs w:val="26"/>
                <w:lang w:val="ru-RU"/>
              </w:rPr>
              <w:t xml:space="preserve">Вся наша продукция экологически чистая. </w:t>
            </w:r>
          </w:p>
        </w:tc>
        <w:tc>
          <w:tcPr>
            <w:tcW w:w="4786"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lang w:val="ru-RU"/>
              </w:rPr>
            </w:pPr>
            <w:r w:rsidRPr="005D4F36">
              <w:rPr>
                <w:rFonts w:ascii="Times New Roman" w:hAnsi="Times New Roman" w:cs="Times New Roman"/>
                <w:sz w:val="26"/>
                <w:szCs w:val="26"/>
                <w:lang w:val="ru-RU"/>
              </w:rPr>
              <w:t>С других стран во множество будет завозиться дешевое мясо других животных.</w:t>
            </w:r>
          </w:p>
        </w:tc>
      </w:tr>
      <w:tr w:rsidR="00510F4C" w:rsidRPr="00EF5320">
        <w:trPr>
          <w:trHeight w:val="941"/>
        </w:trPr>
        <w:tc>
          <w:tcPr>
            <w:tcW w:w="4819"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lang w:val="ru-RU"/>
              </w:rPr>
            </w:pPr>
            <w:r w:rsidRPr="005D4F36">
              <w:rPr>
                <w:rFonts w:ascii="Times New Roman" w:hAnsi="Times New Roman" w:cs="Times New Roman"/>
                <w:sz w:val="26"/>
                <w:szCs w:val="26"/>
                <w:lang w:val="ru-RU"/>
              </w:rPr>
              <w:t>Конкуренты не знают наших возможностей</w:t>
            </w:r>
          </w:p>
        </w:tc>
        <w:tc>
          <w:tcPr>
            <w:tcW w:w="4786"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lang w:val="ru-RU"/>
              </w:rPr>
            </w:pPr>
            <w:r w:rsidRPr="005D4F36">
              <w:rPr>
                <w:rFonts w:ascii="Times New Roman" w:hAnsi="Times New Roman" w:cs="Times New Roman"/>
                <w:sz w:val="26"/>
                <w:szCs w:val="26"/>
                <w:lang w:val="ru-RU"/>
              </w:rPr>
              <w:t>Мы не знаем возможности конкурентов</w:t>
            </w:r>
          </w:p>
        </w:tc>
      </w:tr>
      <w:tr w:rsidR="00510F4C" w:rsidRPr="00EF5320">
        <w:trPr>
          <w:trHeight w:val="840"/>
        </w:trPr>
        <w:tc>
          <w:tcPr>
            <w:tcW w:w="4819"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rPr>
            </w:pPr>
            <w:r w:rsidRPr="005D4F36">
              <w:rPr>
                <w:rFonts w:ascii="Times New Roman" w:hAnsi="Times New Roman" w:cs="Times New Roman"/>
                <w:sz w:val="26"/>
                <w:szCs w:val="26"/>
                <w:lang w:val="ru-RU"/>
              </w:rPr>
              <w:t xml:space="preserve">Мы знаем потребности наших потребителей. </w:t>
            </w:r>
            <w:r w:rsidRPr="005D4F36">
              <w:rPr>
                <w:rFonts w:ascii="Times New Roman" w:hAnsi="Times New Roman" w:cs="Times New Roman"/>
                <w:sz w:val="26"/>
                <w:szCs w:val="26"/>
              </w:rPr>
              <w:t>Есть свои постоянные клиенты.</w:t>
            </w:r>
          </w:p>
        </w:tc>
        <w:tc>
          <w:tcPr>
            <w:tcW w:w="4786" w:type="dxa"/>
          </w:tcPr>
          <w:p w:rsidR="00510F4C" w:rsidRPr="005D4F36" w:rsidRDefault="00510F4C" w:rsidP="00161024">
            <w:pPr>
              <w:spacing w:after="0" w:line="288" w:lineRule="atLeast"/>
              <w:jc w:val="both"/>
              <w:textAlignment w:val="baseline"/>
              <w:outlineLvl w:val="0"/>
              <w:rPr>
                <w:rFonts w:ascii="Times New Roman" w:hAnsi="Times New Roman" w:cs="Times New Roman"/>
                <w:sz w:val="26"/>
                <w:szCs w:val="26"/>
                <w:lang w:val="ru-RU"/>
              </w:rPr>
            </w:pPr>
            <w:r w:rsidRPr="005D4F36">
              <w:rPr>
                <w:rFonts w:ascii="Times New Roman" w:hAnsi="Times New Roman" w:cs="Times New Roman"/>
                <w:sz w:val="26"/>
                <w:szCs w:val="26"/>
                <w:lang w:val="ru-RU"/>
              </w:rPr>
              <w:t>Есть конкуренты, которые финансово и технически сильнее</w:t>
            </w:r>
          </w:p>
        </w:tc>
      </w:tr>
    </w:tbl>
    <w:p w:rsidR="00510F4C" w:rsidRDefault="00510F4C" w:rsidP="009D76E5">
      <w:pPr>
        <w:spacing w:after="0"/>
        <w:jc w:val="both"/>
        <w:rPr>
          <w:rFonts w:ascii="Times New Roman" w:hAnsi="Times New Roman" w:cs="Times New Roman"/>
          <w:b/>
          <w:bCs/>
          <w:sz w:val="26"/>
          <w:szCs w:val="26"/>
          <w:lang w:val="ru-RU"/>
        </w:rPr>
      </w:pPr>
    </w:p>
    <w:p w:rsidR="00510F4C" w:rsidRPr="00D47A85" w:rsidRDefault="00510F4C" w:rsidP="009D76E5">
      <w:pPr>
        <w:spacing w:after="0"/>
        <w:jc w:val="both"/>
        <w:rPr>
          <w:rFonts w:ascii="Times New Roman" w:hAnsi="Times New Roman" w:cs="Times New Roman"/>
          <w:b/>
          <w:bCs/>
          <w:sz w:val="26"/>
          <w:szCs w:val="26"/>
          <w:lang w:val="ru-RU"/>
        </w:rPr>
      </w:pPr>
      <w:r w:rsidRPr="00D47A85">
        <w:rPr>
          <w:rFonts w:ascii="Times New Roman" w:hAnsi="Times New Roman" w:cs="Times New Roman"/>
          <w:b/>
          <w:bCs/>
          <w:sz w:val="26"/>
          <w:szCs w:val="26"/>
          <w:lang w:val="ru-RU"/>
        </w:rPr>
        <w:t>7.Организация, управление и персонал</w:t>
      </w:r>
    </w:p>
    <w:p w:rsidR="00510F4C" w:rsidRPr="009D76E5" w:rsidRDefault="00510F4C" w:rsidP="009D76E5">
      <w:pPr>
        <w:spacing w:after="0"/>
        <w:jc w:val="both"/>
        <w:rPr>
          <w:rFonts w:ascii="Times New Roman" w:hAnsi="Times New Roman" w:cs="Times New Roman"/>
          <w:sz w:val="26"/>
          <w:szCs w:val="26"/>
          <w:lang w:val="ru-RU"/>
        </w:rPr>
      </w:pPr>
    </w:p>
    <w:p w:rsidR="00510F4C" w:rsidRDefault="00510F4C" w:rsidP="009D76E5">
      <w:pPr>
        <w:spacing w:after="0"/>
        <w:ind w:firstLine="708"/>
        <w:jc w:val="both"/>
        <w:rPr>
          <w:rFonts w:ascii="Times New Roman" w:hAnsi="Times New Roman" w:cs="Times New Roman"/>
          <w:color w:val="000000"/>
          <w:sz w:val="26"/>
          <w:szCs w:val="26"/>
          <w:lang w:val="ru-RU"/>
        </w:rPr>
      </w:pPr>
      <w:r w:rsidRPr="00D422C3">
        <w:rPr>
          <w:rFonts w:ascii="Times New Roman" w:hAnsi="Times New Roman" w:cs="Times New Roman"/>
          <w:sz w:val="26"/>
          <w:szCs w:val="26"/>
          <w:lang w:val="ru-RU"/>
        </w:rPr>
        <w:t>Общее руководство предприятием осуществляет директор.</w:t>
      </w:r>
      <w:r>
        <w:rPr>
          <w:rFonts w:ascii="Times New Roman" w:hAnsi="Times New Roman" w:cs="Times New Roman"/>
          <w:sz w:val="26"/>
          <w:szCs w:val="26"/>
          <w:lang w:val="ru-RU"/>
        </w:rPr>
        <w:t xml:space="preserve"> </w:t>
      </w:r>
      <w:r w:rsidRPr="00D422C3">
        <w:rPr>
          <w:rFonts w:ascii="Times New Roman" w:hAnsi="Times New Roman" w:cs="Times New Roman"/>
          <w:color w:val="000000"/>
          <w:sz w:val="26"/>
          <w:szCs w:val="26"/>
          <w:lang w:val="ru-RU"/>
        </w:rPr>
        <w:t>Организационная структура предприятия будет состоять из следующих основных организационных единиц</w:t>
      </w:r>
      <w:r>
        <w:rPr>
          <w:rFonts w:ascii="Times New Roman" w:hAnsi="Times New Roman" w:cs="Times New Roman"/>
          <w:color w:val="000000"/>
          <w:sz w:val="26"/>
          <w:szCs w:val="26"/>
          <w:lang w:val="ru-RU"/>
        </w:rPr>
        <w:t xml:space="preserve">: </w:t>
      </w:r>
    </w:p>
    <w:p w:rsidR="00510F4C" w:rsidRPr="00D422C3" w:rsidRDefault="00510F4C" w:rsidP="00D422C3">
      <w:pPr>
        <w:pStyle w:val="a9"/>
        <w:numPr>
          <w:ilvl w:val="0"/>
          <w:numId w:val="6"/>
        </w:numPr>
        <w:rPr>
          <w:rFonts w:ascii="Times New Roman" w:hAnsi="Times New Roman" w:cs="Times New Roman"/>
          <w:sz w:val="26"/>
          <w:szCs w:val="26"/>
        </w:rPr>
      </w:pPr>
      <w:r>
        <w:rPr>
          <w:rFonts w:ascii="Times New Roman" w:hAnsi="Times New Roman" w:cs="Times New Roman"/>
          <w:sz w:val="26"/>
          <w:szCs w:val="26"/>
        </w:rPr>
        <w:t>Директор</w:t>
      </w:r>
    </w:p>
    <w:p w:rsidR="00510F4C" w:rsidRDefault="00510F4C" w:rsidP="00D422C3">
      <w:pPr>
        <w:pStyle w:val="a9"/>
        <w:numPr>
          <w:ilvl w:val="0"/>
          <w:numId w:val="6"/>
        </w:numPr>
        <w:rPr>
          <w:rFonts w:ascii="Times New Roman" w:hAnsi="Times New Roman" w:cs="Times New Roman"/>
          <w:sz w:val="26"/>
          <w:szCs w:val="26"/>
        </w:rPr>
      </w:pPr>
      <w:r>
        <w:rPr>
          <w:rFonts w:ascii="Times New Roman" w:hAnsi="Times New Roman" w:cs="Times New Roman"/>
          <w:sz w:val="26"/>
          <w:szCs w:val="26"/>
        </w:rPr>
        <w:t xml:space="preserve">Мясник -2 </w:t>
      </w:r>
    </w:p>
    <w:p w:rsidR="00510F4C" w:rsidRDefault="00510F4C" w:rsidP="00D422C3">
      <w:pPr>
        <w:pStyle w:val="a9"/>
        <w:numPr>
          <w:ilvl w:val="0"/>
          <w:numId w:val="6"/>
        </w:numPr>
        <w:rPr>
          <w:rFonts w:ascii="Times New Roman" w:hAnsi="Times New Roman" w:cs="Times New Roman"/>
          <w:sz w:val="26"/>
          <w:szCs w:val="26"/>
        </w:rPr>
      </w:pPr>
      <w:r>
        <w:rPr>
          <w:rFonts w:ascii="Times New Roman" w:hAnsi="Times New Roman" w:cs="Times New Roman"/>
          <w:sz w:val="26"/>
          <w:szCs w:val="26"/>
        </w:rPr>
        <w:t>Скотник -2</w:t>
      </w:r>
    </w:p>
    <w:p w:rsidR="00510F4C" w:rsidRDefault="00510F4C" w:rsidP="00D422C3">
      <w:pPr>
        <w:pStyle w:val="a9"/>
        <w:numPr>
          <w:ilvl w:val="0"/>
          <w:numId w:val="6"/>
        </w:numPr>
        <w:rPr>
          <w:rFonts w:ascii="Times New Roman" w:hAnsi="Times New Roman" w:cs="Times New Roman"/>
          <w:sz w:val="26"/>
          <w:szCs w:val="26"/>
        </w:rPr>
      </w:pPr>
      <w:r>
        <w:rPr>
          <w:rFonts w:ascii="Times New Roman" w:hAnsi="Times New Roman" w:cs="Times New Roman"/>
          <w:sz w:val="26"/>
          <w:szCs w:val="26"/>
        </w:rPr>
        <w:t>Рабочий -1</w:t>
      </w:r>
    </w:p>
    <w:p w:rsidR="00510F4C" w:rsidRPr="00D422C3" w:rsidRDefault="00510F4C" w:rsidP="00D422C3">
      <w:pPr>
        <w:rPr>
          <w:rFonts w:ascii="Times New Roman" w:hAnsi="Times New Roman" w:cs="Times New Roman"/>
          <w:sz w:val="26"/>
          <w:szCs w:val="26"/>
          <w:lang w:val="ru-RU"/>
        </w:rPr>
      </w:pPr>
      <w:r w:rsidRPr="00D422C3">
        <w:rPr>
          <w:rFonts w:ascii="Times New Roman" w:hAnsi="Times New Roman" w:cs="Times New Roman"/>
          <w:sz w:val="26"/>
          <w:szCs w:val="26"/>
          <w:lang w:val="ru-RU"/>
        </w:rPr>
        <w:t>Организационная структура предприятия имеет следующий вид</w:t>
      </w:r>
      <w:r>
        <w:rPr>
          <w:rFonts w:ascii="Times New Roman" w:hAnsi="Times New Roman" w:cs="Times New Roman"/>
          <w:sz w:val="26"/>
          <w:szCs w:val="26"/>
          <w:lang w:val="ru-RU"/>
        </w:rPr>
        <w:t>, представленный ниже (рисунок 1</w:t>
      </w:r>
      <w:r w:rsidRPr="00D422C3">
        <w:rPr>
          <w:rFonts w:ascii="Times New Roman" w:hAnsi="Times New Roman" w:cs="Times New Roman"/>
          <w:sz w:val="26"/>
          <w:szCs w:val="26"/>
          <w:lang w:val="ru-RU"/>
        </w:rPr>
        <w:t>).</w:t>
      </w:r>
    </w:p>
    <w:p w:rsidR="00510F4C" w:rsidRPr="00D422C3" w:rsidRDefault="00510F4C" w:rsidP="00D422C3">
      <w:pPr>
        <w:pStyle w:val="ad"/>
        <w:spacing w:after="0"/>
        <w:ind w:left="1004"/>
        <w:jc w:val="both"/>
        <w:rPr>
          <w:rFonts w:ascii="Times New Roman" w:hAnsi="Times New Roman" w:cs="Times New Roman"/>
          <w:color w:val="auto"/>
          <w:sz w:val="26"/>
          <w:szCs w:val="26"/>
        </w:rPr>
      </w:pPr>
      <w:bookmarkStart w:id="2" w:name="_Toc309143678"/>
      <w:r w:rsidRPr="00D422C3">
        <w:rPr>
          <w:rFonts w:ascii="Times New Roman" w:hAnsi="Times New Roman" w:cs="Times New Roman"/>
          <w:color w:val="auto"/>
          <w:sz w:val="26"/>
          <w:szCs w:val="26"/>
        </w:rPr>
        <w:t xml:space="preserve">Рисунок </w:t>
      </w:r>
      <w:r>
        <w:rPr>
          <w:rFonts w:ascii="Times New Roman" w:hAnsi="Times New Roman" w:cs="Times New Roman"/>
          <w:color w:val="auto"/>
          <w:sz w:val="26"/>
          <w:szCs w:val="26"/>
        </w:rPr>
        <w:t>1</w:t>
      </w:r>
      <w:r w:rsidRPr="00D422C3">
        <w:rPr>
          <w:rFonts w:ascii="Times New Roman" w:hAnsi="Times New Roman" w:cs="Times New Roman"/>
          <w:color w:val="auto"/>
          <w:sz w:val="26"/>
          <w:szCs w:val="26"/>
        </w:rPr>
        <w:t xml:space="preserve"> – Организационная структура</w:t>
      </w:r>
      <w:bookmarkEnd w:id="2"/>
    </w:p>
    <w:p w:rsidR="00510F4C" w:rsidRPr="00D422C3" w:rsidRDefault="00510F4C" w:rsidP="00D422C3">
      <w:pPr>
        <w:pStyle w:val="a9"/>
        <w:ind w:left="1004" w:firstLine="0"/>
        <w:rPr>
          <w:rFonts w:ascii="Times New Roman" w:hAnsi="Times New Roman" w:cs="Times New Roman"/>
          <w:sz w:val="26"/>
          <w:szCs w:val="26"/>
        </w:rPr>
      </w:pPr>
    </w:p>
    <w:p w:rsidR="00510F4C" w:rsidRDefault="00510F4C" w:rsidP="00204488">
      <w:pPr>
        <w:spacing w:after="0"/>
        <w:ind w:firstLine="709"/>
        <w:jc w:val="both"/>
        <w:rPr>
          <w:rFonts w:ascii="Times New Roman" w:hAnsi="Times New Roman" w:cs="Times New Roman"/>
          <w:noProof/>
          <w:sz w:val="26"/>
          <w:szCs w:val="26"/>
          <w:lang w:val="ru-RU" w:eastAsia="ru-RU"/>
        </w:rPr>
      </w:pPr>
    </w:p>
    <w:p w:rsidR="00510F4C" w:rsidRPr="00204488" w:rsidRDefault="00753170" w:rsidP="00204488">
      <w:pPr>
        <w:spacing w:after="0"/>
        <w:ind w:firstLine="709"/>
        <w:jc w:val="both"/>
        <w:rPr>
          <w:rFonts w:ascii="Times New Roman" w:hAnsi="Times New Roman" w:cs="Times New Roman"/>
          <w:sz w:val="26"/>
          <w:szCs w:val="26"/>
          <w:lang w:val="ru-RU"/>
        </w:rPr>
      </w:pPr>
      <w:r>
        <w:rPr>
          <w:rFonts w:ascii="Times New Roman" w:hAnsi="Times New Roman" w:cs="Times New Roman"/>
          <w:noProof/>
          <w:sz w:val="26"/>
          <w:szCs w:val="26"/>
          <w:lang w:val="ru-RU" w:eastAsia="ru-RU"/>
        </w:rPr>
        <w:lastRenderedPageBreak/>
        <w:drawing>
          <wp:inline distT="0" distB="0" distL="0" distR="0">
            <wp:extent cx="4838065" cy="2381250"/>
            <wp:effectExtent l="0" t="0" r="0" b="0"/>
            <wp:docPr id="4" name="Организационная диаграмма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Организационная диаграмма 7"/>
                    <pic:cNvPicPr>
                      <a:picLocks noChangeArrowheads="1"/>
                    </pic:cNvPicPr>
                  </pic:nvPicPr>
                  <pic:blipFill>
                    <a:blip r:embed="rId10">
                      <a:extLst>
                        <a:ext uri="{28A0092B-C50C-407E-A947-70E740481C1C}">
                          <a14:useLocalDpi xmlns:a14="http://schemas.microsoft.com/office/drawing/2010/main" val="0"/>
                        </a:ext>
                      </a:extLst>
                    </a:blip>
                    <a:srcRect t="-4553" r="-4871" b="-9225"/>
                    <a:stretch>
                      <a:fillRect/>
                    </a:stretch>
                  </pic:blipFill>
                  <pic:spPr bwMode="auto">
                    <a:xfrm>
                      <a:off x="0" y="0"/>
                      <a:ext cx="4838065" cy="2381250"/>
                    </a:xfrm>
                    <a:prstGeom prst="rect">
                      <a:avLst/>
                    </a:prstGeom>
                    <a:noFill/>
                    <a:ln>
                      <a:noFill/>
                    </a:ln>
                  </pic:spPr>
                </pic:pic>
              </a:graphicData>
            </a:graphic>
          </wp:inline>
        </w:drawing>
      </w:r>
      <w:r w:rsidR="00510F4C" w:rsidRPr="00204488">
        <w:rPr>
          <w:rFonts w:ascii="Times New Roman" w:hAnsi="Times New Roman" w:cs="Times New Roman"/>
          <w:sz w:val="26"/>
          <w:szCs w:val="26"/>
          <w:lang w:val="ru-RU"/>
        </w:rPr>
        <w:t xml:space="preserve"> Приведенную структуру управления персоналом можно отнести к линейной. Она позволяет директору оперативно управлять работой </w:t>
      </w:r>
      <w:r w:rsidR="00510F4C">
        <w:rPr>
          <w:rFonts w:ascii="Times New Roman" w:hAnsi="Times New Roman" w:cs="Times New Roman"/>
          <w:sz w:val="26"/>
          <w:szCs w:val="26"/>
          <w:lang w:val="ru-RU"/>
        </w:rPr>
        <w:t>фермы</w:t>
      </w:r>
      <w:r w:rsidR="00510F4C" w:rsidRPr="00204488">
        <w:rPr>
          <w:rFonts w:ascii="Times New Roman" w:hAnsi="Times New Roman" w:cs="Times New Roman"/>
          <w:sz w:val="26"/>
          <w:szCs w:val="26"/>
          <w:lang w:val="ru-RU"/>
        </w:rPr>
        <w:t xml:space="preserve"> и находиться в курсе событий.</w:t>
      </w:r>
      <w:r w:rsidR="00510F4C" w:rsidRPr="00204488">
        <w:rPr>
          <w:rFonts w:ascii="Times New Roman" w:hAnsi="Times New Roman" w:cs="Times New Roman"/>
          <w:sz w:val="26"/>
          <w:szCs w:val="26"/>
          <w:lang w:val="ru-RU"/>
        </w:rPr>
        <w:tab/>
      </w:r>
    </w:p>
    <w:p w:rsidR="00510F4C" w:rsidRPr="00204488" w:rsidRDefault="00510F4C" w:rsidP="00204488">
      <w:pPr>
        <w:tabs>
          <w:tab w:val="left" w:pos="3705"/>
        </w:tabs>
        <w:spacing w:after="0"/>
        <w:rPr>
          <w:rFonts w:ascii="Times New Roman" w:hAnsi="Times New Roman" w:cs="Times New Roman"/>
          <w:sz w:val="26"/>
          <w:szCs w:val="26"/>
          <w:lang w:val="ru-RU"/>
        </w:rPr>
      </w:pPr>
    </w:p>
    <w:p w:rsidR="00510F4C" w:rsidRPr="00D47A85" w:rsidRDefault="00510F4C" w:rsidP="00204488">
      <w:pPr>
        <w:pStyle w:val="1"/>
        <w:spacing w:before="0"/>
        <w:jc w:val="both"/>
        <w:rPr>
          <w:rFonts w:ascii="Times New Roman" w:hAnsi="Times New Roman" w:cs="Times New Roman"/>
          <w:color w:val="000000"/>
          <w:sz w:val="26"/>
          <w:szCs w:val="26"/>
          <w:lang w:val="ru-RU"/>
        </w:rPr>
      </w:pPr>
      <w:r w:rsidRPr="00D47A85">
        <w:rPr>
          <w:rFonts w:ascii="Times New Roman" w:hAnsi="Times New Roman" w:cs="Times New Roman"/>
          <w:color w:val="000000"/>
          <w:sz w:val="26"/>
          <w:szCs w:val="26"/>
          <w:lang w:val="ru-RU"/>
        </w:rPr>
        <w:t>8. Реализация проекта</w:t>
      </w:r>
    </w:p>
    <w:p w:rsidR="00510F4C" w:rsidRPr="00EB7F55" w:rsidRDefault="00510F4C" w:rsidP="00204488">
      <w:pPr>
        <w:pStyle w:val="2"/>
        <w:spacing w:before="0"/>
        <w:jc w:val="both"/>
        <w:rPr>
          <w:rFonts w:ascii="Times New Roman" w:hAnsi="Times New Roman" w:cs="Times New Roman"/>
          <w:color w:val="000000"/>
        </w:rPr>
      </w:pPr>
      <w:bookmarkStart w:id="3" w:name="_Toc311216114"/>
      <w:r>
        <w:rPr>
          <w:rFonts w:ascii="Times New Roman" w:hAnsi="Times New Roman" w:cs="Times New Roman"/>
          <w:color w:val="000000"/>
        </w:rPr>
        <w:t>8</w:t>
      </w:r>
      <w:r w:rsidRPr="00EB7F55">
        <w:rPr>
          <w:rFonts w:ascii="Times New Roman" w:hAnsi="Times New Roman" w:cs="Times New Roman"/>
          <w:color w:val="000000"/>
        </w:rPr>
        <w:t>.1 План реализации</w:t>
      </w:r>
      <w:bookmarkEnd w:id="3"/>
    </w:p>
    <w:p w:rsidR="00510F4C" w:rsidRPr="00204488" w:rsidRDefault="00510F4C" w:rsidP="00204488">
      <w:pPr>
        <w:spacing w:after="0"/>
        <w:ind w:firstLine="284"/>
        <w:jc w:val="both"/>
        <w:rPr>
          <w:rFonts w:ascii="Times New Roman" w:hAnsi="Times New Roman" w:cs="Times New Roman"/>
          <w:sz w:val="26"/>
          <w:szCs w:val="26"/>
          <w:lang w:val="ru-RU"/>
        </w:rPr>
      </w:pPr>
    </w:p>
    <w:p w:rsidR="00510F4C" w:rsidRPr="00204488" w:rsidRDefault="00510F4C" w:rsidP="00204488">
      <w:pPr>
        <w:spacing w:after="0"/>
        <w:ind w:firstLine="708"/>
        <w:jc w:val="both"/>
        <w:rPr>
          <w:rFonts w:ascii="Times New Roman" w:hAnsi="Times New Roman" w:cs="Times New Roman"/>
          <w:sz w:val="26"/>
          <w:szCs w:val="26"/>
          <w:lang w:val="ru-RU"/>
        </w:rPr>
      </w:pPr>
      <w:r w:rsidRPr="00204488">
        <w:rPr>
          <w:rFonts w:ascii="Times New Roman" w:hAnsi="Times New Roman" w:cs="Times New Roman"/>
          <w:sz w:val="26"/>
          <w:szCs w:val="26"/>
          <w:lang w:val="ru-RU"/>
        </w:rPr>
        <w:t xml:space="preserve">Предполагается, что реализация настоящего проекта займет период с </w:t>
      </w:r>
      <w:r>
        <w:rPr>
          <w:rFonts w:ascii="Times New Roman" w:hAnsi="Times New Roman" w:cs="Times New Roman"/>
          <w:sz w:val="26"/>
          <w:szCs w:val="26"/>
          <w:lang w:val="ru-RU"/>
        </w:rPr>
        <w:t>октября</w:t>
      </w:r>
      <w:r w:rsidRPr="00204488">
        <w:rPr>
          <w:rFonts w:ascii="Times New Roman" w:hAnsi="Times New Roman" w:cs="Times New Roman"/>
          <w:sz w:val="26"/>
          <w:szCs w:val="26"/>
          <w:lang w:val="ru-RU"/>
        </w:rPr>
        <w:t xml:space="preserve"> 201</w:t>
      </w:r>
      <w:r>
        <w:rPr>
          <w:rFonts w:ascii="Times New Roman" w:hAnsi="Times New Roman" w:cs="Times New Roman"/>
          <w:sz w:val="26"/>
          <w:szCs w:val="26"/>
          <w:lang w:val="ru-RU"/>
        </w:rPr>
        <w:t>9</w:t>
      </w:r>
      <w:r w:rsidRPr="00204488">
        <w:rPr>
          <w:rFonts w:ascii="Times New Roman" w:hAnsi="Times New Roman" w:cs="Times New Roman"/>
          <w:sz w:val="26"/>
          <w:szCs w:val="26"/>
          <w:lang w:val="ru-RU"/>
        </w:rPr>
        <w:t xml:space="preserve"> г.</w:t>
      </w:r>
    </w:p>
    <w:p w:rsidR="00510F4C" w:rsidRPr="00EB7F55" w:rsidRDefault="00510F4C" w:rsidP="00204488">
      <w:pPr>
        <w:pStyle w:val="ad"/>
        <w:spacing w:after="0" w:line="276" w:lineRule="auto"/>
        <w:rPr>
          <w:rFonts w:ascii="Times New Roman" w:hAnsi="Times New Roman" w:cs="Times New Roman"/>
          <w:color w:val="000000"/>
          <w:sz w:val="26"/>
          <w:szCs w:val="26"/>
        </w:rPr>
      </w:pPr>
      <w:r w:rsidRPr="00EB7F55">
        <w:rPr>
          <w:rFonts w:ascii="Times New Roman" w:hAnsi="Times New Roman" w:cs="Times New Roman"/>
          <w:color w:val="000000"/>
          <w:sz w:val="26"/>
          <w:szCs w:val="26"/>
        </w:rPr>
        <w:t>Таблица</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kk-KZ"/>
        </w:rPr>
        <w:t>7</w:t>
      </w:r>
      <w:r w:rsidRPr="00EB7F55">
        <w:rPr>
          <w:rFonts w:ascii="Times New Roman" w:hAnsi="Times New Roman" w:cs="Times New Roman"/>
          <w:color w:val="000000"/>
          <w:sz w:val="26"/>
          <w:szCs w:val="26"/>
        </w:rPr>
        <w:t>– Календарный план реализации проекта</w:t>
      </w:r>
    </w:p>
    <w:tbl>
      <w:tblPr>
        <w:tblW w:w="9686" w:type="dxa"/>
        <w:tblInd w:w="2" w:type="dxa"/>
        <w:tblLayout w:type="fixed"/>
        <w:tblLook w:val="00A0" w:firstRow="1" w:lastRow="0" w:firstColumn="1" w:lastColumn="0" w:noHBand="0" w:noVBand="0"/>
      </w:tblPr>
      <w:tblGrid>
        <w:gridCol w:w="6239"/>
        <w:gridCol w:w="8"/>
        <w:gridCol w:w="1723"/>
        <w:gridCol w:w="1716"/>
      </w:tblGrid>
      <w:tr w:rsidR="00510F4C" w:rsidRPr="00161024">
        <w:trPr>
          <w:trHeight w:val="240"/>
        </w:trPr>
        <w:tc>
          <w:tcPr>
            <w:tcW w:w="6247" w:type="dxa"/>
            <w:gridSpan w:val="2"/>
            <w:vMerge w:val="restart"/>
            <w:tcBorders>
              <w:top w:val="single" w:sz="4" w:space="0" w:color="auto"/>
              <w:left w:val="single" w:sz="4" w:space="0" w:color="auto"/>
              <w:bottom w:val="single" w:sz="4" w:space="0" w:color="000000"/>
              <w:right w:val="single" w:sz="4" w:space="0" w:color="auto"/>
            </w:tcBorders>
            <w:shd w:val="clear" w:color="000000" w:fill="DBE5F1"/>
            <w:vAlign w:val="center"/>
          </w:tcPr>
          <w:p w:rsidR="00510F4C" w:rsidRPr="00EB7F55" w:rsidRDefault="00510F4C" w:rsidP="009632D7">
            <w:pPr>
              <w:spacing w:after="0"/>
              <w:rPr>
                <w:rFonts w:ascii="Times New Roman" w:hAnsi="Times New Roman" w:cs="Times New Roman"/>
                <w:b/>
                <w:bCs/>
                <w:sz w:val="26"/>
                <w:szCs w:val="26"/>
              </w:rPr>
            </w:pPr>
            <w:r w:rsidRPr="00EB7F55">
              <w:rPr>
                <w:rFonts w:ascii="Times New Roman" w:hAnsi="Times New Roman" w:cs="Times New Roman"/>
                <w:b/>
                <w:bCs/>
                <w:sz w:val="26"/>
                <w:szCs w:val="26"/>
              </w:rPr>
              <w:t>Мероприятия\Месяц</w:t>
            </w:r>
          </w:p>
        </w:tc>
        <w:tc>
          <w:tcPr>
            <w:tcW w:w="3439" w:type="dxa"/>
            <w:gridSpan w:val="2"/>
            <w:tcBorders>
              <w:top w:val="single" w:sz="4" w:space="0" w:color="auto"/>
              <w:left w:val="nil"/>
              <w:bottom w:val="single" w:sz="4" w:space="0" w:color="auto"/>
              <w:right w:val="single" w:sz="4" w:space="0" w:color="auto"/>
            </w:tcBorders>
            <w:shd w:val="clear" w:color="000000" w:fill="DBE5F1"/>
            <w:vAlign w:val="center"/>
          </w:tcPr>
          <w:p w:rsidR="00510F4C" w:rsidRPr="005D4F36" w:rsidRDefault="00510F4C" w:rsidP="009632D7">
            <w:pPr>
              <w:spacing w:after="0"/>
              <w:jc w:val="center"/>
              <w:rPr>
                <w:rFonts w:ascii="Times New Roman" w:hAnsi="Times New Roman" w:cs="Times New Roman"/>
                <w:b/>
                <w:bCs/>
                <w:sz w:val="26"/>
                <w:szCs w:val="26"/>
                <w:lang w:val="ru-RU"/>
              </w:rPr>
            </w:pPr>
            <w:r w:rsidRPr="00EB7F55">
              <w:rPr>
                <w:rFonts w:ascii="Times New Roman" w:hAnsi="Times New Roman" w:cs="Times New Roman"/>
                <w:b/>
                <w:bCs/>
                <w:sz w:val="26"/>
                <w:szCs w:val="26"/>
              </w:rPr>
              <w:t>201</w:t>
            </w:r>
            <w:r>
              <w:rPr>
                <w:rFonts w:ascii="Times New Roman" w:hAnsi="Times New Roman" w:cs="Times New Roman"/>
                <w:b/>
                <w:bCs/>
                <w:sz w:val="26"/>
                <w:szCs w:val="26"/>
                <w:lang w:val="ru-RU"/>
              </w:rPr>
              <w:t>9</w:t>
            </w:r>
          </w:p>
        </w:tc>
      </w:tr>
      <w:tr w:rsidR="00510F4C" w:rsidRPr="00161024">
        <w:trPr>
          <w:trHeight w:val="240"/>
        </w:trPr>
        <w:tc>
          <w:tcPr>
            <w:tcW w:w="6247" w:type="dxa"/>
            <w:gridSpan w:val="2"/>
            <w:vMerge/>
            <w:tcBorders>
              <w:top w:val="single" w:sz="4" w:space="0" w:color="auto"/>
              <w:left w:val="single" w:sz="4" w:space="0" w:color="auto"/>
              <w:bottom w:val="single" w:sz="4" w:space="0" w:color="000000"/>
              <w:right w:val="single" w:sz="4" w:space="0" w:color="auto"/>
            </w:tcBorders>
            <w:vAlign w:val="center"/>
          </w:tcPr>
          <w:p w:rsidR="00510F4C" w:rsidRPr="00EB7F55" w:rsidRDefault="00510F4C" w:rsidP="009632D7">
            <w:pPr>
              <w:spacing w:after="0"/>
              <w:rPr>
                <w:rFonts w:ascii="Times New Roman" w:hAnsi="Times New Roman" w:cs="Times New Roman"/>
                <w:b/>
                <w:bCs/>
                <w:sz w:val="26"/>
                <w:szCs w:val="26"/>
              </w:rPr>
            </w:pPr>
          </w:p>
        </w:tc>
        <w:tc>
          <w:tcPr>
            <w:tcW w:w="1723" w:type="dxa"/>
            <w:tcBorders>
              <w:top w:val="nil"/>
              <w:left w:val="nil"/>
              <w:bottom w:val="single" w:sz="4" w:space="0" w:color="auto"/>
              <w:right w:val="single" w:sz="4" w:space="0" w:color="auto"/>
            </w:tcBorders>
            <w:shd w:val="clear" w:color="000000" w:fill="DBE5F1"/>
            <w:vAlign w:val="center"/>
          </w:tcPr>
          <w:p w:rsidR="00510F4C" w:rsidRPr="00204488" w:rsidRDefault="00510F4C" w:rsidP="009632D7">
            <w:pPr>
              <w:spacing w:after="0"/>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10</w:t>
            </w:r>
          </w:p>
        </w:tc>
        <w:tc>
          <w:tcPr>
            <w:tcW w:w="1716" w:type="dxa"/>
            <w:tcBorders>
              <w:top w:val="nil"/>
              <w:left w:val="nil"/>
              <w:bottom w:val="single" w:sz="4" w:space="0" w:color="auto"/>
              <w:right w:val="single" w:sz="4" w:space="0" w:color="auto"/>
            </w:tcBorders>
            <w:shd w:val="clear" w:color="000000" w:fill="DBE5F1"/>
            <w:vAlign w:val="center"/>
          </w:tcPr>
          <w:p w:rsidR="00510F4C" w:rsidRPr="00204488" w:rsidRDefault="00510F4C" w:rsidP="009632D7">
            <w:pPr>
              <w:spacing w:after="0"/>
              <w:jc w:val="center"/>
              <w:rPr>
                <w:rFonts w:ascii="Times New Roman" w:hAnsi="Times New Roman" w:cs="Times New Roman"/>
                <w:b/>
                <w:bCs/>
                <w:sz w:val="26"/>
                <w:szCs w:val="26"/>
                <w:lang w:val="ru-RU"/>
              </w:rPr>
            </w:pPr>
            <w:r>
              <w:rPr>
                <w:rFonts w:ascii="Times New Roman" w:hAnsi="Times New Roman" w:cs="Times New Roman"/>
                <w:b/>
                <w:bCs/>
                <w:sz w:val="26"/>
                <w:szCs w:val="26"/>
                <w:lang w:val="ru-RU"/>
              </w:rPr>
              <w:t>11</w:t>
            </w:r>
          </w:p>
        </w:tc>
      </w:tr>
      <w:tr w:rsidR="00510F4C" w:rsidRPr="00161024">
        <w:trPr>
          <w:trHeight w:val="481"/>
        </w:trPr>
        <w:tc>
          <w:tcPr>
            <w:tcW w:w="6247" w:type="dxa"/>
            <w:gridSpan w:val="2"/>
            <w:tcBorders>
              <w:top w:val="nil"/>
              <w:left w:val="single" w:sz="4" w:space="0" w:color="auto"/>
              <w:bottom w:val="single" w:sz="4" w:space="0" w:color="auto"/>
              <w:right w:val="single" w:sz="4" w:space="0" w:color="auto"/>
            </w:tcBorders>
            <w:vAlign w:val="center"/>
          </w:tcPr>
          <w:p w:rsidR="00510F4C" w:rsidRPr="00EB7F55" w:rsidRDefault="00510F4C" w:rsidP="009632D7">
            <w:pPr>
              <w:spacing w:after="0"/>
              <w:rPr>
                <w:rFonts w:ascii="Times New Roman" w:hAnsi="Times New Roman" w:cs="Times New Roman"/>
                <w:sz w:val="26"/>
                <w:szCs w:val="26"/>
              </w:rPr>
            </w:pPr>
            <w:r w:rsidRPr="00EB7F55">
              <w:rPr>
                <w:rFonts w:ascii="Times New Roman" w:hAnsi="Times New Roman" w:cs="Times New Roman"/>
                <w:sz w:val="26"/>
                <w:szCs w:val="26"/>
              </w:rPr>
              <w:t xml:space="preserve">Проведение маркетингового исследования </w:t>
            </w:r>
          </w:p>
        </w:tc>
        <w:tc>
          <w:tcPr>
            <w:tcW w:w="1723" w:type="dxa"/>
            <w:tcBorders>
              <w:top w:val="nil"/>
              <w:left w:val="nil"/>
              <w:bottom w:val="single" w:sz="4" w:space="0" w:color="auto"/>
              <w:right w:val="single" w:sz="4" w:space="0" w:color="auto"/>
            </w:tcBorders>
            <w:shd w:val="clear" w:color="000000" w:fill="DBE5F1"/>
            <w:vAlign w:val="center"/>
          </w:tcPr>
          <w:p w:rsidR="00510F4C" w:rsidRPr="00EB7F55" w:rsidRDefault="00510F4C" w:rsidP="009632D7">
            <w:pPr>
              <w:spacing w:after="0"/>
              <w:jc w:val="right"/>
              <w:rPr>
                <w:rFonts w:ascii="Times New Roman" w:hAnsi="Times New Roman" w:cs="Times New Roman"/>
                <w:sz w:val="26"/>
                <w:szCs w:val="26"/>
              </w:rPr>
            </w:pPr>
            <w:r w:rsidRPr="00EB7F55">
              <w:rPr>
                <w:rFonts w:ascii="Times New Roman" w:hAnsi="Times New Roman" w:cs="Times New Roman"/>
                <w:sz w:val="26"/>
                <w:szCs w:val="26"/>
              </w:rPr>
              <w:t> </w:t>
            </w:r>
          </w:p>
        </w:tc>
        <w:tc>
          <w:tcPr>
            <w:tcW w:w="1716" w:type="dxa"/>
            <w:tcBorders>
              <w:top w:val="nil"/>
              <w:left w:val="nil"/>
              <w:bottom w:val="single" w:sz="4" w:space="0" w:color="auto"/>
              <w:right w:val="single" w:sz="4" w:space="0" w:color="auto"/>
            </w:tcBorders>
            <w:shd w:val="clear" w:color="auto" w:fill="DBE5F1"/>
            <w:vAlign w:val="center"/>
          </w:tcPr>
          <w:p w:rsidR="00510F4C" w:rsidRPr="00EB7F55" w:rsidRDefault="00510F4C" w:rsidP="009632D7">
            <w:pPr>
              <w:spacing w:after="0"/>
              <w:jc w:val="right"/>
              <w:rPr>
                <w:rFonts w:ascii="Times New Roman" w:hAnsi="Times New Roman" w:cs="Times New Roman"/>
                <w:sz w:val="26"/>
                <w:szCs w:val="26"/>
              </w:rPr>
            </w:pPr>
            <w:r w:rsidRPr="00EB7F55">
              <w:rPr>
                <w:rFonts w:ascii="Times New Roman" w:hAnsi="Times New Roman" w:cs="Times New Roman"/>
                <w:sz w:val="26"/>
                <w:szCs w:val="26"/>
              </w:rPr>
              <w:t> </w:t>
            </w:r>
          </w:p>
        </w:tc>
      </w:tr>
      <w:tr w:rsidR="00510F4C" w:rsidRPr="00161024">
        <w:trPr>
          <w:trHeight w:val="240"/>
        </w:trPr>
        <w:tc>
          <w:tcPr>
            <w:tcW w:w="6247" w:type="dxa"/>
            <w:gridSpan w:val="2"/>
            <w:tcBorders>
              <w:top w:val="nil"/>
              <w:left w:val="single" w:sz="4" w:space="0" w:color="auto"/>
              <w:bottom w:val="single" w:sz="4" w:space="0" w:color="auto"/>
              <w:right w:val="single" w:sz="4" w:space="0" w:color="auto"/>
            </w:tcBorders>
            <w:vAlign w:val="center"/>
          </w:tcPr>
          <w:p w:rsidR="00510F4C" w:rsidRPr="00EB7F55" w:rsidRDefault="00510F4C" w:rsidP="009632D7">
            <w:pPr>
              <w:spacing w:after="0"/>
              <w:rPr>
                <w:rFonts w:ascii="Times New Roman" w:hAnsi="Times New Roman" w:cs="Times New Roman"/>
                <w:sz w:val="26"/>
                <w:szCs w:val="26"/>
              </w:rPr>
            </w:pPr>
            <w:r w:rsidRPr="00EB7F55">
              <w:rPr>
                <w:rFonts w:ascii="Times New Roman" w:hAnsi="Times New Roman" w:cs="Times New Roman"/>
                <w:sz w:val="26"/>
                <w:szCs w:val="26"/>
              </w:rPr>
              <w:t>Решение вопроса финансирования</w:t>
            </w:r>
          </w:p>
        </w:tc>
        <w:tc>
          <w:tcPr>
            <w:tcW w:w="1723" w:type="dxa"/>
            <w:tcBorders>
              <w:top w:val="nil"/>
              <w:left w:val="nil"/>
              <w:bottom w:val="single" w:sz="4" w:space="0" w:color="auto"/>
              <w:right w:val="single" w:sz="4" w:space="0" w:color="auto"/>
            </w:tcBorders>
            <w:shd w:val="clear" w:color="auto" w:fill="FFFFFF"/>
            <w:vAlign w:val="center"/>
          </w:tcPr>
          <w:p w:rsidR="00510F4C" w:rsidRPr="00EB7F55" w:rsidRDefault="00510F4C" w:rsidP="009632D7">
            <w:pPr>
              <w:spacing w:after="0"/>
              <w:jc w:val="right"/>
              <w:rPr>
                <w:rFonts w:ascii="Times New Roman" w:hAnsi="Times New Roman" w:cs="Times New Roman"/>
                <w:sz w:val="26"/>
                <w:szCs w:val="26"/>
              </w:rPr>
            </w:pPr>
            <w:r w:rsidRPr="00EB7F55">
              <w:rPr>
                <w:rFonts w:ascii="Times New Roman" w:hAnsi="Times New Roman" w:cs="Times New Roman"/>
                <w:sz w:val="26"/>
                <w:szCs w:val="26"/>
              </w:rPr>
              <w:t> </w:t>
            </w:r>
          </w:p>
        </w:tc>
        <w:tc>
          <w:tcPr>
            <w:tcW w:w="1716" w:type="dxa"/>
            <w:tcBorders>
              <w:top w:val="nil"/>
              <w:left w:val="nil"/>
              <w:bottom w:val="single" w:sz="4" w:space="0" w:color="auto"/>
              <w:right w:val="single" w:sz="4" w:space="0" w:color="auto"/>
            </w:tcBorders>
            <w:shd w:val="clear" w:color="auto" w:fill="DBE5F1"/>
            <w:vAlign w:val="center"/>
          </w:tcPr>
          <w:p w:rsidR="00510F4C" w:rsidRPr="00986B69" w:rsidRDefault="00510F4C" w:rsidP="009632D7">
            <w:pPr>
              <w:spacing w:after="0"/>
              <w:jc w:val="right"/>
              <w:rPr>
                <w:rFonts w:ascii="Times New Roman" w:hAnsi="Times New Roman" w:cs="Times New Roman"/>
                <w:color w:val="000000"/>
                <w:sz w:val="26"/>
                <w:szCs w:val="26"/>
              </w:rPr>
            </w:pPr>
            <w:r w:rsidRPr="00986B69">
              <w:rPr>
                <w:rFonts w:ascii="Times New Roman" w:hAnsi="Times New Roman" w:cs="Times New Roman"/>
                <w:color w:val="000000"/>
                <w:sz w:val="26"/>
                <w:szCs w:val="26"/>
              </w:rPr>
              <w:t> </w:t>
            </w:r>
          </w:p>
        </w:tc>
      </w:tr>
      <w:tr w:rsidR="00510F4C" w:rsidRPr="00161024">
        <w:trPr>
          <w:trHeight w:val="240"/>
        </w:trPr>
        <w:tc>
          <w:tcPr>
            <w:tcW w:w="6247" w:type="dxa"/>
            <w:gridSpan w:val="2"/>
            <w:tcBorders>
              <w:top w:val="nil"/>
              <w:left w:val="single" w:sz="4" w:space="0" w:color="auto"/>
              <w:bottom w:val="single" w:sz="4" w:space="0" w:color="auto"/>
              <w:right w:val="single" w:sz="4" w:space="0" w:color="auto"/>
            </w:tcBorders>
            <w:vAlign w:val="center"/>
          </w:tcPr>
          <w:p w:rsidR="00510F4C" w:rsidRPr="00EB7F55" w:rsidRDefault="00510F4C" w:rsidP="009632D7">
            <w:pPr>
              <w:spacing w:after="0"/>
              <w:rPr>
                <w:rFonts w:ascii="Times New Roman" w:hAnsi="Times New Roman" w:cs="Times New Roman"/>
                <w:sz w:val="26"/>
                <w:szCs w:val="26"/>
              </w:rPr>
            </w:pPr>
            <w:r w:rsidRPr="00EB7F55">
              <w:rPr>
                <w:rFonts w:ascii="Times New Roman" w:hAnsi="Times New Roman" w:cs="Times New Roman"/>
                <w:sz w:val="26"/>
                <w:szCs w:val="26"/>
              </w:rPr>
              <w:t>Получение кредита</w:t>
            </w:r>
          </w:p>
        </w:tc>
        <w:tc>
          <w:tcPr>
            <w:tcW w:w="1723" w:type="dxa"/>
            <w:tcBorders>
              <w:top w:val="nil"/>
              <w:left w:val="nil"/>
              <w:bottom w:val="single" w:sz="4" w:space="0" w:color="auto"/>
              <w:right w:val="single" w:sz="4" w:space="0" w:color="auto"/>
            </w:tcBorders>
            <w:vAlign w:val="center"/>
          </w:tcPr>
          <w:p w:rsidR="00510F4C" w:rsidRPr="00EB7F55" w:rsidRDefault="00510F4C" w:rsidP="009632D7">
            <w:pPr>
              <w:spacing w:after="0"/>
              <w:jc w:val="right"/>
              <w:rPr>
                <w:rFonts w:ascii="Times New Roman" w:hAnsi="Times New Roman" w:cs="Times New Roman"/>
                <w:sz w:val="26"/>
                <w:szCs w:val="26"/>
              </w:rPr>
            </w:pPr>
            <w:r w:rsidRPr="00EB7F55">
              <w:rPr>
                <w:rFonts w:ascii="Times New Roman" w:hAnsi="Times New Roman" w:cs="Times New Roman"/>
                <w:sz w:val="26"/>
                <w:szCs w:val="26"/>
              </w:rPr>
              <w:t> </w:t>
            </w:r>
          </w:p>
        </w:tc>
        <w:tc>
          <w:tcPr>
            <w:tcW w:w="1716" w:type="dxa"/>
            <w:tcBorders>
              <w:top w:val="nil"/>
              <w:left w:val="nil"/>
              <w:bottom w:val="single" w:sz="4" w:space="0" w:color="auto"/>
              <w:right w:val="single" w:sz="4" w:space="0" w:color="auto"/>
            </w:tcBorders>
            <w:shd w:val="clear" w:color="auto" w:fill="DBE5F1"/>
            <w:vAlign w:val="center"/>
          </w:tcPr>
          <w:p w:rsidR="00510F4C" w:rsidRPr="00986B69" w:rsidRDefault="00510F4C" w:rsidP="009632D7">
            <w:pPr>
              <w:spacing w:after="0"/>
              <w:jc w:val="right"/>
              <w:rPr>
                <w:rFonts w:ascii="Times New Roman" w:hAnsi="Times New Roman" w:cs="Times New Roman"/>
                <w:color w:val="000000"/>
                <w:sz w:val="26"/>
                <w:szCs w:val="26"/>
              </w:rPr>
            </w:pPr>
            <w:r w:rsidRPr="00986B69">
              <w:rPr>
                <w:rFonts w:ascii="Times New Roman" w:hAnsi="Times New Roman" w:cs="Times New Roman"/>
                <w:color w:val="000000"/>
                <w:sz w:val="26"/>
                <w:szCs w:val="26"/>
              </w:rPr>
              <w:t> </w:t>
            </w:r>
          </w:p>
        </w:tc>
      </w:tr>
      <w:tr w:rsidR="00510F4C" w:rsidRPr="00161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6239" w:type="dxa"/>
          </w:tcPr>
          <w:p w:rsidR="00510F4C" w:rsidRPr="00161024" w:rsidRDefault="00510F4C" w:rsidP="00B13089">
            <w:pPr>
              <w:pStyle w:val="2"/>
              <w:spacing w:before="0"/>
              <w:ind w:left="108"/>
              <w:jc w:val="both"/>
              <w:rPr>
                <w:rFonts w:ascii="Times New Roman" w:hAnsi="Times New Roman" w:cs="Times New Roman"/>
                <w:b w:val="0"/>
                <w:bCs w:val="0"/>
                <w:color w:val="auto"/>
              </w:rPr>
            </w:pPr>
            <w:r w:rsidRPr="00161024">
              <w:rPr>
                <w:rFonts w:ascii="Times New Roman" w:hAnsi="Times New Roman" w:cs="Times New Roman"/>
                <w:b w:val="0"/>
                <w:bCs w:val="0"/>
                <w:color w:val="auto"/>
              </w:rPr>
              <w:t>Закуп лошадей</w:t>
            </w:r>
            <w:r>
              <w:rPr>
                <w:rFonts w:ascii="Times New Roman" w:hAnsi="Times New Roman" w:cs="Times New Roman"/>
                <w:b w:val="0"/>
                <w:bCs w:val="0"/>
                <w:color w:val="auto"/>
              </w:rPr>
              <w:t xml:space="preserve"> и КРС</w:t>
            </w:r>
          </w:p>
        </w:tc>
        <w:tc>
          <w:tcPr>
            <w:tcW w:w="1731" w:type="dxa"/>
            <w:gridSpan w:val="2"/>
          </w:tcPr>
          <w:p w:rsidR="00510F4C" w:rsidRPr="00161024" w:rsidRDefault="00510F4C" w:rsidP="009632D7">
            <w:pPr>
              <w:pStyle w:val="2"/>
              <w:spacing w:before="0"/>
              <w:ind w:left="108"/>
              <w:jc w:val="both"/>
              <w:rPr>
                <w:rFonts w:ascii="Times New Roman" w:hAnsi="Times New Roman" w:cs="Times New Roman"/>
                <w:color w:val="auto"/>
              </w:rPr>
            </w:pPr>
          </w:p>
        </w:tc>
        <w:tc>
          <w:tcPr>
            <w:tcW w:w="1716" w:type="dxa"/>
            <w:shd w:val="clear" w:color="auto" w:fill="DBE5F1"/>
          </w:tcPr>
          <w:p w:rsidR="00510F4C" w:rsidRPr="00161024" w:rsidRDefault="00510F4C" w:rsidP="009632D7">
            <w:pPr>
              <w:pStyle w:val="2"/>
              <w:spacing w:before="0"/>
              <w:ind w:left="108"/>
              <w:jc w:val="both"/>
              <w:rPr>
                <w:rFonts w:ascii="Times New Roman" w:hAnsi="Times New Roman" w:cs="Times New Roman"/>
                <w:color w:val="auto"/>
              </w:rPr>
            </w:pPr>
          </w:p>
        </w:tc>
      </w:tr>
    </w:tbl>
    <w:p w:rsidR="00510F4C" w:rsidRDefault="00510F4C" w:rsidP="00204488">
      <w:pPr>
        <w:spacing w:after="0"/>
        <w:jc w:val="both"/>
        <w:rPr>
          <w:rFonts w:ascii="Times New Roman" w:hAnsi="Times New Roman" w:cs="Times New Roman"/>
          <w:sz w:val="26"/>
          <w:szCs w:val="26"/>
          <w:lang w:val="ru-RU"/>
        </w:rPr>
      </w:pPr>
    </w:p>
    <w:p w:rsidR="00510F4C" w:rsidRPr="00C0150D" w:rsidRDefault="00510F4C" w:rsidP="00225984">
      <w:pPr>
        <w:pStyle w:val="2"/>
        <w:spacing w:before="0"/>
        <w:jc w:val="both"/>
        <w:rPr>
          <w:rFonts w:ascii="Times New Roman" w:hAnsi="Times New Roman" w:cs="Times New Roman"/>
          <w:color w:val="auto"/>
        </w:rPr>
      </w:pPr>
      <w:r>
        <w:rPr>
          <w:rFonts w:ascii="Times New Roman" w:hAnsi="Times New Roman" w:cs="Times New Roman"/>
          <w:color w:val="auto"/>
        </w:rPr>
        <w:t>8</w:t>
      </w:r>
      <w:r w:rsidRPr="00EB7F55">
        <w:rPr>
          <w:rFonts w:ascii="Times New Roman" w:hAnsi="Times New Roman" w:cs="Times New Roman"/>
          <w:color w:val="auto"/>
        </w:rPr>
        <w:t>.2 Затраты на реализацию проекта</w:t>
      </w:r>
    </w:p>
    <w:p w:rsidR="00510F4C" w:rsidRDefault="00510F4C" w:rsidP="00225984">
      <w:pPr>
        <w:spacing w:after="0"/>
        <w:jc w:val="both"/>
        <w:rPr>
          <w:rFonts w:ascii="Times New Roman" w:hAnsi="Times New Roman" w:cs="Times New Roman"/>
          <w:sz w:val="26"/>
          <w:szCs w:val="26"/>
          <w:lang w:val="ru-RU"/>
        </w:rPr>
      </w:pPr>
      <w:r w:rsidRPr="00225984">
        <w:rPr>
          <w:rFonts w:ascii="Times New Roman" w:hAnsi="Times New Roman" w:cs="Times New Roman"/>
          <w:sz w:val="26"/>
          <w:szCs w:val="26"/>
          <w:lang w:val="ru-RU"/>
        </w:rPr>
        <w:t>Оценка инвестиционных затрат представлена в следующей таблице</w:t>
      </w:r>
    </w:p>
    <w:p w:rsidR="00510F4C" w:rsidRPr="007D3BE3" w:rsidRDefault="00510F4C" w:rsidP="00225984">
      <w:pPr>
        <w:spacing w:after="0"/>
        <w:rPr>
          <w:rFonts w:ascii="Times New Roman" w:hAnsi="Times New Roman" w:cs="Times New Roman"/>
          <w:b/>
          <w:bCs/>
          <w:sz w:val="26"/>
          <w:szCs w:val="26"/>
          <w:lang w:val="ru-RU"/>
        </w:rPr>
      </w:pPr>
      <w:r w:rsidRPr="007D3BE3">
        <w:rPr>
          <w:rFonts w:ascii="Times New Roman" w:hAnsi="Times New Roman" w:cs="Times New Roman"/>
          <w:b/>
          <w:bCs/>
          <w:sz w:val="26"/>
          <w:szCs w:val="26"/>
          <w:lang w:val="ru-RU"/>
        </w:rPr>
        <w:t xml:space="preserve">Таблица </w:t>
      </w:r>
      <w:r>
        <w:rPr>
          <w:rFonts w:ascii="Times New Roman" w:hAnsi="Times New Roman" w:cs="Times New Roman"/>
          <w:b/>
          <w:bCs/>
          <w:sz w:val="26"/>
          <w:szCs w:val="26"/>
          <w:lang w:val="kk-KZ"/>
        </w:rPr>
        <w:t>8</w:t>
      </w:r>
      <w:r w:rsidRPr="007D3BE3">
        <w:rPr>
          <w:rFonts w:ascii="Times New Roman" w:hAnsi="Times New Roman" w:cs="Times New Roman"/>
          <w:b/>
          <w:bCs/>
          <w:sz w:val="26"/>
          <w:szCs w:val="26"/>
          <w:lang w:val="ru-RU"/>
        </w:rPr>
        <w:t>– Инвестиционные затраты, тыс.тг</w:t>
      </w:r>
    </w:p>
    <w:p w:rsidR="00510F4C" w:rsidRDefault="00510F4C" w:rsidP="00225984">
      <w:pPr>
        <w:spacing w:after="0"/>
        <w:jc w:val="both"/>
        <w:rPr>
          <w:rFonts w:ascii="Times New Roman" w:hAnsi="Times New Roman" w:cs="Times New Roman"/>
          <w:sz w:val="26"/>
          <w:szCs w:val="26"/>
          <w:lang w:val="ru-RU"/>
        </w:rPr>
      </w:pPr>
    </w:p>
    <w:tbl>
      <w:tblPr>
        <w:tblW w:w="9687" w:type="dxa"/>
        <w:tblInd w:w="2" w:type="dxa"/>
        <w:tblLook w:val="00A0" w:firstRow="1" w:lastRow="0" w:firstColumn="1" w:lastColumn="0" w:noHBand="0" w:noVBand="0"/>
      </w:tblPr>
      <w:tblGrid>
        <w:gridCol w:w="7106"/>
        <w:gridCol w:w="2581"/>
      </w:tblGrid>
      <w:tr w:rsidR="00510F4C" w:rsidRPr="00161024">
        <w:trPr>
          <w:trHeight w:val="275"/>
        </w:trPr>
        <w:tc>
          <w:tcPr>
            <w:tcW w:w="7106" w:type="dxa"/>
            <w:tcBorders>
              <w:top w:val="single" w:sz="4" w:space="0" w:color="auto"/>
              <w:left w:val="single" w:sz="4" w:space="0" w:color="auto"/>
              <w:bottom w:val="single" w:sz="4" w:space="0" w:color="auto"/>
              <w:right w:val="nil"/>
            </w:tcBorders>
            <w:shd w:val="clear" w:color="000000" w:fill="DBE5F1"/>
            <w:noWrap/>
            <w:vAlign w:val="center"/>
          </w:tcPr>
          <w:p w:rsidR="00510F4C" w:rsidRPr="00EB7F55" w:rsidRDefault="00510F4C" w:rsidP="009632D7">
            <w:pPr>
              <w:spacing w:after="0"/>
              <w:rPr>
                <w:rFonts w:ascii="Times New Roman" w:hAnsi="Times New Roman" w:cs="Times New Roman"/>
                <w:b/>
                <w:bCs/>
                <w:sz w:val="26"/>
                <w:szCs w:val="26"/>
                <w:lang w:eastAsia="ru-RU"/>
              </w:rPr>
            </w:pPr>
            <w:r w:rsidRPr="00EB7F55">
              <w:rPr>
                <w:rFonts w:ascii="Times New Roman" w:hAnsi="Times New Roman" w:cs="Times New Roman"/>
                <w:b/>
                <w:bCs/>
                <w:sz w:val="26"/>
                <w:szCs w:val="26"/>
                <w:lang w:eastAsia="ru-RU"/>
              </w:rPr>
              <w:t>Расходы, тыс.тг.</w:t>
            </w:r>
          </w:p>
        </w:tc>
        <w:tc>
          <w:tcPr>
            <w:tcW w:w="2581"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510F4C" w:rsidRPr="00EB7F55" w:rsidRDefault="00510F4C" w:rsidP="009632D7">
            <w:pPr>
              <w:spacing w:after="0"/>
              <w:jc w:val="center"/>
              <w:rPr>
                <w:rFonts w:ascii="Times New Roman" w:hAnsi="Times New Roman" w:cs="Times New Roman"/>
                <w:b/>
                <w:bCs/>
                <w:sz w:val="26"/>
                <w:szCs w:val="26"/>
                <w:lang w:eastAsia="ru-RU"/>
              </w:rPr>
            </w:pPr>
            <w:r w:rsidRPr="00EB7F55">
              <w:rPr>
                <w:rFonts w:ascii="Times New Roman" w:hAnsi="Times New Roman" w:cs="Times New Roman"/>
                <w:b/>
                <w:bCs/>
                <w:sz w:val="26"/>
                <w:szCs w:val="26"/>
                <w:lang w:eastAsia="ru-RU"/>
              </w:rPr>
              <w:t>1 год</w:t>
            </w:r>
          </w:p>
        </w:tc>
      </w:tr>
      <w:tr w:rsidR="00510F4C" w:rsidRPr="00161024">
        <w:trPr>
          <w:trHeight w:val="275"/>
        </w:trPr>
        <w:tc>
          <w:tcPr>
            <w:tcW w:w="7106" w:type="dxa"/>
            <w:tcBorders>
              <w:top w:val="nil"/>
              <w:left w:val="single" w:sz="4" w:space="0" w:color="auto"/>
              <w:bottom w:val="single" w:sz="4" w:space="0" w:color="auto"/>
              <w:right w:val="single" w:sz="4" w:space="0" w:color="auto"/>
            </w:tcBorders>
            <w:noWrap/>
            <w:vAlign w:val="center"/>
          </w:tcPr>
          <w:p w:rsidR="00510F4C" w:rsidRPr="00EB7F55" w:rsidRDefault="00510F4C" w:rsidP="009632D7">
            <w:pPr>
              <w:spacing w:after="0"/>
              <w:rPr>
                <w:rFonts w:ascii="Times New Roman" w:hAnsi="Times New Roman" w:cs="Times New Roman"/>
                <w:sz w:val="26"/>
                <w:szCs w:val="26"/>
                <w:lang w:eastAsia="ru-RU"/>
              </w:rPr>
            </w:pPr>
            <w:r w:rsidRPr="00EB7F55">
              <w:rPr>
                <w:rFonts w:ascii="Times New Roman" w:hAnsi="Times New Roman" w:cs="Times New Roman"/>
                <w:sz w:val="26"/>
                <w:szCs w:val="26"/>
                <w:lang w:eastAsia="ru-RU"/>
              </w:rPr>
              <w:t>Покупка осн</w:t>
            </w:r>
            <w:r>
              <w:rPr>
                <w:rFonts w:ascii="Times New Roman" w:hAnsi="Times New Roman" w:cs="Times New Roman"/>
                <w:sz w:val="26"/>
                <w:szCs w:val="26"/>
                <w:lang w:eastAsia="ru-RU"/>
              </w:rPr>
              <w:t xml:space="preserve">овных </w:t>
            </w:r>
            <w:r w:rsidRPr="00EB7F55">
              <w:rPr>
                <w:rFonts w:ascii="Times New Roman" w:hAnsi="Times New Roman" w:cs="Times New Roman"/>
                <w:sz w:val="26"/>
                <w:szCs w:val="26"/>
                <w:lang w:eastAsia="ru-RU"/>
              </w:rPr>
              <w:t xml:space="preserve"> средств</w:t>
            </w:r>
          </w:p>
        </w:tc>
        <w:tc>
          <w:tcPr>
            <w:tcW w:w="2581" w:type="dxa"/>
            <w:tcBorders>
              <w:top w:val="nil"/>
              <w:left w:val="nil"/>
              <w:bottom w:val="single" w:sz="4" w:space="0" w:color="auto"/>
              <w:right w:val="single" w:sz="4" w:space="0" w:color="auto"/>
            </w:tcBorders>
            <w:noWrap/>
            <w:vAlign w:val="center"/>
          </w:tcPr>
          <w:p w:rsidR="00510F4C" w:rsidRPr="00225984" w:rsidRDefault="00510F4C" w:rsidP="009632D7">
            <w:pPr>
              <w:spacing w:after="0"/>
              <w:jc w:val="right"/>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30 000</w:t>
            </w:r>
          </w:p>
        </w:tc>
      </w:tr>
      <w:tr w:rsidR="00510F4C" w:rsidRPr="00161024">
        <w:trPr>
          <w:trHeight w:val="275"/>
        </w:trPr>
        <w:tc>
          <w:tcPr>
            <w:tcW w:w="7106" w:type="dxa"/>
            <w:tcBorders>
              <w:top w:val="nil"/>
              <w:left w:val="single" w:sz="4" w:space="0" w:color="auto"/>
              <w:bottom w:val="single" w:sz="4" w:space="0" w:color="auto"/>
              <w:right w:val="single" w:sz="4" w:space="0" w:color="auto"/>
            </w:tcBorders>
            <w:noWrap/>
            <w:vAlign w:val="center"/>
          </w:tcPr>
          <w:p w:rsidR="00510F4C" w:rsidRPr="005D4F36" w:rsidRDefault="00510F4C" w:rsidP="009632D7">
            <w:pPr>
              <w:spacing w:after="0"/>
              <w:rPr>
                <w:rFonts w:ascii="Times New Roman" w:hAnsi="Times New Roman" w:cs="Times New Roman"/>
                <w:sz w:val="26"/>
                <w:szCs w:val="26"/>
                <w:lang w:val="ru-RU" w:eastAsia="ru-RU"/>
              </w:rPr>
            </w:pPr>
            <w:r w:rsidRPr="005D4F36">
              <w:rPr>
                <w:rFonts w:ascii="Times New Roman" w:hAnsi="Times New Roman" w:cs="Times New Roman"/>
                <w:sz w:val="26"/>
                <w:szCs w:val="26"/>
                <w:lang w:val="ru-RU" w:eastAsia="ru-RU"/>
              </w:rPr>
              <w:t xml:space="preserve">Покупка оборотных средств </w:t>
            </w:r>
            <w:r>
              <w:rPr>
                <w:rFonts w:ascii="Times New Roman" w:hAnsi="Times New Roman" w:cs="Times New Roman"/>
                <w:sz w:val="26"/>
                <w:szCs w:val="26"/>
                <w:lang w:val="ru-RU" w:eastAsia="ru-RU"/>
              </w:rPr>
              <w:t>(закуп кормов, сена и т.п.)</w:t>
            </w:r>
          </w:p>
        </w:tc>
        <w:tc>
          <w:tcPr>
            <w:tcW w:w="2581" w:type="dxa"/>
            <w:tcBorders>
              <w:top w:val="nil"/>
              <w:left w:val="nil"/>
              <w:bottom w:val="single" w:sz="4" w:space="0" w:color="auto"/>
              <w:right w:val="single" w:sz="4" w:space="0" w:color="auto"/>
            </w:tcBorders>
            <w:noWrap/>
            <w:vAlign w:val="center"/>
          </w:tcPr>
          <w:p w:rsidR="00510F4C" w:rsidRPr="00225984" w:rsidRDefault="00510F4C" w:rsidP="009632D7">
            <w:pPr>
              <w:spacing w:after="0"/>
              <w:jc w:val="right"/>
              <w:rPr>
                <w:rFonts w:ascii="Times New Roman" w:hAnsi="Times New Roman" w:cs="Times New Roman"/>
                <w:sz w:val="26"/>
                <w:szCs w:val="26"/>
                <w:lang w:val="ru-RU" w:eastAsia="ru-RU"/>
              </w:rPr>
            </w:pPr>
            <w:r>
              <w:rPr>
                <w:rFonts w:ascii="Times New Roman" w:hAnsi="Times New Roman" w:cs="Times New Roman"/>
                <w:sz w:val="26"/>
                <w:szCs w:val="26"/>
                <w:lang w:val="ru-RU" w:eastAsia="ru-RU"/>
              </w:rPr>
              <w:t>6 700</w:t>
            </w:r>
          </w:p>
        </w:tc>
      </w:tr>
      <w:tr w:rsidR="00510F4C" w:rsidRPr="00161024">
        <w:trPr>
          <w:trHeight w:val="275"/>
        </w:trPr>
        <w:tc>
          <w:tcPr>
            <w:tcW w:w="7106" w:type="dxa"/>
            <w:tcBorders>
              <w:top w:val="nil"/>
              <w:left w:val="single" w:sz="4" w:space="0" w:color="auto"/>
              <w:bottom w:val="single" w:sz="4" w:space="0" w:color="auto"/>
              <w:right w:val="single" w:sz="4" w:space="0" w:color="auto"/>
            </w:tcBorders>
            <w:noWrap/>
            <w:vAlign w:val="center"/>
          </w:tcPr>
          <w:p w:rsidR="00510F4C" w:rsidRPr="00EB7F55" w:rsidRDefault="00510F4C" w:rsidP="009632D7">
            <w:pPr>
              <w:spacing w:after="0"/>
              <w:rPr>
                <w:rFonts w:ascii="Times New Roman" w:hAnsi="Times New Roman" w:cs="Times New Roman"/>
                <w:b/>
                <w:bCs/>
                <w:sz w:val="26"/>
                <w:szCs w:val="26"/>
                <w:lang w:eastAsia="ru-RU"/>
              </w:rPr>
            </w:pPr>
            <w:r w:rsidRPr="00EB7F55">
              <w:rPr>
                <w:rFonts w:ascii="Times New Roman" w:hAnsi="Times New Roman" w:cs="Times New Roman"/>
                <w:b/>
                <w:bCs/>
                <w:sz w:val="26"/>
                <w:szCs w:val="26"/>
                <w:lang w:eastAsia="ru-RU"/>
              </w:rPr>
              <w:t>Всего</w:t>
            </w:r>
          </w:p>
        </w:tc>
        <w:tc>
          <w:tcPr>
            <w:tcW w:w="2581" w:type="dxa"/>
            <w:tcBorders>
              <w:top w:val="nil"/>
              <w:left w:val="nil"/>
              <w:bottom w:val="single" w:sz="4" w:space="0" w:color="auto"/>
              <w:right w:val="single" w:sz="4" w:space="0" w:color="auto"/>
            </w:tcBorders>
            <w:noWrap/>
            <w:vAlign w:val="center"/>
          </w:tcPr>
          <w:p w:rsidR="00510F4C" w:rsidRPr="00225984" w:rsidRDefault="00510F4C" w:rsidP="009632D7">
            <w:pPr>
              <w:spacing w:after="0"/>
              <w:jc w:val="right"/>
              <w:rPr>
                <w:rFonts w:ascii="Times New Roman" w:hAnsi="Times New Roman" w:cs="Times New Roman"/>
                <w:b/>
                <w:bCs/>
                <w:sz w:val="26"/>
                <w:szCs w:val="26"/>
                <w:highlight w:val="yellow"/>
                <w:lang w:val="ru-RU" w:eastAsia="ru-RU"/>
              </w:rPr>
            </w:pPr>
            <w:r>
              <w:rPr>
                <w:rFonts w:ascii="Times New Roman" w:hAnsi="Times New Roman" w:cs="Times New Roman"/>
                <w:b/>
                <w:bCs/>
                <w:sz w:val="26"/>
                <w:szCs w:val="26"/>
                <w:lang w:val="ru-RU" w:eastAsia="ru-RU"/>
              </w:rPr>
              <w:t>36 700</w:t>
            </w:r>
          </w:p>
        </w:tc>
      </w:tr>
    </w:tbl>
    <w:p w:rsidR="00510F4C" w:rsidRDefault="00510F4C" w:rsidP="00350215">
      <w:pPr>
        <w:pStyle w:val="1"/>
        <w:spacing w:before="0"/>
        <w:ind w:firstLine="284"/>
        <w:jc w:val="both"/>
        <w:rPr>
          <w:rFonts w:ascii="Times New Roman" w:hAnsi="Times New Roman" w:cs="Times New Roman"/>
          <w:color w:val="000000"/>
          <w:sz w:val="26"/>
          <w:szCs w:val="26"/>
          <w:lang w:val="ru-RU"/>
        </w:rPr>
      </w:pPr>
      <w:bookmarkStart w:id="4" w:name="_Toc311216151"/>
    </w:p>
    <w:p w:rsidR="00510F4C" w:rsidRPr="001E1677" w:rsidRDefault="00510F4C" w:rsidP="00350215">
      <w:pPr>
        <w:pStyle w:val="1"/>
        <w:spacing w:before="0"/>
        <w:jc w:val="both"/>
        <w:rPr>
          <w:rFonts w:ascii="Times New Roman" w:hAnsi="Times New Roman" w:cs="Times New Roman"/>
          <w:color w:val="000000"/>
          <w:sz w:val="26"/>
          <w:szCs w:val="26"/>
          <w:lang w:val="ru-RU"/>
        </w:rPr>
      </w:pPr>
      <w:r w:rsidRPr="001E1677">
        <w:rPr>
          <w:rFonts w:ascii="Times New Roman" w:hAnsi="Times New Roman" w:cs="Times New Roman"/>
          <w:color w:val="000000"/>
          <w:sz w:val="26"/>
          <w:szCs w:val="26"/>
          <w:lang w:val="ru-RU"/>
        </w:rPr>
        <w:t xml:space="preserve">   </w:t>
      </w:r>
      <w:r>
        <w:rPr>
          <w:rFonts w:ascii="Times New Roman" w:hAnsi="Times New Roman" w:cs="Times New Roman"/>
          <w:color w:val="000000"/>
          <w:sz w:val="26"/>
          <w:szCs w:val="26"/>
          <w:lang w:val="kk-KZ"/>
        </w:rPr>
        <w:t>9</w:t>
      </w:r>
      <w:r w:rsidRPr="001E1677">
        <w:rPr>
          <w:rFonts w:ascii="Times New Roman" w:hAnsi="Times New Roman" w:cs="Times New Roman"/>
          <w:color w:val="000000"/>
          <w:sz w:val="26"/>
          <w:szCs w:val="26"/>
        </w:rPr>
        <w:t>. Эксплуатационные и административные расходы</w:t>
      </w:r>
    </w:p>
    <w:tbl>
      <w:tblPr>
        <w:tblW w:w="9583" w:type="dxa"/>
        <w:tblInd w:w="2" w:type="dxa"/>
        <w:tblLayout w:type="fixed"/>
        <w:tblLook w:val="00A0" w:firstRow="1" w:lastRow="0" w:firstColumn="1" w:lastColumn="0" w:noHBand="0" w:noVBand="0"/>
      </w:tblPr>
      <w:tblGrid>
        <w:gridCol w:w="2434"/>
        <w:gridCol w:w="984"/>
        <w:gridCol w:w="1135"/>
        <w:gridCol w:w="1136"/>
        <w:gridCol w:w="1298"/>
        <w:gridCol w:w="1135"/>
        <w:gridCol w:w="163"/>
        <w:gridCol w:w="1298"/>
      </w:tblGrid>
      <w:tr w:rsidR="00510F4C" w:rsidRPr="005D4F36">
        <w:trPr>
          <w:trHeight w:val="473"/>
        </w:trPr>
        <w:tc>
          <w:tcPr>
            <w:tcW w:w="2434" w:type="dxa"/>
            <w:tcBorders>
              <w:top w:val="single" w:sz="8" w:space="0" w:color="auto"/>
              <w:left w:val="single" w:sz="8" w:space="0" w:color="auto"/>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Затраты</w:t>
            </w:r>
          </w:p>
        </w:tc>
        <w:tc>
          <w:tcPr>
            <w:tcW w:w="984" w:type="dxa"/>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ед. измерения</w:t>
            </w:r>
          </w:p>
        </w:tc>
        <w:tc>
          <w:tcPr>
            <w:tcW w:w="1135" w:type="dxa"/>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1 год</w:t>
            </w:r>
          </w:p>
        </w:tc>
        <w:tc>
          <w:tcPr>
            <w:tcW w:w="1136" w:type="dxa"/>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2 год</w:t>
            </w:r>
          </w:p>
        </w:tc>
        <w:tc>
          <w:tcPr>
            <w:tcW w:w="1298" w:type="dxa"/>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3 год</w:t>
            </w:r>
          </w:p>
        </w:tc>
        <w:tc>
          <w:tcPr>
            <w:tcW w:w="1135" w:type="dxa"/>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4 год</w:t>
            </w:r>
          </w:p>
        </w:tc>
        <w:tc>
          <w:tcPr>
            <w:tcW w:w="1461" w:type="dxa"/>
            <w:gridSpan w:val="2"/>
            <w:tcBorders>
              <w:top w:val="single" w:sz="8" w:space="0" w:color="auto"/>
              <w:left w:val="nil"/>
              <w:bottom w:val="nil"/>
              <w:right w:val="single" w:sz="8" w:space="0" w:color="auto"/>
            </w:tcBorders>
            <w:shd w:val="clear" w:color="000000" w:fill="C5D9F1"/>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5 год</w:t>
            </w:r>
          </w:p>
        </w:tc>
      </w:tr>
      <w:tr w:rsidR="00510F4C" w:rsidRPr="005D4F36">
        <w:trPr>
          <w:trHeight w:val="291"/>
        </w:trPr>
        <w:tc>
          <w:tcPr>
            <w:tcW w:w="9583" w:type="dxa"/>
            <w:gridSpan w:val="8"/>
            <w:tcBorders>
              <w:top w:val="single" w:sz="4" w:space="0" w:color="auto"/>
              <w:left w:val="single" w:sz="4" w:space="0" w:color="auto"/>
              <w:bottom w:val="single" w:sz="4" w:space="0" w:color="auto"/>
              <w:right w:val="single" w:sz="4" w:space="0" w:color="000000"/>
            </w:tcBorders>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Постоянные расходы</w:t>
            </w:r>
          </w:p>
        </w:tc>
      </w:tr>
      <w:tr w:rsidR="00510F4C" w:rsidRPr="005D4F36">
        <w:trPr>
          <w:trHeight w:val="408"/>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jc w:val="both"/>
              <w:rPr>
                <w:rFonts w:ascii="Times New Roman" w:hAnsi="Times New Roman" w:cs="Times New Roman"/>
                <w:color w:val="000000"/>
              </w:rPr>
            </w:pPr>
            <w:r w:rsidRPr="005D4F36">
              <w:rPr>
                <w:rFonts w:ascii="Times New Roman" w:hAnsi="Times New Roman" w:cs="Times New Roman"/>
                <w:color w:val="000000"/>
              </w:rPr>
              <w:lastRenderedPageBreak/>
              <w:t xml:space="preserve">ФОТ  </w:t>
            </w:r>
          </w:p>
        </w:tc>
        <w:tc>
          <w:tcPr>
            <w:tcW w:w="984"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тыс. 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1750</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1750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1750</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1750</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1750</w:t>
            </w:r>
          </w:p>
        </w:tc>
      </w:tr>
      <w:tr w:rsidR="00510F4C" w:rsidRPr="005D4F36">
        <w:trPr>
          <w:trHeight w:val="349"/>
        </w:trPr>
        <w:tc>
          <w:tcPr>
            <w:tcW w:w="2434" w:type="dxa"/>
            <w:tcBorders>
              <w:top w:val="nil"/>
              <w:left w:val="single" w:sz="4" w:space="0" w:color="auto"/>
              <w:bottom w:val="single" w:sz="4" w:space="0" w:color="auto"/>
              <w:right w:val="single" w:sz="4" w:space="0" w:color="auto"/>
            </w:tcBorders>
          </w:tcPr>
          <w:p w:rsidR="00510F4C" w:rsidRPr="005D4F36" w:rsidRDefault="00510F4C" w:rsidP="000F2EFE">
            <w:pPr>
              <w:jc w:val="both"/>
              <w:rPr>
                <w:rFonts w:ascii="Times New Roman" w:hAnsi="Times New Roman" w:cs="Times New Roman"/>
                <w:color w:val="000000"/>
                <w:lang w:val="ru-RU"/>
              </w:rPr>
            </w:pPr>
            <w:r w:rsidRPr="005D4F36">
              <w:rPr>
                <w:rFonts w:ascii="Times New Roman" w:hAnsi="Times New Roman" w:cs="Times New Roman"/>
                <w:color w:val="000000"/>
              </w:rPr>
              <w:t xml:space="preserve">Услуги </w:t>
            </w:r>
            <w:r w:rsidRPr="005D4F36">
              <w:rPr>
                <w:rFonts w:ascii="Times New Roman" w:hAnsi="Times New Roman" w:cs="Times New Roman"/>
                <w:color w:val="000000"/>
                <w:lang w:val="ru-RU"/>
              </w:rPr>
              <w:t xml:space="preserve">ветеринара </w:t>
            </w:r>
          </w:p>
        </w:tc>
        <w:tc>
          <w:tcPr>
            <w:tcW w:w="984" w:type="dxa"/>
            <w:tcBorders>
              <w:top w:val="nil"/>
              <w:left w:val="nil"/>
              <w:bottom w:val="single" w:sz="4" w:space="0" w:color="auto"/>
              <w:right w:val="single" w:sz="4" w:space="0" w:color="auto"/>
            </w:tcBorders>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тыс.тг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120</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120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120</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120</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120</w:t>
            </w:r>
          </w:p>
        </w:tc>
      </w:tr>
      <w:tr w:rsidR="00510F4C" w:rsidRPr="005D4F36">
        <w:trPr>
          <w:trHeight w:val="378"/>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jc w:val="both"/>
              <w:rPr>
                <w:rFonts w:ascii="Times New Roman" w:hAnsi="Times New Roman" w:cs="Times New Roman"/>
                <w:color w:val="000000"/>
                <w:lang w:val="ru-RU"/>
              </w:rPr>
            </w:pPr>
            <w:r w:rsidRPr="005D4F36">
              <w:rPr>
                <w:rFonts w:ascii="Times New Roman" w:hAnsi="Times New Roman" w:cs="Times New Roman"/>
                <w:color w:val="000000"/>
                <w:lang w:val="ru-RU"/>
              </w:rPr>
              <w:t>Ком.услуги</w:t>
            </w:r>
          </w:p>
        </w:tc>
        <w:tc>
          <w:tcPr>
            <w:tcW w:w="984" w:type="dxa"/>
            <w:tcBorders>
              <w:top w:val="nil"/>
              <w:left w:val="nil"/>
              <w:bottom w:val="single" w:sz="4" w:space="0" w:color="auto"/>
              <w:right w:val="single" w:sz="4" w:space="0" w:color="auto"/>
            </w:tcBorders>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тыс.тг.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192</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204</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216</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216</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216</w:t>
            </w:r>
          </w:p>
        </w:tc>
      </w:tr>
      <w:tr w:rsidR="00510F4C" w:rsidRPr="005D4F36">
        <w:trPr>
          <w:trHeight w:val="514"/>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rPr>
                <w:rFonts w:ascii="Times New Roman" w:hAnsi="Times New Roman" w:cs="Times New Roman"/>
                <w:color w:val="000000"/>
              </w:rPr>
            </w:pPr>
            <w:r w:rsidRPr="005D4F36">
              <w:rPr>
                <w:rFonts w:ascii="Times New Roman" w:hAnsi="Times New Roman" w:cs="Times New Roman"/>
                <w:color w:val="000000"/>
              </w:rPr>
              <w:t xml:space="preserve">Маркетинговые издержки </w:t>
            </w:r>
          </w:p>
        </w:tc>
        <w:tc>
          <w:tcPr>
            <w:tcW w:w="984"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тыс.тг.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180</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0</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0</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0</w:t>
            </w:r>
          </w:p>
        </w:tc>
      </w:tr>
      <w:tr w:rsidR="00510F4C" w:rsidRPr="005D4F36">
        <w:trPr>
          <w:trHeight w:val="514"/>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rPr>
                <w:rFonts w:ascii="Times New Roman" w:hAnsi="Times New Roman" w:cs="Times New Roman"/>
                <w:color w:val="000000"/>
                <w:lang w:val="ru-RU"/>
              </w:rPr>
            </w:pPr>
            <w:r w:rsidRPr="005D4F36">
              <w:rPr>
                <w:rFonts w:ascii="Times New Roman" w:hAnsi="Times New Roman" w:cs="Times New Roman"/>
                <w:color w:val="000000"/>
                <w:lang w:val="ru-RU"/>
              </w:rPr>
              <w:t>Налоги</w:t>
            </w:r>
          </w:p>
        </w:tc>
        <w:tc>
          <w:tcPr>
            <w:tcW w:w="984"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тыс.тг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2016</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2016</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2016</w:t>
            </w:r>
          </w:p>
        </w:tc>
        <w:tc>
          <w:tcPr>
            <w:tcW w:w="1135" w:type="dxa"/>
            <w:tcBorders>
              <w:top w:val="nil"/>
              <w:left w:val="nil"/>
              <w:bottom w:val="single" w:sz="4" w:space="0" w:color="auto"/>
              <w:right w:val="single" w:sz="4" w:space="0" w:color="auto"/>
            </w:tcBorders>
            <w:vAlign w:val="center"/>
          </w:tcPr>
          <w:p w:rsidR="00510F4C" w:rsidRPr="005D4F36" w:rsidRDefault="00510F4C" w:rsidP="00F83BD9">
            <w:pPr>
              <w:jc w:val="center"/>
              <w:rPr>
                <w:rFonts w:ascii="Times New Roman" w:hAnsi="Times New Roman" w:cs="Times New Roman"/>
                <w:color w:val="000000"/>
                <w:lang w:val="ru-RU"/>
              </w:rPr>
            </w:pPr>
            <w:r w:rsidRPr="005D4F36">
              <w:rPr>
                <w:rFonts w:ascii="Times New Roman" w:hAnsi="Times New Roman" w:cs="Times New Roman"/>
                <w:color w:val="000000"/>
                <w:lang w:val="ru-RU"/>
              </w:rPr>
              <w:t>2016</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DE5CA4">
            <w:pPr>
              <w:jc w:val="center"/>
              <w:rPr>
                <w:rFonts w:ascii="Times New Roman" w:hAnsi="Times New Roman" w:cs="Times New Roman"/>
                <w:color w:val="000000"/>
                <w:lang w:val="ru-RU"/>
              </w:rPr>
            </w:pPr>
            <w:r w:rsidRPr="005D4F36">
              <w:rPr>
                <w:rFonts w:ascii="Times New Roman" w:hAnsi="Times New Roman" w:cs="Times New Roman"/>
                <w:color w:val="000000"/>
                <w:lang w:val="ru-RU"/>
              </w:rPr>
              <w:t>2016</w:t>
            </w:r>
          </w:p>
        </w:tc>
      </w:tr>
      <w:tr w:rsidR="00510F4C" w:rsidRPr="005D4F36">
        <w:trPr>
          <w:trHeight w:val="411"/>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rPr>
                <w:rFonts w:ascii="Times New Roman" w:hAnsi="Times New Roman" w:cs="Times New Roman"/>
                <w:b/>
                <w:bCs/>
                <w:color w:val="000000"/>
              </w:rPr>
            </w:pPr>
            <w:r w:rsidRPr="005D4F36">
              <w:rPr>
                <w:rFonts w:ascii="Times New Roman" w:hAnsi="Times New Roman" w:cs="Times New Roman"/>
                <w:b/>
                <w:bCs/>
                <w:color w:val="000000"/>
              </w:rPr>
              <w:t>Итого, постоянные расходы</w:t>
            </w:r>
          </w:p>
        </w:tc>
        <w:tc>
          <w:tcPr>
            <w:tcW w:w="984" w:type="dxa"/>
            <w:tcBorders>
              <w:top w:val="nil"/>
              <w:left w:val="nil"/>
              <w:bottom w:val="single" w:sz="4" w:space="0" w:color="auto"/>
              <w:right w:val="single" w:sz="4" w:space="0" w:color="auto"/>
            </w:tcBorders>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тыс. 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4258</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4090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4102</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4102</w:t>
            </w:r>
          </w:p>
        </w:tc>
        <w:tc>
          <w:tcPr>
            <w:tcW w:w="1461"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4102</w:t>
            </w:r>
          </w:p>
        </w:tc>
      </w:tr>
      <w:tr w:rsidR="00510F4C" w:rsidRPr="005D4F36">
        <w:trPr>
          <w:trHeight w:val="349"/>
        </w:trPr>
        <w:tc>
          <w:tcPr>
            <w:tcW w:w="9583" w:type="dxa"/>
            <w:gridSpan w:val="8"/>
            <w:tcBorders>
              <w:top w:val="single" w:sz="4" w:space="0" w:color="auto"/>
              <w:left w:val="single" w:sz="4" w:space="0" w:color="auto"/>
              <w:bottom w:val="single" w:sz="4" w:space="0" w:color="auto"/>
              <w:right w:val="single" w:sz="4" w:space="0" w:color="000000"/>
            </w:tcBorders>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Переменные расходы</w:t>
            </w:r>
          </w:p>
        </w:tc>
      </w:tr>
      <w:tr w:rsidR="00510F4C" w:rsidRPr="005D4F36">
        <w:trPr>
          <w:trHeight w:val="596"/>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rPr>
                <w:rFonts w:ascii="Times New Roman" w:hAnsi="Times New Roman" w:cs="Times New Roman"/>
                <w:color w:val="000000"/>
                <w:lang w:val="ru-RU"/>
              </w:rPr>
            </w:pPr>
            <w:r w:rsidRPr="005D4F36">
              <w:rPr>
                <w:rFonts w:ascii="Times New Roman" w:hAnsi="Times New Roman" w:cs="Times New Roman"/>
                <w:color w:val="000000"/>
                <w:lang w:val="ru-RU"/>
              </w:rPr>
              <w:t>Сырье и материалы (с НДС)</w:t>
            </w:r>
          </w:p>
        </w:tc>
        <w:tc>
          <w:tcPr>
            <w:tcW w:w="984" w:type="dxa"/>
            <w:tcBorders>
              <w:top w:val="nil"/>
              <w:left w:val="nil"/>
              <w:bottom w:val="single" w:sz="4" w:space="0" w:color="auto"/>
              <w:right w:val="single" w:sz="4" w:space="0" w:color="auto"/>
            </w:tcBorders>
          </w:tcPr>
          <w:p w:rsidR="00510F4C" w:rsidRPr="005D4F36" w:rsidRDefault="00510F4C" w:rsidP="009632D7">
            <w:pPr>
              <w:jc w:val="center"/>
              <w:rPr>
                <w:rFonts w:ascii="Times New Roman" w:hAnsi="Times New Roman" w:cs="Times New Roman"/>
                <w:color w:val="000000"/>
              </w:rPr>
            </w:pPr>
            <w:r w:rsidRPr="005D4F36">
              <w:rPr>
                <w:rFonts w:ascii="Times New Roman" w:hAnsi="Times New Roman" w:cs="Times New Roman"/>
                <w:color w:val="000000"/>
              </w:rPr>
              <w:t>тыс. 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11500</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11500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11500</w:t>
            </w:r>
          </w:p>
        </w:tc>
        <w:tc>
          <w:tcPr>
            <w:tcW w:w="1298"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11500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color w:val="000000"/>
                <w:lang w:val="ru-RU"/>
              </w:rPr>
            </w:pPr>
            <w:r w:rsidRPr="005D4F36">
              <w:rPr>
                <w:rFonts w:ascii="Times New Roman" w:hAnsi="Times New Roman" w:cs="Times New Roman"/>
                <w:color w:val="000000"/>
                <w:lang w:val="ru-RU"/>
              </w:rPr>
              <w:t>11500</w:t>
            </w:r>
          </w:p>
        </w:tc>
      </w:tr>
      <w:tr w:rsidR="00510F4C" w:rsidRPr="005D4F36">
        <w:trPr>
          <w:trHeight w:val="567"/>
        </w:trPr>
        <w:tc>
          <w:tcPr>
            <w:tcW w:w="2434" w:type="dxa"/>
            <w:tcBorders>
              <w:top w:val="nil"/>
              <w:left w:val="single" w:sz="4" w:space="0" w:color="auto"/>
              <w:bottom w:val="single" w:sz="4" w:space="0" w:color="auto"/>
              <w:right w:val="single" w:sz="4" w:space="0" w:color="auto"/>
            </w:tcBorders>
          </w:tcPr>
          <w:p w:rsidR="00510F4C" w:rsidRPr="005D4F36" w:rsidRDefault="00510F4C" w:rsidP="009632D7">
            <w:pPr>
              <w:rPr>
                <w:rFonts w:ascii="Times New Roman" w:hAnsi="Times New Roman" w:cs="Times New Roman"/>
                <w:b/>
                <w:bCs/>
                <w:color w:val="000000"/>
              </w:rPr>
            </w:pPr>
            <w:r w:rsidRPr="005D4F36">
              <w:rPr>
                <w:rFonts w:ascii="Times New Roman" w:hAnsi="Times New Roman" w:cs="Times New Roman"/>
                <w:b/>
                <w:bCs/>
                <w:color w:val="000000"/>
              </w:rPr>
              <w:t>Итого, переменные расходы</w:t>
            </w:r>
          </w:p>
        </w:tc>
        <w:tc>
          <w:tcPr>
            <w:tcW w:w="984"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rPr>
            </w:pPr>
            <w:r w:rsidRPr="005D4F36">
              <w:rPr>
                <w:rFonts w:ascii="Times New Roman" w:hAnsi="Times New Roman" w:cs="Times New Roman"/>
                <w:b/>
                <w:bCs/>
                <w:color w:val="000000"/>
              </w:rPr>
              <w:t>тыс. тг.</w:t>
            </w:r>
          </w:p>
        </w:tc>
        <w:tc>
          <w:tcPr>
            <w:tcW w:w="1135"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11500</w:t>
            </w:r>
          </w:p>
        </w:tc>
        <w:tc>
          <w:tcPr>
            <w:tcW w:w="1136"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11500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11500</w:t>
            </w:r>
          </w:p>
        </w:tc>
        <w:tc>
          <w:tcPr>
            <w:tcW w:w="1298" w:type="dxa"/>
            <w:gridSpan w:val="2"/>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11500</w:t>
            </w:r>
          </w:p>
        </w:tc>
        <w:tc>
          <w:tcPr>
            <w:tcW w:w="1298" w:type="dxa"/>
            <w:tcBorders>
              <w:top w:val="nil"/>
              <w:left w:val="nil"/>
              <w:bottom w:val="single" w:sz="4" w:space="0" w:color="auto"/>
              <w:right w:val="single" w:sz="4" w:space="0" w:color="auto"/>
            </w:tcBorders>
            <w:vAlign w:val="center"/>
          </w:tcPr>
          <w:p w:rsidR="00510F4C" w:rsidRPr="005D4F36" w:rsidRDefault="00510F4C" w:rsidP="009632D7">
            <w:pPr>
              <w:jc w:val="center"/>
              <w:rPr>
                <w:rFonts w:ascii="Times New Roman" w:hAnsi="Times New Roman" w:cs="Times New Roman"/>
                <w:b/>
                <w:bCs/>
                <w:color w:val="000000"/>
                <w:lang w:val="ru-RU"/>
              </w:rPr>
            </w:pPr>
            <w:r w:rsidRPr="005D4F36">
              <w:rPr>
                <w:rFonts w:ascii="Times New Roman" w:hAnsi="Times New Roman" w:cs="Times New Roman"/>
                <w:b/>
                <w:bCs/>
                <w:color w:val="000000"/>
                <w:lang w:val="ru-RU"/>
              </w:rPr>
              <w:t>11500</w:t>
            </w:r>
          </w:p>
        </w:tc>
      </w:tr>
      <w:tr w:rsidR="00510F4C" w:rsidRPr="005D4F36">
        <w:trPr>
          <w:trHeight w:val="305"/>
        </w:trPr>
        <w:tc>
          <w:tcPr>
            <w:tcW w:w="2434" w:type="dxa"/>
            <w:tcBorders>
              <w:top w:val="nil"/>
              <w:left w:val="single" w:sz="4" w:space="0" w:color="auto"/>
              <w:bottom w:val="single" w:sz="4" w:space="0" w:color="auto"/>
              <w:right w:val="single" w:sz="4" w:space="0" w:color="auto"/>
            </w:tcBorders>
            <w:shd w:val="clear" w:color="000000" w:fill="D7E4BC"/>
          </w:tcPr>
          <w:p w:rsidR="00510F4C" w:rsidRPr="005D4F36" w:rsidRDefault="00510F4C" w:rsidP="009632D7">
            <w:pPr>
              <w:jc w:val="both"/>
              <w:rPr>
                <w:rFonts w:ascii="Times New Roman" w:hAnsi="Times New Roman" w:cs="Times New Roman"/>
                <w:b/>
                <w:bCs/>
              </w:rPr>
            </w:pPr>
            <w:r w:rsidRPr="005D4F36">
              <w:rPr>
                <w:rFonts w:ascii="Times New Roman" w:hAnsi="Times New Roman" w:cs="Times New Roman"/>
                <w:b/>
                <w:bCs/>
              </w:rPr>
              <w:t>Себестоимость полная</w:t>
            </w:r>
          </w:p>
        </w:tc>
        <w:tc>
          <w:tcPr>
            <w:tcW w:w="984" w:type="dxa"/>
            <w:tcBorders>
              <w:top w:val="nil"/>
              <w:left w:val="nil"/>
              <w:bottom w:val="single" w:sz="4" w:space="0" w:color="auto"/>
              <w:right w:val="single" w:sz="4" w:space="0" w:color="auto"/>
            </w:tcBorders>
            <w:shd w:val="clear" w:color="000000" w:fill="D7E4BC"/>
          </w:tcPr>
          <w:p w:rsidR="00510F4C" w:rsidRPr="005D4F36" w:rsidRDefault="00510F4C" w:rsidP="009632D7">
            <w:pPr>
              <w:jc w:val="center"/>
              <w:rPr>
                <w:rFonts w:ascii="Times New Roman" w:hAnsi="Times New Roman" w:cs="Times New Roman"/>
              </w:rPr>
            </w:pPr>
            <w:r w:rsidRPr="005D4F36">
              <w:rPr>
                <w:rFonts w:ascii="Times New Roman" w:hAnsi="Times New Roman" w:cs="Times New Roman"/>
              </w:rPr>
              <w:t>тыс. тг.</w:t>
            </w:r>
          </w:p>
        </w:tc>
        <w:tc>
          <w:tcPr>
            <w:tcW w:w="1135" w:type="dxa"/>
            <w:tcBorders>
              <w:top w:val="nil"/>
              <w:left w:val="nil"/>
              <w:bottom w:val="single" w:sz="4" w:space="0" w:color="auto"/>
              <w:right w:val="single" w:sz="4" w:space="0" w:color="auto"/>
            </w:tcBorders>
            <w:shd w:val="clear" w:color="000000" w:fill="D7E4BC"/>
            <w:vAlign w:val="center"/>
          </w:tcPr>
          <w:p w:rsidR="00510F4C" w:rsidRPr="005D4F36" w:rsidRDefault="00510F4C" w:rsidP="009632D7">
            <w:pPr>
              <w:jc w:val="center"/>
              <w:rPr>
                <w:rFonts w:ascii="Times New Roman" w:hAnsi="Times New Roman" w:cs="Times New Roman"/>
                <w:b/>
                <w:bCs/>
                <w:lang w:val="ru-RU"/>
              </w:rPr>
            </w:pPr>
            <w:r w:rsidRPr="005D4F36">
              <w:rPr>
                <w:rFonts w:ascii="Times New Roman" w:hAnsi="Times New Roman" w:cs="Times New Roman"/>
                <w:b/>
                <w:bCs/>
                <w:lang w:val="ru-RU"/>
              </w:rPr>
              <w:t>15758</w:t>
            </w:r>
          </w:p>
        </w:tc>
        <w:tc>
          <w:tcPr>
            <w:tcW w:w="1136" w:type="dxa"/>
            <w:tcBorders>
              <w:top w:val="nil"/>
              <w:left w:val="nil"/>
              <w:bottom w:val="single" w:sz="4" w:space="0" w:color="auto"/>
              <w:right w:val="single" w:sz="4" w:space="0" w:color="auto"/>
            </w:tcBorders>
            <w:shd w:val="clear" w:color="000000" w:fill="D7E4BC"/>
            <w:vAlign w:val="center"/>
          </w:tcPr>
          <w:p w:rsidR="00510F4C" w:rsidRPr="005D4F36" w:rsidRDefault="00510F4C" w:rsidP="009632D7">
            <w:pPr>
              <w:jc w:val="center"/>
              <w:rPr>
                <w:rFonts w:ascii="Times New Roman" w:hAnsi="Times New Roman" w:cs="Times New Roman"/>
                <w:b/>
                <w:bCs/>
                <w:lang w:val="ru-RU"/>
              </w:rPr>
            </w:pPr>
            <w:r w:rsidRPr="005D4F36">
              <w:rPr>
                <w:rFonts w:ascii="Times New Roman" w:hAnsi="Times New Roman" w:cs="Times New Roman"/>
                <w:b/>
                <w:bCs/>
                <w:lang w:val="ru-RU"/>
              </w:rPr>
              <w:t>15590</w:t>
            </w:r>
          </w:p>
        </w:tc>
        <w:tc>
          <w:tcPr>
            <w:tcW w:w="1298" w:type="dxa"/>
            <w:tcBorders>
              <w:top w:val="nil"/>
              <w:left w:val="nil"/>
              <w:bottom w:val="single" w:sz="4" w:space="0" w:color="auto"/>
              <w:right w:val="single" w:sz="4" w:space="0" w:color="auto"/>
            </w:tcBorders>
            <w:shd w:val="clear" w:color="000000" w:fill="D7E4BC"/>
            <w:vAlign w:val="center"/>
          </w:tcPr>
          <w:p w:rsidR="00510F4C" w:rsidRPr="005D4F36" w:rsidRDefault="00510F4C" w:rsidP="009632D7">
            <w:pPr>
              <w:jc w:val="center"/>
              <w:rPr>
                <w:rFonts w:ascii="Times New Roman" w:hAnsi="Times New Roman" w:cs="Times New Roman"/>
                <w:b/>
                <w:bCs/>
                <w:lang w:val="ru-RU"/>
              </w:rPr>
            </w:pPr>
            <w:r w:rsidRPr="005D4F36">
              <w:rPr>
                <w:rFonts w:ascii="Times New Roman" w:hAnsi="Times New Roman" w:cs="Times New Roman"/>
                <w:b/>
                <w:bCs/>
                <w:lang w:val="ru-RU"/>
              </w:rPr>
              <w:t>15602</w:t>
            </w:r>
          </w:p>
        </w:tc>
        <w:tc>
          <w:tcPr>
            <w:tcW w:w="1298" w:type="dxa"/>
            <w:gridSpan w:val="2"/>
            <w:tcBorders>
              <w:top w:val="nil"/>
              <w:left w:val="nil"/>
              <w:bottom w:val="single" w:sz="4" w:space="0" w:color="auto"/>
              <w:right w:val="single" w:sz="4" w:space="0" w:color="auto"/>
            </w:tcBorders>
            <w:shd w:val="clear" w:color="000000" w:fill="D7E4BC"/>
            <w:vAlign w:val="center"/>
          </w:tcPr>
          <w:p w:rsidR="00510F4C" w:rsidRPr="005D4F36" w:rsidRDefault="00510F4C" w:rsidP="009632D7">
            <w:pPr>
              <w:jc w:val="center"/>
              <w:rPr>
                <w:rFonts w:ascii="Times New Roman" w:hAnsi="Times New Roman" w:cs="Times New Roman"/>
                <w:b/>
                <w:bCs/>
                <w:lang w:val="ru-RU"/>
              </w:rPr>
            </w:pPr>
            <w:r w:rsidRPr="005D4F36">
              <w:rPr>
                <w:rFonts w:ascii="Times New Roman" w:hAnsi="Times New Roman" w:cs="Times New Roman"/>
                <w:b/>
                <w:bCs/>
                <w:lang w:val="ru-RU"/>
              </w:rPr>
              <w:t>15602</w:t>
            </w:r>
          </w:p>
        </w:tc>
        <w:tc>
          <w:tcPr>
            <w:tcW w:w="1298" w:type="dxa"/>
            <w:tcBorders>
              <w:top w:val="nil"/>
              <w:left w:val="nil"/>
              <w:bottom w:val="single" w:sz="4" w:space="0" w:color="auto"/>
              <w:right w:val="single" w:sz="4" w:space="0" w:color="auto"/>
            </w:tcBorders>
            <w:shd w:val="clear" w:color="000000" w:fill="D7E4BC"/>
            <w:vAlign w:val="center"/>
          </w:tcPr>
          <w:p w:rsidR="00510F4C" w:rsidRPr="005D4F36" w:rsidRDefault="00510F4C" w:rsidP="009632D7">
            <w:pPr>
              <w:jc w:val="center"/>
              <w:rPr>
                <w:rFonts w:ascii="Times New Roman" w:hAnsi="Times New Roman" w:cs="Times New Roman"/>
                <w:b/>
                <w:bCs/>
                <w:lang w:val="ru-RU"/>
              </w:rPr>
            </w:pPr>
            <w:r w:rsidRPr="005D4F36">
              <w:rPr>
                <w:rFonts w:ascii="Times New Roman" w:hAnsi="Times New Roman" w:cs="Times New Roman"/>
                <w:b/>
                <w:bCs/>
                <w:lang w:val="ru-RU"/>
              </w:rPr>
              <w:t>15602</w:t>
            </w:r>
          </w:p>
        </w:tc>
      </w:tr>
    </w:tbl>
    <w:bookmarkEnd w:id="4"/>
    <w:p w:rsidR="00510F4C" w:rsidRDefault="00510F4C" w:rsidP="00692625">
      <w:pPr>
        <w:pStyle w:val="ad"/>
        <w:spacing w:after="0" w:line="276" w:lineRule="auto"/>
        <w:rPr>
          <w:rFonts w:ascii="Times New Roman" w:hAnsi="Times New Roman" w:cs="Times New Roman"/>
          <w:b w:val="0"/>
          <w:bCs w:val="0"/>
          <w:color w:val="auto"/>
          <w:sz w:val="26"/>
          <w:szCs w:val="26"/>
          <w:lang w:eastAsia="ru-RU"/>
        </w:rPr>
      </w:pPr>
      <w:r>
        <w:rPr>
          <w:rFonts w:ascii="Times New Roman" w:hAnsi="Times New Roman" w:cs="Times New Roman"/>
          <w:b w:val="0"/>
          <w:bCs w:val="0"/>
          <w:color w:val="auto"/>
          <w:sz w:val="26"/>
          <w:szCs w:val="26"/>
          <w:lang w:eastAsia="ru-RU"/>
        </w:rPr>
        <w:t xml:space="preserve"> </w:t>
      </w:r>
    </w:p>
    <w:p w:rsidR="00510F4C" w:rsidRPr="005D4F36" w:rsidRDefault="00510F4C" w:rsidP="00692625">
      <w:pPr>
        <w:pStyle w:val="ad"/>
        <w:spacing w:after="0" w:line="276" w:lineRule="auto"/>
        <w:rPr>
          <w:rFonts w:ascii="Times New Roman" w:hAnsi="Times New Roman" w:cs="Times New Roman"/>
          <w:color w:val="auto"/>
          <w:sz w:val="26"/>
          <w:szCs w:val="26"/>
        </w:rPr>
      </w:pPr>
      <w:r w:rsidRPr="005D4F36">
        <w:rPr>
          <w:rFonts w:ascii="Times New Roman" w:hAnsi="Times New Roman" w:cs="Times New Roman"/>
          <w:b w:val="0"/>
          <w:bCs w:val="0"/>
          <w:color w:val="auto"/>
          <w:sz w:val="26"/>
          <w:szCs w:val="26"/>
          <w:lang w:eastAsia="ru-RU"/>
        </w:rPr>
        <w:t xml:space="preserve"> </w:t>
      </w:r>
      <w:bookmarkStart w:id="5" w:name="_Toc405826559"/>
      <w:r w:rsidRPr="005D4F36">
        <w:rPr>
          <w:rFonts w:ascii="Times New Roman" w:hAnsi="Times New Roman" w:cs="Times New Roman"/>
          <w:color w:val="auto"/>
          <w:sz w:val="26"/>
          <w:szCs w:val="26"/>
        </w:rPr>
        <w:t>Таблица 7- Расчет расходов на оплату труда, тыс. тг</w:t>
      </w:r>
      <w:bookmarkEnd w:id="5"/>
    </w:p>
    <w:p w:rsidR="00510F4C" w:rsidRPr="005D4F36" w:rsidRDefault="00510F4C" w:rsidP="00692625">
      <w:pPr>
        <w:rPr>
          <w:rFonts w:ascii="Times New Roman" w:hAnsi="Times New Roman" w:cs="Times New Roman"/>
          <w:b/>
          <w:bCs/>
          <w:color w:val="000000"/>
          <w:sz w:val="26"/>
          <w:szCs w:val="26"/>
          <w:lang w:val="ru-RU"/>
        </w:rPr>
      </w:pPr>
      <w:r w:rsidRPr="005D4F36">
        <w:rPr>
          <w:rFonts w:ascii="Times New Roman" w:hAnsi="Times New Roman" w:cs="Times New Roman"/>
          <w:b/>
          <w:bCs/>
          <w:color w:val="000000"/>
          <w:sz w:val="26"/>
          <w:szCs w:val="26"/>
          <w:lang w:val="ru-RU"/>
        </w:rPr>
        <w:t>ЗАТРАТЫ НА ОПЛАТУ ТРУДА , тыс. тенге</w:t>
      </w:r>
    </w:p>
    <w:tbl>
      <w:tblPr>
        <w:tblW w:w="9888" w:type="dxa"/>
        <w:tblInd w:w="2" w:type="dxa"/>
        <w:tblLayout w:type="fixed"/>
        <w:tblLook w:val="00A0" w:firstRow="1" w:lastRow="0" w:firstColumn="1" w:lastColumn="0" w:noHBand="0" w:noVBand="0"/>
      </w:tblPr>
      <w:tblGrid>
        <w:gridCol w:w="373"/>
        <w:gridCol w:w="1264"/>
        <w:gridCol w:w="823"/>
        <w:gridCol w:w="824"/>
        <w:gridCol w:w="825"/>
        <w:gridCol w:w="830"/>
        <w:gridCol w:w="825"/>
        <w:gridCol w:w="824"/>
        <w:gridCol w:w="825"/>
        <w:gridCol w:w="825"/>
        <w:gridCol w:w="825"/>
        <w:gridCol w:w="825"/>
      </w:tblGrid>
      <w:tr w:rsidR="00510F4C" w:rsidRPr="005247A9">
        <w:trPr>
          <w:trHeight w:val="1350"/>
        </w:trPr>
        <w:tc>
          <w:tcPr>
            <w:tcW w:w="374" w:type="dxa"/>
            <w:tcBorders>
              <w:top w:val="single" w:sz="4" w:space="0" w:color="auto"/>
              <w:left w:val="single" w:sz="4" w:space="0" w:color="auto"/>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w:t>
            </w:r>
          </w:p>
        </w:tc>
        <w:tc>
          <w:tcPr>
            <w:tcW w:w="1266"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Наименование должности</w:t>
            </w:r>
          </w:p>
        </w:tc>
        <w:tc>
          <w:tcPr>
            <w:tcW w:w="824"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количество</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месячный оклад</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годовая з/п</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МЗП</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ОПВ</w:t>
            </w:r>
          </w:p>
        </w:tc>
        <w:tc>
          <w:tcPr>
            <w:tcW w:w="824"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ИПН</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социальное отчисления</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зарплата к выдаче годовая</w:t>
            </w:r>
          </w:p>
        </w:tc>
        <w:tc>
          <w:tcPr>
            <w:tcW w:w="825" w:type="dxa"/>
            <w:tcBorders>
              <w:top w:val="single" w:sz="4" w:space="0" w:color="auto"/>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зарплата к выдаче месячная</w:t>
            </w:r>
          </w:p>
        </w:tc>
        <w:tc>
          <w:tcPr>
            <w:tcW w:w="825" w:type="dxa"/>
            <w:tcBorders>
              <w:top w:val="single" w:sz="4" w:space="0" w:color="auto"/>
              <w:left w:val="nil"/>
              <w:bottom w:val="single" w:sz="4" w:space="0" w:color="auto"/>
              <w:right w:val="single" w:sz="4" w:space="0" w:color="auto"/>
            </w:tcBorders>
            <w:shd w:val="clear" w:color="auto" w:fill="C6D9F1"/>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1 год</w:t>
            </w:r>
          </w:p>
        </w:tc>
      </w:tr>
      <w:tr w:rsidR="00510F4C" w:rsidRPr="005247A9">
        <w:trPr>
          <w:trHeight w:val="600"/>
        </w:trPr>
        <w:tc>
          <w:tcPr>
            <w:tcW w:w="374" w:type="dxa"/>
            <w:tcBorders>
              <w:top w:val="nil"/>
              <w:left w:val="single" w:sz="4" w:space="0" w:color="auto"/>
              <w:bottom w:val="single" w:sz="4" w:space="0" w:color="auto"/>
              <w:right w:val="nil"/>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1266" w:type="dxa"/>
            <w:tcBorders>
              <w:top w:val="nil"/>
              <w:left w:val="single" w:sz="4" w:space="0" w:color="auto"/>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4"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10% отД</w:t>
            </w:r>
          </w:p>
        </w:tc>
        <w:tc>
          <w:tcPr>
            <w:tcW w:w="824"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(Д-МЗП-ОПВ)*10%</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(Д-ОПВ)*5%</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single" w:sz="4" w:space="0" w:color="auto"/>
            </w:tcBorders>
            <w:shd w:val="clear" w:color="auto" w:fill="C6D9F1"/>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single" w:sz="4" w:space="0" w:color="auto"/>
            </w:tcBorders>
            <w:shd w:val="clear" w:color="auto" w:fill="C6D9F1"/>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r>
      <w:tr w:rsidR="00510F4C" w:rsidRPr="005247A9">
        <w:trPr>
          <w:trHeight w:val="300"/>
        </w:trPr>
        <w:tc>
          <w:tcPr>
            <w:tcW w:w="4944" w:type="dxa"/>
            <w:gridSpan w:val="6"/>
            <w:tcBorders>
              <w:top w:val="single" w:sz="4" w:space="0" w:color="auto"/>
              <w:left w:val="single" w:sz="4" w:space="0" w:color="auto"/>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АУП</w:t>
            </w:r>
          </w:p>
        </w:tc>
        <w:tc>
          <w:tcPr>
            <w:tcW w:w="4944" w:type="dxa"/>
            <w:gridSpan w:val="6"/>
            <w:tcBorders>
              <w:top w:val="nil"/>
              <w:left w:val="nil"/>
              <w:bottom w:val="single" w:sz="4" w:space="0" w:color="auto"/>
              <w:right w:val="nil"/>
            </w:tcBorders>
            <w:vAlign w:val="bottom"/>
          </w:tcPr>
          <w:p w:rsidR="00510F4C" w:rsidRPr="005247A9" w:rsidRDefault="00510F4C" w:rsidP="00125C8E">
            <w:pPr>
              <w:spacing w:after="0" w:line="240" w:lineRule="auto"/>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r>
      <w:tr w:rsidR="00510F4C" w:rsidRPr="005247A9">
        <w:trPr>
          <w:trHeight w:val="300"/>
        </w:trPr>
        <w:tc>
          <w:tcPr>
            <w:tcW w:w="374" w:type="dxa"/>
            <w:tcBorders>
              <w:top w:val="nil"/>
              <w:left w:val="single" w:sz="4" w:space="0" w:color="auto"/>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1266"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4"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4"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c>
          <w:tcPr>
            <w:tcW w:w="825" w:type="dxa"/>
            <w:tcBorders>
              <w:top w:val="nil"/>
              <w:left w:val="nil"/>
              <w:bottom w:val="single" w:sz="4" w:space="0" w:color="auto"/>
              <w:right w:val="nil"/>
            </w:tcBorders>
            <w:vAlign w:val="bottom"/>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w:t>
            </w:r>
          </w:p>
        </w:tc>
      </w:tr>
      <w:tr w:rsidR="00510F4C" w:rsidRPr="005247A9">
        <w:trPr>
          <w:trHeight w:val="285"/>
        </w:trPr>
        <w:tc>
          <w:tcPr>
            <w:tcW w:w="374" w:type="dxa"/>
            <w:tcBorders>
              <w:top w:val="nil"/>
              <w:left w:val="single" w:sz="4" w:space="0" w:color="auto"/>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 </w:t>
            </w:r>
          </w:p>
        </w:tc>
        <w:tc>
          <w:tcPr>
            <w:tcW w:w="1266" w:type="dxa"/>
            <w:tcBorders>
              <w:top w:val="nil"/>
              <w:left w:val="nil"/>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Мясник</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100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1200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256,4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120</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82,4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54,0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997,6</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83,1</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332,5</w:t>
            </w:r>
          </w:p>
        </w:tc>
      </w:tr>
      <w:tr w:rsidR="00510F4C" w:rsidRPr="005247A9">
        <w:trPr>
          <w:trHeight w:val="285"/>
        </w:trPr>
        <w:tc>
          <w:tcPr>
            <w:tcW w:w="374" w:type="dxa"/>
            <w:tcBorders>
              <w:top w:val="nil"/>
              <w:left w:val="single" w:sz="4" w:space="0" w:color="auto"/>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 </w:t>
            </w:r>
          </w:p>
        </w:tc>
        <w:tc>
          <w:tcPr>
            <w:tcW w:w="1266" w:type="dxa"/>
            <w:tcBorders>
              <w:top w:val="nil"/>
              <w:left w:val="nil"/>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Скотник</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100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1200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256,4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120</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82,4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54,0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997,6</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83,1</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332,5</w:t>
            </w:r>
          </w:p>
        </w:tc>
      </w:tr>
      <w:tr w:rsidR="00510F4C" w:rsidRPr="005247A9">
        <w:trPr>
          <w:trHeight w:val="285"/>
        </w:trPr>
        <w:tc>
          <w:tcPr>
            <w:tcW w:w="374" w:type="dxa"/>
            <w:tcBorders>
              <w:top w:val="nil"/>
              <w:left w:val="single" w:sz="4" w:space="0" w:color="auto"/>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 </w:t>
            </w:r>
          </w:p>
        </w:tc>
        <w:tc>
          <w:tcPr>
            <w:tcW w:w="1266" w:type="dxa"/>
            <w:tcBorders>
              <w:top w:val="nil"/>
              <w:left w:val="nil"/>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Рабочий</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50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600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256,4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60</w:t>
            </w:r>
          </w:p>
        </w:tc>
        <w:tc>
          <w:tcPr>
            <w:tcW w:w="824"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28,4</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27,0</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511,6</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42,6</w:t>
            </w:r>
          </w:p>
        </w:tc>
        <w:tc>
          <w:tcPr>
            <w:tcW w:w="825" w:type="dxa"/>
            <w:tcBorders>
              <w:top w:val="nil"/>
              <w:left w:val="nil"/>
              <w:bottom w:val="single" w:sz="4" w:space="0" w:color="auto"/>
              <w:right w:val="single" w:sz="4" w:space="0" w:color="auto"/>
            </w:tcBorders>
            <w:vAlign w:val="center"/>
          </w:tcPr>
          <w:p w:rsidR="00510F4C" w:rsidRPr="005247A9" w:rsidRDefault="00510F4C" w:rsidP="00125C8E">
            <w:pPr>
              <w:spacing w:after="0" w:line="240" w:lineRule="auto"/>
              <w:jc w:val="center"/>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170,5</w:t>
            </w:r>
          </w:p>
        </w:tc>
      </w:tr>
      <w:tr w:rsidR="00510F4C" w:rsidRPr="005247A9">
        <w:trPr>
          <w:trHeight w:val="285"/>
        </w:trPr>
        <w:tc>
          <w:tcPr>
            <w:tcW w:w="374" w:type="dxa"/>
            <w:tcBorders>
              <w:top w:val="nil"/>
              <w:left w:val="single" w:sz="4" w:space="0" w:color="auto"/>
              <w:bottom w:val="single" w:sz="4" w:space="0" w:color="auto"/>
              <w:right w:val="single" w:sz="4" w:space="0" w:color="auto"/>
            </w:tcBorders>
            <w:vAlign w:val="bottom"/>
          </w:tcPr>
          <w:p w:rsidR="00510F4C" w:rsidRPr="005247A9" w:rsidRDefault="00510F4C" w:rsidP="00125C8E">
            <w:pPr>
              <w:spacing w:after="0" w:line="240" w:lineRule="auto"/>
              <w:rPr>
                <w:rFonts w:ascii="Times New Roman" w:hAnsi="Times New Roman" w:cs="Times New Roman"/>
                <w:color w:val="000000"/>
                <w:sz w:val="18"/>
                <w:szCs w:val="18"/>
                <w:lang w:val="ru-RU" w:eastAsia="ru-RU"/>
              </w:rPr>
            </w:pPr>
            <w:r w:rsidRPr="005247A9">
              <w:rPr>
                <w:rFonts w:ascii="Times New Roman" w:hAnsi="Times New Roman" w:cs="Times New Roman"/>
                <w:color w:val="000000"/>
                <w:sz w:val="18"/>
                <w:szCs w:val="18"/>
                <w:lang w:val="ru-RU" w:eastAsia="ru-RU"/>
              </w:rPr>
              <w:t> </w:t>
            </w:r>
          </w:p>
        </w:tc>
        <w:tc>
          <w:tcPr>
            <w:tcW w:w="1266"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 xml:space="preserve">ИТОГО </w:t>
            </w:r>
          </w:p>
        </w:tc>
        <w:tc>
          <w:tcPr>
            <w:tcW w:w="824"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5</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250</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3000</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769,1</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300</w:t>
            </w:r>
          </w:p>
        </w:tc>
        <w:tc>
          <w:tcPr>
            <w:tcW w:w="824"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193,1</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135,0</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2506,9</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208,9</w:t>
            </w:r>
          </w:p>
        </w:tc>
        <w:tc>
          <w:tcPr>
            <w:tcW w:w="825" w:type="dxa"/>
            <w:tcBorders>
              <w:top w:val="nil"/>
              <w:left w:val="nil"/>
              <w:bottom w:val="single" w:sz="4" w:space="0" w:color="auto"/>
              <w:right w:val="single" w:sz="4" w:space="0" w:color="auto"/>
            </w:tcBorders>
            <w:shd w:val="clear" w:color="000000" w:fill="00FF00"/>
            <w:vAlign w:val="center"/>
          </w:tcPr>
          <w:p w:rsidR="00510F4C" w:rsidRPr="005247A9" w:rsidRDefault="00510F4C" w:rsidP="00125C8E">
            <w:pPr>
              <w:spacing w:after="0" w:line="240" w:lineRule="auto"/>
              <w:jc w:val="center"/>
              <w:rPr>
                <w:rFonts w:ascii="Times New Roman" w:hAnsi="Times New Roman" w:cs="Times New Roman"/>
                <w:b/>
                <w:bCs/>
                <w:color w:val="000000"/>
                <w:sz w:val="18"/>
                <w:szCs w:val="18"/>
                <w:lang w:val="ru-RU" w:eastAsia="ru-RU"/>
              </w:rPr>
            </w:pPr>
            <w:r w:rsidRPr="005247A9">
              <w:rPr>
                <w:rFonts w:ascii="Times New Roman" w:hAnsi="Times New Roman" w:cs="Times New Roman"/>
                <w:b/>
                <w:bCs/>
                <w:color w:val="000000"/>
                <w:sz w:val="18"/>
                <w:szCs w:val="18"/>
                <w:lang w:val="ru-RU" w:eastAsia="ru-RU"/>
              </w:rPr>
              <w:t>835,6</w:t>
            </w:r>
          </w:p>
        </w:tc>
      </w:tr>
    </w:tbl>
    <w:p w:rsidR="00510F4C" w:rsidRPr="0003766C" w:rsidRDefault="00510F4C" w:rsidP="0003766C">
      <w:pPr>
        <w:rPr>
          <w:rFonts w:cs="Times New Roman"/>
          <w:b/>
          <w:bCs/>
          <w:color w:val="000000"/>
          <w:sz w:val="16"/>
          <w:szCs w:val="16"/>
          <w:lang w:val="ru-RU" w:eastAsia="ru-RU"/>
        </w:rPr>
      </w:pPr>
    </w:p>
    <w:p w:rsidR="00510F4C" w:rsidRPr="00442805" w:rsidRDefault="00510F4C" w:rsidP="00442805">
      <w:pPr>
        <w:shd w:val="clear" w:color="auto" w:fill="FFFFFF"/>
        <w:spacing w:after="96" w:line="375" w:lineRule="atLeast"/>
        <w:ind w:right="225"/>
        <w:jc w:val="both"/>
        <w:rPr>
          <w:rFonts w:ascii="Times New Roman" w:hAnsi="Times New Roman" w:cs="Times New Roman"/>
          <w:sz w:val="26"/>
          <w:szCs w:val="26"/>
          <w:lang w:val="ru-RU"/>
        </w:rPr>
      </w:pPr>
      <w:r w:rsidRPr="00442805">
        <w:rPr>
          <w:rFonts w:ascii="Times New Roman" w:hAnsi="Times New Roman" w:cs="Times New Roman"/>
          <w:sz w:val="26"/>
          <w:szCs w:val="26"/>
          <w:lang w:val="ru-RU"/>
        </w:rPr>
        <w:t xml:space="preserve">  Сумма расходов на оплату труда составляет 250 тыс. тенге в месяц. Социальные отчисления составляют 135,0 тыс. тг. в месяц (из расчета 5% от фонда оплаты труда (далее – ФОТ) без учета обязательных пенсионных взносов (далее - ОПВ)). Данная сумма уменьшает сумму социального налога согласно ст.437 Налогового кодекса Республики Казахстан (далее - НК РК). Исчисление налогов на основе упрощенной декларации производится путем применения к объекту налогообложения (доход) ставки в размере 3% (ст.437 НК РК), из которого ½ составляет индивидуальный подоходный налог, ½ - социальный налог.</w:t>
      </w:r>
    </w:p>
    <w:p w:rsidR="00510F4C" w:rsidRPr="00442805" w:rsidRDefault="00510F4C" w:rsidP="00442805">
      <w:pPr>
        <w:ind w:firstLine="284"/>
        <w:jc w:val="both"/>
        <w:rPr>
          <w:rFonts w:ascii="Times New Roman" w:hAnsi="Times New Roman" w:cs="Times New Roman"/>
          <w:sz w:val="26"/>
          <w:szCs w:val="26"/>
          <w:lang w:val="ru-RU"/>
        </w:rPr>
      </w:pPr>
      <w:r w:rsidRPr="00442805">
        <w:rPr>
          <w:rFonts w:ascii="Times New Roman" w:hAnsi="Times New Roman" w:cs="Times New Roman"/>
          <w:sz w:val="26"/>
          <w:szCs w:val="26"/>
          <w:lang w:val="ru-RU"/>
        </w:rPr>
        <w:lastRenderedPageBreak/>
        <w:t>Кроме того, исчисленная сумма социального налога подлежит корректировке в сторону уменьшения на сумму в размере 1,5 % от суммы налога за каждого работника, если среднемесячная заработная плата работника составила не менее 2-кратного минимального размера заработной платы, установленного на соответствующий финансовый год Законом о республиканском бюджете (ст.436 НК РК).</w:t>
      </w:r>
    </w:p>
    <w:p w:rsidR="00510F4C" w:rsidRPr="00442805" w:rsidRDefault="00510F4C" w:rsidP="003773A3">
      <w:pPr>
        <w:pStyle w:val="1"/>
        <w:spacing w:before="0"/>
        <w:jc w:val="both"/>
        <w:rPr>
          <w:rFonts w:ascii="Times New Roman" w:hAnsi="Times New Roman" w:cs="Times New Roman"/>
          <w:color w:val="000000"/>
          <w:sz w:val="26"/>
          <w:szCs w:val="26"/>
          <w:lang w:val="ru-RU"/>
        </w:rPr>
      </w:pPr>
      <w:r w:rsidRPr="00442805">
        <w:rPr>
          <w:rFonts w:ascii="Times New Roman" w:hAnsi="Times New Roman" w:cs="Times New Roman"/>
          <w:color w:val="000000"/>
          <w:sz w:val="26"/>
          <w:szCs w:val="26"/>
          <w:lang w:val="kk-KZ"/>
        </w:rPr>
        <w:t>10</w:t>
      </w:r>
      <w:r w:rsidRPr="00442805">
        <w:rPr>
          <w:rFonts w:ascii="Times New Roman" w:hAnsi="Times New Roman" w:cs="Times New Roman"/>
          <w:color w:val="000000"/>
          <w:sz w:val="26"/>
          <w:szCs w:val="26"/>
          <w:lang w:val="ru-RU"/>
        </w:rPr>
        <w:t>. Потребность в финансировании</w:t>
      </w:r>
    </w:p>
    <w:p w:rsidR="00510F4C" w:rsidRPr="00442805" w:rsidRDefault="00510F4C" w:rsidP="003F1734">
      <w:pPr>
        <w:ind w:firstLine="284"/>
        <w:jc w:val="both"/>
        <w:rPr>
          <w:rFonts w:ascii="Times New Roman" w:hAnsi="Times New Roman" w:cs="Times New Roman"/>
          <w:sz w:val="26"/>
          <w:szCs w:val="26"/>
          <w:lang w:val="ru-RU"/>
        </w:rPr>
      </w:pPr>
      <w:r w:rsidRPr="00442805">
        <w:rPr>
          <w:rFonts w:ascii="Times New Roman" w:hAnsi="Times New Roman" w:cs="Times New Roman"/>
          <w:sz w:val="26"/>
          <w:szCs w:val="26"/>
          <w:lang w:val="ru-RU"/>
        </w:rPr>
        <w:t>Общие инвестиционные затраты по проекту включают в себя:</w:t>
      </w:r>
    </w:p>
    <w:p w:rsidR="00510F4C" w:rsidRPr="00442805" w:rsidRDefault="00510F4C" w:rsidP="003F1734">
      <w:pPr>
        <w:ind w:firstLine="284"/>
        <w:jc w:val="both"/>
        <w:rPr>
          <w:rFonts w:ascii="Times New Roman" w:hAnsi="Times New Roman" w:cs="Times New Roman"/>
          <w:b/>
          <w:bCs/>
          <w:sz w:val="26"/>
          <w:szCs w:val="26"/>
          <w:lang w:val="ru-RU"/>
        </w:rPr>
      </w:pPr>
      <w:r w:rsidRPr="00442805">
        <w:rPr>
          <w:rFonts w:ascii="Times New Roman" w:hAnsi="Times New Roman" w:cs="Times New Roman"/>
          <w:b/>
          <w:bCs/>
          <w:sz w:val="26"/>
          <w:szCs w:val="26"/>
          <w:lang w:val="ru-RU"/>
        </w:rPr>
        <w:t xml:space="preserve">Таблица </w:t>
      </w:r>
      <w:r w:rsidRPr="00442805">
        <w:rPr>
          <w:rFonts w:ascii="Times New Roman" w:hAnsi="Times New Roman" w:cs="Times New Roman"/>
          <w:b/>
          <w:bCs/>
          <w:sz w:val="26"/>
          <w:szCs w:val="26"/>
          <w:lang w:val="kk-KZ"/>
        </w:rPr>
        <w:t>9</w:t>
      </w:r>
      <w:r w:rsidRPr="00442805">
        <w:rPr>
          <w:rFonts w:ascii="Times New Roman" w:hAnsi="Times New Roman" w:cs="Times New Roman"/>
          <w:b/>
          <w:bCs/>
          <w:sz w:val="26"/>
          <w:szCs w:val="26"/>
          <w:lang w:val="ru-RU"/>
        </w:rPr>
        <w:t xml:space="preserve"> - Инвестиции проекта, тыс. тг</w:t>
      </w:r>
    </w:p>
    <w:tbl>
      <w:tblPr>
        <w:tblW w:w="9698" w:type="dxa"/>
        <w:tblInd w:w="2" w:type="dxa"/>
        <w:tblLook w:val="00A0" w:firstRow="1" w:lastRow="0" w:firstColumn="1" w:lastColumn="0" w:noHBand="0" w:noVBand="0"/>
      </w:tblPr>
      <w:tblGrid>
        <w:gridCol w:w="7114"/>
        <w:gridCol w:w="2584"/>
      </w:tblGrid>
      <w:tr w:rsidR="00510F4C" w:rsidRPr="00442805">
        <w:trPr>
          <w:trHeight w:val="417"/>
        </w:trPr>
        <w:tc>
          <w:tcPr>
            <w:tcW w:w="7114" w:type="dxa"/>
            <w:tcBorders>
              <w:top w:val="single" w:sz="4" w:space="0" w:color="auto"/>
              <w:left w:val="single" w:sz="4" w:space="0" w:color="auto"/>
              <w:bottom w:val="single" w:sz="4" w:space="0" w:color="auto"/>
              <w:right w:val="nil"/>
            </w:tcBorders>
            <w:shd w:val="clear" w:color="000000" w:fill="DBE5F1"/>
            <w:noWrap/>
            <w:vAlign w:val="center"/>
          </w:tcPr>
          <w:p w:rsidR="00510F4C" w:rsidRPr="00442805" w:rsidRDefault="00510F4C" w:rsidP="009632D7">
            <w:pPr>
              <w:spacing w:after="0"/>
              <w:rPr>
                <w:rFonts w:ascii="Times New Roman" w:hAnsi="Times New Roman" w:cs="Times New Roman"/>
                <w:b/>
                <w:bCs/>
                <w:sz w:val="26"/>
                <w:szCs w:val="26"/>
                <w:lang w:eastAsia="ru-RU"/>
              </w:rPr>
            </w:pPr>
            <w:r w:rsidRPr="00442805">
              <w:rPr>
                <w:rFonts w:ascii="Times New Roman" w:hAnsi="Times New Roman" w:cs="Times New Roman"/>
                <w:b/>
                <w:bCs/>
                <w:sz w:val="26"/>
                <w:szCs w:val="26"/>
                <w:lang w:eastAsia="ru-RU"/>
              </w:rPr>
              <w:t>Расходы, тыс.тг.</w:t>
            </w:r>
          </w:p>
        </w:tc>
        <w:tc>
          <w:tcPr>
            <w:tcW w:w="2584" w:type="dxa"/>
            <w:tcBorders>
              <w:top w:val="single" w:sz="4" w:space="0" w:color="auto"/>
              <w:left w:val="single" w:sz="4" w:space="0" w:color="auto"/>
              <w:bottom w:val="single" w:sz="4" w:space="0" w:color="auto"/>
              <w:right w:val="single" w:sz="4" w:space="0" w:color="auto"/>
            </w:tcBorders>
            <w:shd w:val="clear" w:color="000000" w:fill="DBE5F1"/>
            <w:noWrap/>
            <w:vAlign w:val="center"/>
          </w:tcPr>
          <w:p w:rsidR="00510F4C" w:rsidRPr="00442805" w:rsidRDefault="00510F4C" w:rsidP="009632D7">
            <w:pPr>
              <w:spacing w:after="0"/>
              <w:jc w:val="center"/>
              <w:rPr>
                <w:rFonts w:ascii="Times New Roman" w:hAnsi="Times New Roman" w:cs="Times New Roman"/>
                <w:b/>
                <w:bCs/>
                <w:sz w:val="26"/>
                <w:szCs w:val="26"/>
                <w:lang w:eastAsia="ru-RU"/>
              </w:rPr>
            </w:pPr>
            <w:r w:rsidRPr="00442805">
              <w:rPr>
                <w:rFonts w:ascii="Times New Roman" w:hAnsi="Times New Roman" w:cs="Times New Roman"/>
                <w:b/>
                <w:bCs/>
                <w:sz w:val="26"/>
                <w:szCs w:val="26"/>
                <w:lang w:eastAsia="ru-RU"/>
              </w:rPr>
              <w:t>2016</w:t>
            </w:r>
          </w:p>
        </w:tc>
      </w:tr>
      <w:tr w:rsidR="00510F4C" w:rsidRPr="00442805">
        <w:trPr>
          <w:trHeight w:val="591"/>
        </w:trPr>
        <w:tc>
          <w:tcPr>
            <w:tcW w:w="7114" w:type="dxa"/>
            <w:tcBorders>
              <w:top w:val="nil"/>
              <w:left w:val="single" w:sz="4" w:space="0" w:color="auto"/>
              <w:bottom w:val="single" w:sz="4" w:space="0" w:color="auto"/>
              <w:right w:val="single" w:sz="4" w:space="0" w:color="auto"/>
            </w:tcBorders>
            <w:noWrap/>
            <w:vAlign w:val="center"/>
          </w:tcPr>
          <w:p w:rsidR="00510F4C" w:rsidRPr="00442805" w:rsidRDefault="00510F4C" w:rsidP="009632D7">
            <w:pPr>
              <w:spacing w:after="0"/>
              <w:rPr>
                <w:rFonts w:ascii="Times New Roman" w:hAnsi="Times New Roman" w:cs="Times New Roman"/>
                <w:sz w:val="26"/>
                <w:szCs w:val="26"/>
                <w:lang w:val="ru-RU" w:eastAsia="ru-RU"/>
              </w:rPr>
            </w:pPr>
            <w:r w:rsidRPr="00442805">
              <w:rPr>
                <w:rFonts w:ascii="Times New Roman" w:hAnsi="Times New Roman" w:cs="Times New Roman"/>
                <w:sz w:val="26"/>
                <w:szCs w:val="26"/>
                <w:lang w:val="ru-RU" w:eastAsia="ru-RU"/>
              </w:rPr>
              <w:t>Инвестиции в основной капитал (покупка лошадей</w:t>
            </w:r>
            <w:r>
              <w:rPr>
                <w:rFonts w:ascii="Times New Roman" w:hAnsi="Times New Roman" w:cs="Times New Roman"/>
                <w:sz w:val="26"/>
                <w:szCs w:val="26"/>
                <w:lang w:val="ru-RU" w:eastAsia="ru-RU"/>
              </w:rPr>
              <w:t xml:space="preserve"> и КРС</w:t>
            </w:r>
            <w:r w:rsidRPr="00442805">
              <w:rPr>
                <w:rFonts w:ascii="Times New Roman" w:hAnsi="Times New Roman" w:cs="Times New Roman"/>
                <w:sz w:val="26"/>
                <w:szCs w:val="26"/>
                <w:lang w:val="ru-RU" w:eastAsia="ru-RU"/>
              </w:rPr>
              <w:t>)</w:t>
            </w:r>
          </w:p>
        </w:tc>
        <w:tc>
          <w:tcPr>
            <w:tcW w:w="2584" w:type="dxa"/>
            <w:tcBorders>
              <w:top w:val="nil"/>
              <w:left w:val="nil"/>
              <w:bottom w:val="single" w:sz="4" w:space="0" w:color="auto"/>
              <w:right w:val="single" w:sz="4" w:space="0" w:color="auto"/>
            </w:tcBorders>
            <w:noWrap/>
            <w:vAlign w:val="center"/>
          </w:tcPr>
          <w:p w:rsidR="00510F4C" w:rsidRPr="00442805" w:rsidRDefault="00510F4C" w:rsidP="009632D7">
            <w:pPr>
              <w:spacing w:after="0"/>
              <w:jc w:val="right"/>
              <w:rPr>
                <w:rFonts w:ascii="Times New Roman" w:hAnsi="Times New Roman" w:cs="Times New Roman"/>
                <w:sz w:val="26"/>
                <w:szCs w:val="26"/>
                <w:lang w:eastAsia="ru-RU"/>
              </w:rPr>
            </w:pPr>
            <w:r>
              <w:rPr>
                <w:rFonts w:ascii="Times New Roman" w:hAnsi="Times New Roman" w:cs="Times New Roman"/>
                <w:sz w:val="26"/>
                <w:szCs w:val="26"/>
                <w:lang w:val="ru-RU" w:eastAsia="ru-RU"/>
              </w:rPr>
              <w:t>30</w:t>
            </w:r>
            <w:r w:rsidRPr="00442805">
              <w:rPr>
                <w:rFonts w:ascii="Times New Roman" w:hAnsi="Times New Roman" w:cs="Times New Roman"/>
                <w:sz w:val="26"/>
                <w:szCs w:val="26"/>
                <w:lang w:val="ru-RU" w:eastAsia="ru-RU"/>
              </w:rPr>
              <w:t> </w:t>
            </w:r>
            <w:r>
              <w:rPr>
                <w:rFonts w:ascii="Times New Roman" w:hAnsi="Times New Roman" w:cs="Times New Roman"/>
                <w:sz w:val="26"/>
                <w:szCs w:val="26"/>
                <w:lang w:val="ru-RU" w:eastAsia="ru-RU"/>
              </w:rPr>
              <w:t>0</w:t>
            </w:r>
            <w:r w:rsidRPr="00442805">
              <w:rPr>
                <w:rFonts w:ascii="Times New Roman" w:hAnsi="Times New Roman" w:cs="Times New Roman"/>
                <w:sz w:val="26"/>
                <w:szCs w:val="26"/>
                <w:lang w:val="ru-RU" w:eastAsia="ru-RU"/>
              </w:rPr>
              <w:t>00 000</w:t>
            </w:r>
          </w:p>
        </w:tc>
      </w:tr>
      <w:tr w:rsidR="00510F4C" w:rsidRPr="00442805">
        <w:trPr>
          <w:trHeight w:val="319"/>
        </w:trPr>
        <w:tc>
          <w:tcPr>
            <w:tcW w:w="7114" w:type="dxa"/>
            <w:tcBorders>
              <w:top w:val="nil"/>
              <w:left w:val="single" w:sz="4" w:space="0" w:color="auto"/>
              <w:bottom w:val="single" w:sz="4" w:space="0" w:color="auto"/>
              <w:right w:val="single" w:sz="4" w:space="0" w:color="auto"/>
            </w:tcBorders>
            <w:noWrap/>
            <w:vAlign w:val="center"/>
          </w:tcPr>
          <w:p w:rsidR="00510F4C" w:rsidRPr="00442805" w:rsidRDefault="00510F4C" w:rsidP="009632D7">
            <w:pPr>
              <w:spacing w:after="0"/>
              <w:rPr>
                <w:rFonts w:ascii="Times New Roman" w:hAnsi="Times New Roman" w:cs="Times New Roman"/>
                <w:sz w:val="26"/>
                <w:szCs w:val="26"/>
                <w:lang w:eastAsia="ru-RU"/>
              </w:rPr>
            </w:pPr>
            <w:r w:rsidRPr="00442805">
              <w:rPr>
                <w:rFonts w:ascii="Times New Roman" w:hAnsi="Times New Roman" w:cs="Times New Roman"/>
                <w:sz w:val="26"/>
                <w:szCs w:val="26"/>
                <w:lang w:eastAsia="ru-RU"/>
              </w:rPr>
              <w:t>Оборотный капитал</w:t>
            </w:r>
          </w:p>
        </w:tc>
        <w:tc>
          <w:tcPr>
            <w:tcW w:w="2584" w:type="dxa"/>
            <w:tcBorders>
              <w:top w:val="nil"/>
              <w:left w:val="nil"/>
              <w:bottom w:val="single" w:sz="4" w:space="0" w:color="auto"/>
              <w:right w:val="single" w:sz="4" w:space="0" w:color="auto"/>
            </w:tcBorders>
            <w:noWrap/>
            <w:vAlign w:val="center"/>
          </w:tcPr>
          <w:p w:rsidR="00510F4C" w:rsidRPr="00442805" w:rsidRDefault="00510F4C" w:rsidP="009632D7">
            <w:pPr>
              <w:spacing w:after="0"/>
              <w:jc w:val="right"/>
              <w:rPr>
                <w:rFonts w:ascii="Times New Roman" w:hAnsi="Times New Roman" w:cs="Times New Roman"/>
                <w:sz w:val="26"/>
                <w:szCs w:val="26"/>
                <w:lang w:val="ru-RU" w:eastAsia="ru-RU"/>
              </w:rPr>
            </w:pPr>
            <w:r w:rsidRPr="00442805">
              <w:rPr>
                <w:rFonts w:ascii="Times New Roman" w:hAnsi="Times New Roman" w:cs="Times New Roman"/>
                <w:sz w:val="26"/>
                <w:szCs w:val="26"/>
                <w:lang w:val="ru-RU" w:eastAsia="ru-RU"/>
              </w:rPr>
              <w:t>6 700 000</w:t>
            </w:r>
          </w:p>
        </w:tc>
      </w:tr>
      <w:tr w:rsidR="00510F4C" w:rsidRPr="00442805">
        <w:trPr>
          <w:trHeight w:val="417"/>
        </w:trPr>
        <w:tc>
          <w:tcPr>
            <w:tcW w:w="7114" w:type="dxa"/>
            <w:tcBorders>
              <w:top w:val="nil"/>
              <w:left w:val="single" w:sz="4" w:space="0" w:color="auto"/>
              <w:bottom w:val="single" w:sz="4" w:space="0" w:color="auto"/>
              <w:right w:val="single" w:sz="4" w:space="0" w:color="auto"/>
            </w:tcBorders>
            <w:noWrap/>
            <w:vAlign w:val="center"/>
          </w:tcPr>
          <w:p w:rsidR="00510F4C" w:rsidRPr="00442805" w:rsidRDefault="00510F4C" w:rsidP="009632D7">
            <w:pPr>
              <w:spacing w:after="0"/>
              <w:rPr>
                <w:rFonts w:ascii="Times New Roman" w:hAnsi="Times New Roman" w:cs="Times New Roman"/>
                <w:b/>
                <w:bCs/>
                <w:sz w:val="26"/>
                <w:szCs w:val="26"/>
                <w:lang w:eastAsia="ru-RU"/>
              </w:rPr>
            </w:pPr>
            <w:r w:rsidRPr="00442805">
              <w:rPr>
                <w:rFonts w:ascii="Times New Roman" w:hAnsi="Times New Roman" w:cs="Times New Roman"/>
                <w:b/>
                <w:bCs/>
                <w:sz w:val="26"/>
                <w:szCs w:val="26"/>
                <w:lang w:eastAsia="ru-RU"/>
              </w:rPr>
              <w:t>Всего</w:t>
            </w:r>
          </w:p>
        </w:tc>
        <w:tc>
          <w:tcPr>
            <w:tcW w:w="2584" w:type="dxa"/>
            <w:tcBorders>
              <w:top w:val="nil"/>
              <w:left w:val="nil"/>
              <w:bottom w:val="single" w:sz="4" w:space="0" w:color="auto"/>
              <w:right w:val="single" w:sz="4" w:space="0" w:color="auto"/>
            </w:tcBorders>
            <w:noWrap/>
            <w:vAlign w:val="center"/>
          </w:tcPr>
          <w:p w:rsidR="00510F4C" w:rsidRPr="00442805" w:rsidRDefault="00510F4C" w:rsidP="009632D7">
            <w:pPr>
              <w:spacing w:after="0"/>
              <w:jc w:val="right"/>
              <w:rPr>
                <w:rFonts w:ascii="Times New Roman" w:hAnsi="Times New Roman" w:cs="Times New Roman"/>
                <w:sz w:val="26"/>
                <w:szCs w:val="26"/>
                <w:lang w:val="ru-RU" w:eastAsia="ru-RU"/>
              </w:rPr>
            </w:pPr>
            <w:r>
              <w:rPr>
                <w:rFonts w:ascii="Times New Roman" w:hAnsi="Times New Roman" w:cs="Times New Roman"/>
                <w:sz w:val="26"/>
                <w:szCs w:val="26"/>
                <w:lang w:val="ru-RU" w:eastAsia="ru-RU"/>
              </w:rPr>
              <w:t>36 7</w:t>
            </w:r>
            <w:r w:rsidRPr="00442805">
              <w:rPr>
                <w:rFonts w:ascii="Times New Roman" w:hAnsi="Times New Roman" w:cs="Times New Roman"/>
                <w:sz w:val="26"/>
                <w:szCs w:val="26"/>
                <w:lang w:val="ru-RU" w:eastAsia="ru-RU"/>
              </w:rPr>
              <w:t>00 000</w:t>
            </w:r>
          </w:p>
        </w:tc>
      </w:tr>
    </w:tbl>
    <w:p w:rsidR="00510F4C" w:rsidRPr="004B52B4" w:rsidRDefault="00510F4C" w:rsidP="003F1734">
      <w:pPr>
        <w:pStyle w:val="ad"/>
        <w:spacing w:after="0" w:line="276" w:lineRule="auto"/>
        <w:ind w:firstLine="284"/>
        <w:rPr>
          <w:rFonts w:ascii="Times New Roman" w:hAnsi="Times New Roman" w:cs="Times New Roman"/>
          <w:color w:val="auto"/>
          <w:sz w:val="26"/>
          <w:szCs w:val="26"/>
        </w:rPr>
      </w:pPr>
    </w:p>
    <w:p w:rsidR="00510F4C" w:rsidRPr="00442805" w:rsidRDefault="00510F4C" w:rsidP="009025C9">
      <w:pPr>
        <w:jc w:val="both"/>
        <w:rPr>
          <w:rFonts w:ascii="Times New Roman" w:hAnsi="Times New Roman" w:cs="Times New Roman"/>
          <w:sz w:val="26"/>
          <w:szCs w:val="26"/>
          <w:lang w:val="kk-KZ"/>
        </w:rPr>
      </w:pPr>
      <w:r w:rsidRPr="00442805">
        <w:rPr>
          <w:rFonts w:ascii="Times New Roman" w:hAnsi="Times New Roman" w:cs="Times New Roman"/>
          <w:sz w:val="26"/>
          <w:szCs w:val="26"/>
          <w:lang w:val="ru-RU"/>
        </w:rPr>
        <w:t xml:space="preserve">Финансирование проекта для расширения бизнеса планируется за счет заемного капитала и собственных средств. Закеминый капитал будет использован для приобретения животных, собственный капитал для приобретения кормов. Процентная ставка по кредиту будет субсидироваться в рамках госпрограммы </w:t>
      </w:r>
      <w:r w:rsidRPr="00442805">
        <w:rPr>
          <w:rFonts w:ascii="Times New Roman" w:hAnsi="Times New Roman" w:cs="Times New Roman"/>
          <w:sz w:val="26"/>
          <w:szCs w:val="26"/>
          <w:lang w:val="kk-KZ"/>
        </w:rPr>
        <w:t xml:space="preserve">поддержки и развития «Дорожная карта бизнеса 2020» через АО </w:t>
      </w:r>
      <w:bookmarkStart w:id="6" w:name="_GoBack"/>
      <w:bookmarkEnd w:id="6"/>
      <w:r w:rsidRPr="00442805">
        <w:rPr>
          <w:rFonts w:ascii="Times New Roman" w:hAnsi="Times New Roman" w:cs="Times New Roman"/>
          <w:sz w:val="26"/>
          <w:szCs w:val="26"/>
          <w:lang w:val="kk-KZ"/>
        </w:rPr>
        <w:t xml:space="preserve">Фонд развития предпринимательства «Даму. </w:t>
      </w:r>
    </w:p>
    <w:p w:rsidR="00510F4C" w:rsidRPr="00BE6F26" w:rsidRDefault="00510F4C" w:rsidP="008912AA">
      <w:pPr>
        <w:shd w:val="clear" w:color="auto" w:fill="FFFFFF"/>
        <w:spacing w:after="96" w:line="375" w:lineRule="atLeast"/>
        <w:ind w:right="225"/>
        <w:rPr>
          <w:rFonts w:ascii="Times New Roman" w:hAnsi="Times New Roman" w:cs="Times New Roman"/>
          <w:b/>
          <w:bCs/>
          <w:sz w:val="26"/>
          <w:szCs w:val="26"/>
          <w:lang w:val="ru-RU" w:eastAsia="ru-RU"/>
        </w:rPr>
      </w:pPr>
      <w:r>
        <w:rPr>
          <w:rFonts w:ascii="Times New Roman" w:hAnsi="Times New Roman" w:cs="Times New Roman"/>
          <w:b/>
          <w:bCs/>
          <w:sz w:val="26"/>
          <w:szCs w:val="26"/>
          <w:lang w:val="ru-RU" w:eastAsia="ru-RU"/>
        </w:rPr>
        <w:t>11</w:t>
      </w:r>
      <w:r w:rsidRPr="00841758">
        <w:rPr>
          <w:rFonts w:ascii="Times New Roman" w:hAnsi="Times New Roman" w:cs="Times New Roman"/>
          <w:b/>
          <w:bCs/>
          <w:sz w:val="26"/>
          <w:szCs w:val="26"/>
          <w:lang w:val="ru-RU" w:eastAsia="ru-RU"/>
        </w:rPr>
        <w:t>.Технологический процесс</w:t>
      </w:r>
      <w:r w:rsidRPr="00BE6F26">
        <w:rPr>
          <w:rFonts w:ascii="Times New Roman" w:hAnsi="Times New Roman" w:cs="Times New Roman"/>
          <w:b/>
          <w:bCs/>
          <w:sz w:val="26"/>
          <w:szCs w:val="26"/>
          <w:lang w:val="ru-RU" w:eastAsia="ru-RU"/>
        </w:rPr>
        <w:t>.</w:t>
      </w:r>
    </w:p>
    <w:p w:rsidR="00510F4C" w:rsidRPr="00BE6F26" w:rsidRDefault="00510F4C" w:rsidP="004C4D22">
      <w:pPr>
        <w:shd w:val="clear" w:color="auto" w:fill="FFFFFF"/>
        <w:spacing w:after="96"/>
        <w:ind w:left="-567" w:right="225" w:firstLine="567"/>
        <w:jc w:val="both"/>
        <w:rPr>
          <w:rFonts w:ascii="Times New Roman" w:hAnsi="Times New Roman" w:cs="Times New Roman"/>
          <w:sz w:val="26"/>
          <w:szCs w:val="26"/>
          <w:lang w:val="ru-RU" w:eastAsia="ru-RU"/>
        </w:rPr>
      </w:pPr>
      <w:r w:rsidRPr="00BE6F26">
        <w:rPr>
          <w:rFonts w:ascii="Times New Roman" w:hAnsi="Times New Roman" w:cs="Times New Roman"/>
          <w:sz w:val="26"/>
          <w:szCs w:val="26"/>
          <w:lang w:val="ru-RU" w:eastAsia="ru-RU"/>
        </w:rPr>
        <w:t>Проектом предусматривается приобретение лошадей у сторонних организаций с дальнейшим доращиванием поголовья в хозяйстве и реализацией мясной продукции.</w:t>
      </w:r>
    </w:p>
    <w:p w:rsidR="00510F4C" w:rsidRPr="00BE6F26" w:rsidRDefault="00510F4C" w:rsidP="004C4D22">
      <w:pPr>
        <w:shd w:val="clear" w:color="auto" w:fill="FFFFFF"/>
        <w:spacing w:after="96"/>
        <w:ind w:left="-567" w:right="225" w:firstLine="567"/>
        <w:jc w:val="both"/>
        <w:rPr>
          <w:rFonts w:ascii="Times New Roman" w:hAnsi="Times New Roman" w:cs="Times New Roman"/>
          <w:sz w:val="26"/>
          <w:szCs w:val="26"/>
          <w:lang w:val="ru-RU" w:eastAsia="ru-RU"/>
        </w:rPr>
      </w:pPr>
      <w:r w:rsidRPr="00BE6F26">
        <w:rPr>
          <w:rFonts w:ascii="Times New Roman" w:hAnsi="Times New Roman" w:cs="Times New Roman"/>
          <w:sz w:val="26"/>
          <w:szCs w:val="26"/>
          <w:lang w:val="ru-RU" w:eastAsia="ru-RU"/>
        </w:rPr>
        <w:t>Деятельность нашего хозяйства будет разделена на 3 этапа:</w:t>
      </w:r>
    </w:p>
    <w:p w:rsidR="00510F4C" w:rsidRPr="00BE6F26" w:rsidRDefault="00510F4C" w:rsidP="004C4D22">
      <w:pPr>
        <w:numPr>
          <w:ilvl w:val="0"/>
          <w:numId w:val="16"/>
        </w:numPr>
        <w:shd w:val="clear" w:color="auto" w:fill="FFFFFF"/>
        <w:spacing w:after="0"/>
        <w:ind w:left="-567" w:firstLine="567"/>
        <w:jc w:val="both"/>
        <w:rPr>
          <w:rFonts w:ascii="Times New Roman" w:hAnsi="Times New Roman" w:cs="Times New Roman"/>
          <w:sz w:val="26"/>
          <w:szCs w:val="26"/>
          <w:lang w:val="ru-RU" w:eastAsia="ru-RU"/>
        </w:rPr>
      </w:pPr>
      <w:r>
        <w:rPr>
          <w:rFonts w:ascii="Times New Roman" w:hAnsi="Times New Roman" w:cs="Times New Roman"/>
          <w:sz w:val="26"/>
          <w:szCs w:val="26"/>
          <w:lang w:val="ru-RU" w:eastAsia="ru-RU"/>
        </w:rPr>
        <w:t>покупка животных;</w:t>
      </w:r>
    </w:p>
    <w:p w:rsidR="00510F4C" w:rsidRPr="000E3ED9" w:rsidRDefault="00510F4C" w:rsidP="004C4D22">
      <w:pPr>
        <w:numPr>
          <w:ilvl w:val="0"/>
          <w:numId w:val="16"/>
        </w:numPr>
        <w:shd w:val="clear" w:color="auto" w:fill="FFFFFF"/>
        <w:spacing w:after="0"/>
        <w:ind w:left="-567" w:firstLine="567"/>
        <w:jc w:val="both"/>
        <w:rPr>
          <w:rFonts w:ascii="Times New Roman" w:hAnsi="Times New Roman" w:cs="Times New Roman"/>
          <w:sz w:val="26"/>
          <w:szCs w:val="26"/>
          <w:lang w:val="ru-RU" w:eastAsia="ru-RU"/>
        </w:rPr>
      </w:pPr>
      <w:r w:rsidRPr="000E3ED9">
        <w:rPr>
          <w:rFonts w:ascii="Times New Roman" w:hAnsi="Times New Roman" w:cs="Times New Roman"/>
          <w:sz w:val="26"/>
          <w:szCs w:val="26"/>
          <w:lang w:val="ru-RU" w:eastAsia="ru-RU"/>
        </w:rPr>
        <w:t xml:space="preserve">уход за поголовьем </w:t>
      </w:r>
      <w:r>
        <w:rPr>
          <w:rFonts w:ascii="Times New Roman" w:hAnsi="Times New Roman" w:cs="Times New Roman"/>
          <w:sz w:val="26"/>
          <w:szCs w:val="26"/>
          <w:lang w:val="ru-RU" w:eastAsia="ru-RU"/>
        </w:rPr>
        <w:t>лошадей и КРС</w:t>
      </w:r>
      <w:r w:rsidRPr="000E3ED9">
        <w:rPr>
          <w:rFonts w:ascii="Times New Roman" w:hAnsi="Times New Roman" w:cs="Times New Roman"/>
          <w:sz w:val="26"/>
          <w:szCs w:val="26"/>
          <w:lang w:val="ru-RU" w:eastAsia="ru-RU"/>
        </w:rPr>
        <w:t>;</w:t>
      </w:r>
    </w:p>
    <w:p w:rsidR="00510F4C" w:rsidRPr="00BE6F26" w:rsidRDefault="00510F4C" w:rsidP="004C4D22">
      <w:pPr>
        <w:numPr>
          <w:ilvl w:val="0"/>
          <w:numId w:val="16"/>
        </w:numPr>
        <w:shd w:val="clear" w:color="auto" w:fill="FFFFFF"/>
        <w:spacing w:after="0"/>
        <w:ind w:left="-567" w:firstLine="567"/>
        <w:jc w:val="both"/>
        <w:rPr>
          <w:rFonts w:ascii="Times New Roman" w:hAnsi="Times New Roman" w:cs="Times New Roman"/>
          <w:sz w:val="26"/>
          <w:szCs w:val="26"/>
          <w:lang w:val="ru-RU" w:eastAsia="ru-RU"/>
        </w:rPr>
      </w:pPr>
      <w:r w:rsidRPr="00BE6F26">
        <w:rPr>
          <w:rFonts w:ascii="Times New Roman" w:hAnsi="Times New Roman" w:cs="Times New Roman"/>
          <w:sz w:val="26"/>
          <w:szCs w:val="26"/>
          <w:lang w:val="ru-RU" w:eastAsia="ru-RU"/>
        </w:rPr>
        <w:t xml:space="preserve">реализация полученной продукции – мяса </w:t>
      </w:r>
    </w:p>
    <w:p w:rsidR="00510F4C" w:rsidRPr="00BE6F26" w:rsidRDefault="00510F4C" w:rsidP="004C4D22">
      <w:pPr>
        <w:shd w:val="clear" w:color="auto" w:fill="FFFFFF"/>
        <w:spacing w:after="96"/>
        <w:ind w:left="-567" w:right="225" w:firstLine="567"/>
        <w:jc w:val="both"/>
        <w:rPr>
          <w:rFonts w:ascii="Times New Roman" w:hAnsi="Times New Roman" w:cs="Times New Roman"/>
          <w:sz w:val="26"/>
          <w:szCs w:val="26"/>
          <w:lang w:val="ru-RU" w:eastAsia="ru-RU"/>
        </w:rPr>
      </w:pPr>
      <w:r w:rsidRPr="00BE6F26">
        <w:rPr>
          <w:rFonts w:ascii="Times New Roman" w:hAnsi="Times New Roman" w:cs="Times New Roman"/>
          <w:sz w:val="26"/>
          <w:szCs w:val="26"/>
          <w:lang w:val="ru-RU" w:eastAsia="ru-RU"/>
        </w:rPr>
        <w:t xml:space="preserve">Для выращивания </w:t>
      </w:r>
      <w:r>
        <w:rPr>
          <w:rFonts w:ascii="Times New Roman" w:hAnsi="Times New Roman" w:cs="Times New Roman"/>
          <w:sz w:val="26"/>
          <w:szCs w:val="26"/>
          <w:lang w:val="ru-RU" w:eastAsia="ru-RU"/>
        </w:rPr>
        <w:t>животных</w:t>
      </w:r>
      <w:r w:rsidRPr="00BE6F26">
        <w:rPr>
          <w:rFonts w:ascii="Times New Roman" w:hAnsi="Times New Roman" w:cs="Times New Roman"/>
          <w:sz w:val="26"/>
          <w:szCs w:val="26"/>
          <w:lang w:val="ru-RU" w:eastAsia="ru-RU"/>
        </w:rPr>
        <w:t xml:space="preserve"> мясного направления будут приобретены лошади </w:t>
      </w:r>
      <w:r>
        <w:rPr>
          <w:rFonts w:ascii="Times New Roman" w:hAnsi="Times New Roman" w:cs="Times New Roman"/>
          <w:sz w:val="26"/>
          <w:szCs w:val="26"/>
          <w:lang w:val="ru-RU" w:eastAsia="ru-RU"/>
        </w:rPr>
        <w:t xml:space="preserve">и коровы </w:t>
      </w:r>
      <w:r w:rsidRPr="00BE6F26">
        <w:rPr>
          <w:rFonts w:ascii="Times New Roman" w:hAnsi="Times New Roman" w:cs="Times New Roman"/>
          <w:sz w:val="26"/>
          <w:szCs w:val="26"/>
          <w:lang w:val="ru-RU" w:eastAsia="ru-RU"/>
        </w:rPr>
        <w:t>местной породы, которые приспособлены к нашему климату. Данная порода отличается выносливостью к жаре и холоду и у нее достаточно высокая продуктивность. Средняя цена лошади соста</w:t>
      </w:r>
      <w:r>
        <w:rPr>
          <w:rFonts w:ascii="Times New Roman" w:hAnsi="Times New Roman" w:cs="Times New Roman"/>
          <w:sz w:val="26"/>
          <w:szCs w:val="26"/>
          <w:lang w:val="ru-RU" w:eastAsia="ru-RU"/>
        </w:rPr>
        <w:t>вляет 30</w:t>
      </w:r>
      <w:r w:rsidRPr="009632D7">
        <w:rPr>
          <w:rFonts w:ascii="Times New Roman" w:hAnsi="Times New Roman" w:cs="Times New Roman"/>
          <w:sz w:val="26"/>
          <w:szCs w:val="26"/>
          <w:lang w:val="ru-RU" w:eastAsia="ru-RU"/>
        </w:rPr>
        <w:t>0</w:t>
      </w:r>
      <w:r w:rsidRPr="00BE6F26">
        <w:rPr>
          <w:rFonts w:ascii="Times New Roman" w:hAnsi="Times New Roman" w:cs="Times New Roman"/>
          <w:sz w:val="26"/>
          <w:szCs w:val="26"/>
          <w:lang w:eastAsia="ru-RU"/>
        </w:rPr>
        <w:t> </w:t>
      </w:r>
      <w:r w:rsidRPr="009632D7">
        <w:rPr>
          <w:rFonts w:ascii="Times New Roman" w:hAnsi="Times New Roman" w:cs="Times New Roman"/>
          <w:sz w:val="26"/>
          <w:szCs w:val="26"/>
          <w:lang w:val="ru-RU" w:eastAsia="ru-RU"/>
        </w:rPr>
        <w:t xml:space="preserve">000 </w:t>
      </w:r>
      <w:r w:rsidRPr="00BE6F26">
        <w:rPr>
          <w:rFonts w:ascii="Times New Roman" w:hAnsi="Times New Roman" w:cs="Times New Roman"/>
          <w:sz w:val="26"/>
          <w:szCs w:val="26"/>
          <w:lang w:val="ru-RU" w:eastAsia="ru-RU"/>
        </w:rPr>
        <w:t>тенге</w:t>
      </w:r>
      <w:r>
        <w:rPr>
          <w:rFonts w:ascii="Times New Roman" w:hAnsi="Times New Roman" w:cs="Times New Roman"/>
          <w:sz w:val="26"/>
          <w:szCs w:val="26"/>
          <w:lang w:val="ru-RU" w:eastAsia="ru-RU"/>
        </w:rPr>
        <w:t>, коровы 250 000 тенге</w:t>
      </w:r>
      <w:r w:rsidRPr="00BE6F26">
        <w:rPr>
          <w:rFonts w:ascii="Times New Roman" w:hAnsi="Times New Roman" w:cs="Times New Roman"/>
          <w:sz w:val="26"/>
          <w:szCs w:val="26"/>
          <w:lang w:val="ru-RU" w:eastAsia="ru-RU"/>
        </w:rPr>
        <w:t>.</w:t>
      </w:r>
    </w:p>
    <w:p w:rsidR="00510F4C" w:rsidRPr="00BE6F26" w:rsidRDefault="00510F4C" w:rsidP="004C4D22">
      <w:pPr>
        <w:shd w:val="clear" w:color="auto" w:fill="FFFFFF"/>
        <w:spacing w:after="96"/>
        <w:ind w:left="-567" w:right="225" w:firstLine="567"/>
        <w:jc w:val="both"/>
        <w:rPr>
          <w:rFonts w:ascii="Times New Roman" w:hAnsi="Times New Roman" w:cs="Times New Roman"/>
          <w:sz w:val="26"/>
          <w:szCs w:val="26"/>
          <w:lang w:val="ru-RU" w:eastAsia="ru-RU"/>
        </w:rPr>
      </w:pPr>
      <w:r w:rsidRPr="00BE6F26">
        <w:rPr>
          <w:rFonts w:ascii="Times New Roman" w:hAnsi="Times New Roman" w:cs="Times New Roman"/>
          <w:sz w:val="26"/>
          <w:szCs w:val="26"/>
          <w:lang w:val="ru-RU" w:eastAsia="ru-RU"/>
        </w:rPr>
        <w:t>В рацион кормления крупного рогатого скота будет входить:</w:t>
      </w:r>
    </w:p>
    <w:p w:rsidR="00510F4C" w:rsidRPr="00BE6F26" w:rsidRDefault="00510F4C" w:rsidP="004C4D22">
      <w:pPr>
        <w:numPr>
          <w:ilvl w:val="0"/>
          <w:numId w:val="17"/>
        </w:numPr>
        <w:shd w:val="clear" w:color="auto" w:fill="FFFFFF"/>
        <w:spacing w:after="0"/>
        <w:ind w:left="-567" w:firstLine="567"/>
        <w:jc w:val="both"/>
        <w:rPr>
          <w:rFonts w:ascii="Times New Roman" w:hAnsi="Times New Roman" w:cs="Times New Roman"/>
          <w:sz w:val="26"/>
          <w:szCs w:val="26"/>
          <w:lang w:eastAsia="ru-RU"/>
        </w:rPr>
      </w:pPr>
      <w:r w:rsidRPr="00BE6F26">
        <w:rPr>
          <w:rFonts w:ascii="Times New Roman" w:hAnsi="Times New Roman" w:cs="Times New Roman"/>
          <w:sz w:val="26"/>
          <w:szCs w:val="26"/>
          <w:lang w:val="kk-KZ" w:eastAsia="ru-RU"/>
        </w:rPr>
        <w:t>Люцерна;</w:t>
      </w:r>
    </w:p>
    <w:p w:rsidR="00510F4C" w:rsidRPr="00BE6F26" w:rsidRDefault="00510F4C" w:rsidP="004C4D22">
      <w:pPr>
        <w:numPr>
          <w:ilvl w:val="0"/>
          <w:numId w:val="17"/>
        </w:numPr>
        <w:shd w:val="clear" w:color="auto" w:fill="FFFFFF"/>
        <w:spacing w:after="0"/>
        <w:ind w:left="-567" w:firstLine="567"/>
        <w:jc w:val="both"/>
        <w:rPr>
          <w:rFonts w:ascii="Times New Roman" w:hAnsi="Times New Roman" w:cs="Times New Roman"/>
          <w:sz w:val="26"/>
          <w:szCs w:val="26"/>
          <w:lang w:eastAsia="ru-RU"/>
        </w:rPr>
      </w:pPr>
      <w:r w:rsidRPr="00BE6F26">
        <w:rPr>
          <w:rFonts w:ascii="Times New Roman" w:hAnsi="Times New Roman" w:cs="Times New Roman"/>
          <w:sz w:val="26"/>
          <w:szCs w:val="26"/>
          <w:lang w:eastAsia="ru-RU"/>
        </w:rPr>
        <w:t>Сено;</w:t>
      </w:r>
    </w:p>
    <w:p w:rsidR="00510F4C" w:rsidRPr="00BE6F26" w:rsidRDefault="00510F4C" w:rsidP="004C4D22">
      <w:pPr>
        <w:pStyle w:val="a9"/>
        <w:shd w:val="clear" w:color="auto" w:fill="FFFFFF"/>
        <w:spacing w:after="96" w:line="276" w:lineRule="auto"/>
        <w:ind w:left="-567" w:right="225" w:firstLine="567"/>
        <w:rPr>
          <w:rFonts w:ascii="Times New Roman" w:hAnsi="Times New Roman" w:cs="Times New Roman"/>
          <w:sz w:val="26"/>
          <w:szCs w:val="26"/>
          <w:lang w:eastAsia="ru-RU"/>
        </w:rPr>
      </w:pPr>
      <w:r w:rsidRPr="00BE6F26">
        <w:rPr>
          <w:rFonts w:ascii="Times New Roman" w:hAnsi="Times New Roman" w:cs="Times New Roman"/>
          <w:sz w:val="26"/>
          <w:szCs w:val="26"/>
          <w:lang w:eastAsia="ru-RU"/>
        </w:rPr>
        <w:t>Для выращивания и содержания 1 головы лошадей</w:t>
      </w:r>
      <w:r>
        <w:rPr>
          <w:rFonts w:ascii="Times New Roman" w:hAnsi="Times New Roman" w:cs="Times New Roman"/>
          <w:sz w:val="26"/>
          <w:szCs w:val="26"/>
          <w:lang w:eastAsia="ru-RU"/>
        </w:rPr>
        <w:t xml:space="preserve"> в месяц требуется в среднем 430</w:t>
      </w:r>
      <w:r w:rsidRPr="00BE6F26">
        <w:rPr>
          <w:rFonts w:ascii="Times New Roman" w:hAnsi="Times New Roman" w:cs="Times New Roman"/>
          <w:sz w:val="26"/>
          <w:szCs w:val="26"/>
          <w:lang w:eastAsia="ru-RU"/>
        </w:rPr>
        <w:t xml:space="preserve"> кг кормов. В день одна взрослая лошадь поедает 10 кг люцерна и </w:t>
      </w:r>
      <w:r w:rsidRPr="00BE6F26">
        <w:rPr>
          <w:rFonts w:ascii="Times New Roman" w:hAnsi="Times New Roman" w:cs="Times New Roman"/>
          <w:sz w:val="26"/>
          <w:szCs w:val="26"/>
          <w:lang w:val="kk-KZ" w:eastAsia="ru-RU"/>
        </w:rPr>
        <w:t>7,5</w:t>
      </w:r>
      <w:r w:rsidRPr="00BE6F26">
        <w:rPr>
          <w:rFonts w:ascii="Times New Roman" w:hAnsi="Times New Roman" w:cs="Times New Roman"/>
          <w:sz w:val="26"/>
          <w:szCs w:val="26"/>
          <w:lang w:eastAsia="ru-RU"/>
        </w:rPr>
        <w:t xml:space="preserve"> кг. сена.</w:t>
      </w:r>
      <w:r>
        <w:rPr>
          <w:rFonts w:ascii="Times New Roman" w:hAnsi="Times New Roman" w:cs="Times New Roman"/>
          <w:sz w:val="26"/>
          <w:szCs w:val="26"/>
          <w:lang w:eastAsia="ru-RU"/>
        </w:rPr>
        <w:t xml:space="preserve"> </w:t>
      </w:r>
      <w:r w:rsidRPr="00BE6F26">
        <w:rPr>
          <w:rFonts w:ascii="Times New Roman" w:hAnsi="Times New Roman" w:cs="Times New Roman"/>
          <w:sz w:val="26"/>
          <w:szCs w:val="26"/>
          <w:lang w:eastAsia="ru-RU"/>
        </w:rPr>
        <w:t xml:space="preserve">Люцерна закупается в виде пресса весом 25 кг. в сезон урожая, когда оно наиболее дешевое. Цена 1 пресса составляет </w:t>
      </w:r>
      <w:r>
        <w:rPr>
          <w:rFonts w:ascii="Times New Roman" w:hAnsi="Times New Roman" w:cs="Times New Roman"/>
          <w:sz w:val="26"/>
          <w:szCs w:val="26"/>
          <w:lang w:eastAsia="ru-RU"/>
        </w:rPr>
        <w:t>4</w:t>
      </w:r>
      <w:r w:rsidRPr="00BE6F26">
        <w:rPr>
          <w:rFonts w:ascii="Times New Roman" w:hAnsi="Times New Roman" w:cs="Times New Roman"/>
          <w:sz w:val="26"/>
          <w:szCs w:val="26"/>
          <w:lang w:eastAsia="ru-RU"/>
        </w:rPr>
        <w:t>00 тенге в среднем.  Люцерна является дополнением к основному питанию. Обеспечивает жизненноважными витаминами и минералами,</w:t>
      </w:r>
      <w:r>
        <w:rPr>
          <w:rFonts w:ascii="Times New Roman" w:hAnsi="Times New Roman" w:cs="Times New Roman"/>
          <w:sz w:val="26"/>
          <w:szCs w:val="26"/>
          <w:lang w:eastAsia="ru-RU"/>
        </w:rPr>
        <w:t xml:space="preserve"> </w:t>
      </w:r>
      <w:r w:rsidRPr="00BE6F26">
        <w:rPr>
          <w:rFonts w:ascii="Times New Roman" w:hAnsi="Times New Roman" w:cs="Times New Roman"/>
          <w:sz w:val="26"/>
          <w:szCs w:val="26"/>
          <w:lang w:eastAsia="ru-RU"/>
        </w:rPr>
        <w:t xml:space="preserve">богато белками и кальцием. Люцерна является источником натуральной клетчатки, способствующим </w:t>
      </w:r>
      <w:r w:rsidRPr="00BE6F26">
        <w:rPr>
          <w:rFonts w:ascii="Times New Roman" w:hAnsi="Times New Roman" w:cs="Times New Roman"/>
          <w:sz w:val="26"/>
          <w:szCs w:val="26"/>
          <w:lang w:eastAsia="ru-RU"/>
        </w:rPr>
        <w:lastRenderedPageBreak/>
        <w:t xml:space="preserve">здоровому пищеварению, что немаловажно для здоровья лошадей. Его дают лошадям для быстрого набора веса. В других областях рецептура откорма животных другая.                       </w:t>
      </w:r>
    </w:p>
    <w:p w:rsidR="00510F4C" w:rsidRDefault="00510F4C" w:rsidP="00764A81">
      <w:pPr>
        <w:pStyle w:val="a9"/>
        <w:shd w:val="clear" w:color="auto" w:fill="FFFFFF"/>
        <w:spacing w:after="96" w:line="375" w:lineRule="atLeast"/>
        <w:ind w:left="0" w:right="225"/>
        <w:rPr>
          <w:rFonts w:ascii="Times New Roman" w:hAnsi="Times New Roman" w:cs="Times New Roman"/>
          <w:b/>
          <w:bCs/>
          <w:sz w:val="26"/>
          <w:szCs w:val="26"/>
          <w:lang w:eastAsia="ru-RU"/>
        </w:rPr>
      </w:pPr>
      <w:r w:rsidRPr="00956DF7">
        <w:rPr>
          <w:rFonts w:ascii="Times New Roman" w:hAnsi="Times New Roman" w:cs="Times New Roman"/>
          <w:b/>
          <w:bCs/>
          <w:sz w:val="26"/>
          <w:szCs w:val="26"/>
          <w:lang w:eastAsia="ru-RU"/>
        </w:rPr>
        <w:t xml:space="preserve">Рацион </w:t>
      </w:r>
      <w:r>
        <w:rPr>
          <w:rFonts w:ascii="Times New Roman" w:hAnsi="Times New Roman" w:cs="Times New Roman"/>
          <w:b/>
          <w:bCs/>
          <w:sz w:val="26"/>
          <w:szCs w:val="26"/>
          <w:lang w:eastAsia="ru-RU"/>
        </w:rPr>
        <w:t>лошадей</w:t>
      </w:r>
      <w:r w:rsidRPr="00956DF7">
        <w:rPr>
          <w:rFonts w:ascii="Times New Roman" w:hAnsi="Times New Roman" w:cs="Times New Roman"/>
          <w:b/>
          <w:bCs/>
          <w:sz w:val="26"/>
          <w:szCs w:val="26"/>
          <w:lang w:eastAsia="ru-RU"/>
        </w:rPr>
        <w:t xml:space="preserve"> в летний и зимний периоды</w:t>
      </w:r>
    </w:p>
    <w:tbl>
      <w:tblPr>
        <w:tblW w:w="981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1183"/>
        <w:gridCol w:w="1184"/>
        <w:gridCol w:w="1184"/>
        <w:gridCol w:w="1184"/>
        <w:gridCol w:w="1184"/>
        <w:gridCol w:w="1184"/>
      </w:tblGrid>
      <w:tr w:rsidR="00510F4C" w:rsidRPr="00956DF7">
        <w:trPr>
          <w:trHeight w:val="243"/>
        </w:trPr>
        <w:tc>
          <w:tcPr>
            <w:tcW w:w="9814" w:type="dxa"/>
            <w:gridSpan w:val="7"/>
          </w:tcPr>
          <w:p w:rsidR="00510F4C" w:rsidRPr="00956DF7" w:rsidRDefault="00510F4C" w:rsidP="00956DF7">
            <w:pPr>
              <w:spacing w:after="0" w:line="240" w:lineRule="auto"/>
              <w:jc w:val="center"/>
              <w:rPr>
                <w:rFonts w:ascii="Times New Roman" w:hAnsi="Times New Roman" w:cs="Times New Roman"/>
                <w:color w:val="000000"/>
                <w:sz w:val="20"/>
                <w:szCs w:val="20"/>
                <w:lang w:val="kk-KZ" w:eastAsia="ru-RU"/>
              </w:rPr>
            </w:pPr>
            <w:r>
              <w:rPr>
                <w:rFonts w:ascii="Times New Roman" w:hAnsi="Times New Roman" w:cs="Times New Roman"/>
                <w:b/>
                <w:bCs/>
                <w:color w:val="000000"/>
                <w:sz w:val="20"/>
                <w:szCs w:val="20"/>
                <w:lang w:val="kk-KZ" w:eastAsia="ru-RU"/>
              </w:rPr>
              <w:t>Живая масса животного (кг)</w:t>
            </w:r>
          </w:p>
        </w:tc>
      </w:tr>
      <w:tr w:rsidR="00510F4C" w:rsidRPr="00956DF7">
        <w:trPr>
          <w:trHeight w:val="341"/>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p>
        </w:tc>
        <w:tc>
          <w:tcPr>
            <w:tcW w:w="2367" w:type="dxa"/>
            <w:gridSpan w:val="2"/>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300</w:t>
            </w:r>
          </w:p>
        </w:tc>
        <w:tc>
          <w:tcPr>
            <w:tcW w:w="2368" w:type="dxa"/>
            <w:gridSpan w:val="2"/>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400</w:t>
            </w:r>
          </w:p>
        </w:tc>
        <w:tc>
          <w:tcPr>
            <w:tcW w:w="2368" w:type="dxa"/>
            <w:gridSpan w:val="2"/>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Pr>
                <w:rFonts w:ascii="Times New Roman" w:hAnsi="Times New Roman" w:cs="Times New Roman"/>
                <w:color w:val="000000"/>
                <w:sz w:val="20"/>
                <w:szCs w:val="20"/>
                <w:lang w:val="ru-RU" w:eastAsia="ru-RU"/>
              </w:rPr>
              <w:t>450</w:t>
            </w:r>
          </w:p>
        </w:tc>
      </w:tr>
      <w:tr w:rsidR="00510F4C" w:rsidRPr="00956DF7">
        <w:trPr>
          <w:trHeight w:val="243"/>
        </w:trPr>
        <w:tc>
          <w:tcPr>
            <w:tcW w:w="9814" w:type="dxa"/>
            <w:gridSpan w:val="7"/>
          </w:tcPr>
          <w:p w:rsidR="00510F4C" w:rsidRPr="00956DF7" w:rsidRDefault="00510F4C" w:rsidP="00956DF7">
            <w:pPr>
              <w:spacing w:after="0" w:line="240" w:lineRule="auto"/>
              <w:jc w:val="center"/>
              <w:rPr>
                <w:rFonts w:ascii="Times New Roman" w:hAnsi="Times New Roman" w:cs="Times New Roman"/>
                <w:color w:val="000000"/>
                <w:sz w:val="20"/>
                <w:szCs w:val="20"/>
                <w:lang w:val="kk-KZ" w:eastAsia="ru-RU"/>
              </w:rPr>
            </w:pPr>
            <w:r w:rsidRPr="00956DF7">
              <w:rPr>
                <w:rFonts w:ascii="Times New Roman" w:hAnsi="Times New Roman" w:cs="Times New Roman"/>
                <w:b/>
                <w:bCs/>
                <w:color w:val="000000"/>
                <w:sz w:val="20"/>
                <w:szCs w:val="20"/>
                <w:lang w:val="kk-KZ" w:eastAsia="ru-RU"/>
              </w:rPr>
              <w:t>Летний период</w:t>
            </w:r>
          </w:p>
        </w:tc>
      </w:tr>
      <w:tr w:rsidR="00510F4C" w:rsidRPr="00956DF7">
        <w:trPr>
          <w:trHeight w:val="516"/>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Многолетние травы на пастбище,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12</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12</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13</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12</w:t>
            </w:r>
          </w:p>
        </w:tc>
      </w:tr>
      <w:tr w:rsidR="00510F4C" w:rsidRPr="00956DF7">
        <w:trPr>
          <w:trHeight w:val="454"/>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Зеленая подкормка (овсяная смесь),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23</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r>
      <w:tr w:rsidR="00510F4C" w:rsidRPr="00956DF7">
        <w:trPr>
          <w:trHeight w:val="202"/>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Овес (зерно),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w:t>
            </w:r>
          </w:p>
        </w:tc>
      </w:tr>
      <w:tr w:rsidR="00510F4C" w:rsidRPr="00956DF7">
        <w:trPr>
          <w:trHeight w:val="202"/>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Отруби,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0,5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w:t>
            </w:r>
          </w:p>
        </w:tc>
      </w:tr>
      <w:tr w:rsidR="00510F4C" w:rsidRPr="00956DF7">
        <w:trPr>
          <w:trHeight w:val="169"/>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Премикс «Успех»,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0,1</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0,1</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w:t>
            </w:r>
          </w:p>
        </w:tc>
      </w:tr>
      <w:tr w:rsidR="00510F4C" w:rsidRPr="00956DF7">
        <w:trPr>
          <w:trHeight w:val="202"/>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Мел,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 </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 </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 </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 </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0,05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0,1</w:t>
            </w:r>
          </w:p>
        </w:tc>
      </w:tr>
      <w:tr w:rsidR="00510F4C" w:rsidRPr="00956DF7">
        <w:trPr>
          <w:trHeight w:val="275"/>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Соль поваренная, гр</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36</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39</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51</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60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63</w:t>
            </w:r>
          </w:p>
        </w:tc>
      </w:tr>
      <w:tr w:rsidR="00510F4C" w:rsidRPr="00956DF7">
        <w:trPr>
          <w:trHeight w:val="404"/>
        </w:trPr>
        <w:tc>
          <w:tcPr>
            <w:tcW w:w="9814" w:type="dxa"/>
            <w:gridSpan w:val="7"/>
          </w:tcPr>
          <w:p w:rsidR="00510F4C" w:rsidRPr="00956DF7" w:rsidRDefault="00510F4C" w:rsidP="00956DF7">
            <w:pPr>
              <w:spacing w:after="0" w:line="240" w:lineRule="auto"/>
              <w:jc w:val="center"/>
              <w:rPr>
                <w:rFonts w:ascii="Times New Roman" w:hAnsi="Times New Roman" w:cs="Times New Roman"/>
                <w:color w:val="000000"/>
                <w:sz w:val="20"/>
                <w:szCs w:val="20"/>
                <w:lang w:val="kk-KZ" w:eastAsia="ru-RU"/>
              </w:rPr>
            </w:pPr>
            <w:r w:rsidRPr="00956DF7">
              <w:rPr>
                <w:rFonts w:ascii="Times New Roman" w:hAnsi="Times New Roman" w:cs="Times New Roman"/>
                <w:b/>
                <w:bCs/>
                <w:color w:val="000000"/>
                <w:sz w:val="20"/>
                <w:szCs w:val="20"/>
                <w:lang w:val="kk-KZ" w:eastAsia="ru-RU"/>
              </w:rPr>
              <w:t>Зимний период</w:t>
            </w:r>
          </w:p>
        </w:tc>
      </w:tr>
      <w:tr w:rsidR="00510F4C" w:rsidRPr="00956DF7">
        <w:trPr>
          <w:trHeight w:val="313"/>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Сено многолетних трав,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7</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r>
      <w:tr w:rsidR="00510F4C" w:rsidRPr="00956DF7">
        <w:trPr>
          <w:trHeight w:val="351"/>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Силос (вико-овсяная смесь),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8</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10</w:t>
            </w:r>
          </w:p>
        </w:tc>
      </w:tr>
      <w:tr w:rsidR="00510F4C" w:rsidRPr="00956DF7">
        <w:trPr>
          <w:trHeight w:val="202"/>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Морковь, кг</w:t>
            </w:r>
          </w:p>
        </w:tc>
        <w:tc>
          <w:tcPr>
            <w:tcW w:w="1183"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w:t>
            </w:r>
          </w:p>
        </w:tc>
      </w:tr>
      <w:tr w:rsidR="00510F4C" w:rsidRPr="00956DF7">
        <w:trPr>
          <w:trHeight w:val="202"/>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Овес (зерно), кг</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2,5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w:t>
            </w:r>
          </w:p>
        </w:tc>
      </w:tr>
      <w:tr w:rsidR="00510F4C" w:rsidRPr="00956DF7">
        <w:trPr>
          <w:trHeight w:val="404"/>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Мононатрий фосфат, гр</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40</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c>
          <w:tcPr>
            <w:tcW w:w="1184" w:type="dxa"/>
          </w:tcPr>
          <w:p w:rsidR="00510F4C" w:rsidRPr="00956DF7" w:rsidRDefault="00510F4C" w:rsidP="00956DF7">
            <w:pPr>
              <w:spacing w:after="0" w:line="240" w:lineRule="auto"/>
              <w:jc w:val="center"/>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w:t>
            </w:r>
          </w:p>
        </w:tc>
      </w:tr>
      <w:tr w:rsidR="00510F4C" w:rsidRPr="00956DF7">
        <w:trPr>
          <w:trHeight w:val="404"/>
        </w:trPr>
        <w:tc>
          <w:tcPr>
            <w:tcW w:w="2711"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Соль поваренная, гр</w:t>
            </w:r>
          </w:p>
        </w:tc>
        <w:tc>
          <w:tcPr>
            <w:tcW w:w="1183"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36</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39</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45</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51</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60</w:t>
            </w:r>
          </w:p>
        </w:tc>
        <w:tc>
          <w:tcPr>
            <w:tcW w:w="1184" w:type="dxa"/>
          </w:tcPr>
          <w:p w:rsidR="00510F4C" w:rsidRPr="00956DF7" w:rsidRDefault="00510F4C" w:rsidP="00956DF7">
            <w:pPr>
              <w:spacing w:after="0" w:line="240" w:lineRule="auto"/>
              <w:jc w:val="both"/>
              <w:rPr>
                <w:rFonts w:ascii="Times New Roman" w:hAnsi="Times New Roman" w:cs="Times New Roman"/>
                <w:color w:val="000000"/>
                <w:sz w:val="20"/>
                <w:szCs w:val="20"/>
                <w:lang w:val="ru-RU" w:eastAsia="ru-RU"/>
              </w:rPr>
            </w:pPr>
            <w:r w:rsidRPr="00956DF7">
              <w:rPr>
                <w:rFonts w:ascii="Times New Roman" w:hAnsi="Times New Roman" w:cs="Times New Roman"/>
                <w:color w:val="000000"/>
                <w:sz w:val="20"/>
                <w:szCs w:val="20"/>
                <w:lang w:val="kk-KZ" w:eastAsia="ru-RU"/>
              </w:rPr>
              <w:t>63</w:t>
            </w:r>
          </w:p>
        </w:tc>
      </w:tr>
    </w:tbl>
    <w:p w:rsidR="00510F4C" w:rsidRDefault="00510F4C" w:rsidP="00764A81">
      <w:pPr>
        <w:pStyle w:val="a9"/>
        <w:shd w:val="clear" w:color="auto" w:fill="FFFFFF"/>
        <w:spacing w:after="96" w:line="375" w:lineRule="atLeast"/>
        <w:ind w:left="0" w:right="225"/>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Таблица 10. </w:t>
      </w:r>
      <w:r w:rsidRPr="00BE6F26">
        <w:rPr>
          <w:rFonts w:ascii="Times New Roman" w:hAnsi="Times New Roman" w:cs="Times New Roman"/>
          <w:b/>
          <w:bCs/>
          <w:sz w:val="26"/>
          <w:szCs w:val="26"/>
          <w:lang w:eastAsia="ru-RU"/>
        </w:rPr>
        <w:t>Расходы на корма при откорме в месяц.</w:t>
      </w:r>
    </w:p>
    <w:tbl>
      <w:tblPr>
        <w:tblW w:w="9809" w:type="dxa"/>
        <w:tblInd w:w="-9" w:type="dxa"/>
        <w:tblLayout w:type="fixed"/>
        <w:tblLook w:val="0000" w:firstRow="0" w:lastRow="0" w:firstColumn="0" w:lastColumn="0" w:noHBand="0" w:noVBand="0"/>
      </w:tblPr>
      <w:tblGrid>
        <w:gridCol w:w="940"/>
        <w:gridCol w:w="2089"/>
        <w:gridCol w:w="1130"/>
        <w:gridCol w:w="1130"/>
        <w:gridCol w:w="1130"/>
        <w:gridCol w:w="1130"/>
        <w:gridCol w:w="1130"/>
        <w:gridCol w:w="1130"/>
      </w:tblGrid>
      <w:tr w:rsidR="00510F4C" w:rsidRPr="00DF3D58" w:rsidTr="00DF3D58">
        <w:trPr>
          <w:trHeight w:val="1024"/>
        </w:trPr>
        <w:tc>
          <w:tcPr>
            <w:tcW w:w="940" w:type="dxa"/>
            <w:tcBorders>
              <w:top w:val="single" w:sz="4" w:space="0" w:color="auto"/>
              <w:left w:val="single" w:sz="4" w:space="0" w:color="auto"/>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2089"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расход в 1 день на 1животное (кг)</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стоимость за 1 кг. (тенге)</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Итого в день (тенге)</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в месяц (тенге)</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xml:space="preserve"> кол-во животных (шт.) </w:t>
            </w:r>
          </w:p>
        </w:tc>
        <w:tc>
          <w:tcPr>
            <w:tcW w:w="1130" w:type="dxa"/>
            <w:tcBorders>
              <w:top w:val="single" w:sz="4" w:space="0" w:color="auto"/>
              <w:left w:val="nil"/>
              <w:bottom w:val="single" w:sz="4" w:space="0" w:color="auto"/>
              <w:right w:val="single" w:sz="4" w:space="0" w:color="auto"/>
            </w:tcBorders>
            <w:vAlign w:val="center"/>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итого в месяц (тенге)</w:t>
            </w:r>
          </w:p>
        </w:tc>
      </w:tr>
      <w:tr w:rsidR="00510F4C" w:rsidRPr="00DF3D58">
        <w:trPr>
          <w:trHeight w:val="301"/>
        </w:trPr>
        <w:tc>
          <w:tcPr>
            <w:tcW w:w="9809" w:type="dxa"/>
            <w:gridSpan w:val="8"/>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Лошадь</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Люцерна пресс</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16</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160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4800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50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240 000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2</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Сено</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7,5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20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150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4500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50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225 000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3</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Зерновой корм (овес, пшениц, ячмень)</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55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550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16500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50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825 000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Итого:</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860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25 800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50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1 290 000</w:t>
            </w:r>
          </w:p>
        </w:tc>
      </w:tr>
      <w:tr w:rsidR="00510F4C" w:rsidRPr="00DF3D58">
        <w:trPr>
          <w:trHeight w:val="301"/>
        </w:trPr>
        <w:tc>
          <w:tcPr>
            <w:tcW w:w="9809" w:type="dxa"/>
            <w:gridSpan w:val="8"/>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КРС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Люцерна пресс</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16</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80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2400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60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144 000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2</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Сено</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20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3000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60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180 000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3</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Комбикорм КК-65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5</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80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400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12000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60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color w:val="000000"/>
                <w:sz w:val="20"/>
                <w:szCs w:val="20"/>
                <w:lang w:val="ru-RU" w:eastAsia="ru-RU"/>
              </w:rPr>
            </w:pPr>
            <w:r w:rsidRPr="00DF3D58">
              <w:rPr>
                <w:rFonts w:ascii="Times New Roman" w:hAnsi="Times New Roman" w:cs="Times New Roman"/>
                <w:color w:val="000000"/>
                <w:sz w:val="20"/>
                <w:szCs w:val="20"/>
                <w:lang w:val="ru-RU" w:eastAsia="ru-RU"/>
              </w:rPr>
              <w:t xml:space="preserve">   720 000   </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Итого:</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580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17 400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Pr>
                <w:rFonts w:ascii="Times New Roman" w:hAnsi="Times New Roman" w:cs="Times New Roman"/>
                <w:b/>
                <w:bCs/>
                <w:color w:val="000000"/>
                <w:sz w:val="20"/>
                <w:szCs w:val="20"/>
                <w:lang w:val="ru-RU" w:eastAsia="ru-RU"/>
              </w:rPr>
              <w:t>6</w:t>
            </w:r>
            <w:r w:rsidRPr="00DF3D58">
              <w:rPr>
                <w:rFonts w:ascii="Times New Roman" w:hAnsi="Times New Roman" w:cs="Times New Roman"/>
                <w:b/>
                <w:bCs/>
                <w:color w:val="000000"/>
                <w:sz w:val="20"/>
                <w:szCs w:val="20"/>
                <w:lang w:val="ru-RU" w:eastAsia="ru-RU"/>
              </w:rPr>
              <w:t>0</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1 044 000</w:t>
            </w:r>
          </w:p>
        </w:tc>
      </w:tr>
      <w:tr w:rsidR="00510F4C" w:rsidRPr="00DF3D58">
        <w:trPr>
          <w:trHeight w:val="301"/>
        </w:trPr>
        <w:tc>
          <w:tcPr>
            <w:tcW w:w="940" w:type="dxa"/>
            <w:tcBorders>
              <w:top w:val="nil"/>
              <w:left w:val="single" w:sz="4" w:space="0" w:color="auto"/>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2089"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xml:space="preserve">Всего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 </w:t>
            </w:r>
          </w:p>
        </w:tc>
        <w:tc>
          <w:tcPr>
            <w:tcW w:w="1130" w:type="dxa"/>
            <w:tcBorders>
              <w:top w:val="nil"/>
              <w:left w:val="nil"/>
              <w:bottom w:val="single" w:sz="4" w:space="0" w:color="auto"/>
              <w:right w:val="single" w:sz="4" w:space="0" w:color="auto"/>
            </w:tcBorders>
            <w:noWrap/>
            <w:vAlign w:val="bottom"/>
          </w:tcPr>
          <w:p w:rsidR="00510F4C" w:rsidRPr="00DF3D58" w:rsidRDefault="00510F4C" w:rsidP="00DF3D58">
            <w:pPr>
              <w:spacing w:after="0" w:line="240" w:lineRule="auto"/>
              <w:jc w:val="right"/>
              <w:rPr>
                <w:rFonts w:ascii="Times New Roman" w:hAnsi="Times New Roman" w:cs="Times New Roman"/>
                <w:b/>
                <w:bCs/>
                <w:color w:val="000000"/>
                <w:sz w:val="20"/>
                <w:szCs w:val="20"/>
                <w:lang w:val="ru-RU" w:eastAsia="ru-RU"/>
              </w:rPr>
            </w:pPr>
            <w:r w:rsidRPr="00DF3D58">
              <w:rPr>
                <w:rFonts w:ascii="Times New Roman" w:hAnsi="Times New Roman" w:cs="Times New Roman"/>
                <w:b/>
                <w:bCs/>
                <w:color w:val="000000"/>
                <w:sz w:val="20"/>
                <w:szCs w:val="20"/>
                <w:lang w:val="ru-RU" w:eastAsia="ru-RU"/>
              </w:rPr>
              <w:t>2 334 000</w:t>
            </w:r>
          </w:p>
        </w:tc>
      </w:tr>
    </w:tbl>
    <w:p w:rsidR="00510F4C" w:rsidRPr="00DF3D58" w:rsidRDefault="00510F4C" w:rsidP="00764A81">
      <w:pPr>
        <w:pStyle w:val="a9"/>
        <w:shd w:val="clear" w:color="auto" w:fill="FFFFFF"/>
        <w:spacing w:after="96" w:line="375" w:lineRule="atLeast"/>
        <w:ind w:left="0" w:right="225"/>
        <w:rPr>
          <w:rFonts w:ascii="Times New Roman" w:hAnsi="Times New Roman" w:cs="Times New Roman"/>
          <w:sz w:val="26"/>
          <w:szCs w:val="26"/>
          <w:lang w:eastAsia="ru-RU"/>
        </w:rPr>
      </w:pPr>
      <w:r w:rsidRPr="00DF3D58">
        <w:rPr>
          <w:rFonts w:ascii="Times New Roman" w:hAnsi="Times New Roman" w:cs="Times New Roman"/>
          <w:sz w:val="26"/>
          <w:szCs w:val="26"/>
        </w:rPr>
        <w:t>Все цены указаны с расчетом нынешней рыночной стоимостью</w:t>
      </w:r>
    </w:p>
    <w:p w:rsidR="00510F4C" w:rsidRDefault="00510F4C" w:rsidP="00FF5594">
      <w:pPr>
        <w:shd w:val="clear" w:color="auto" w:fill="FFFFFF"/>
        <w:spacing w:after="0" w:line="288" w:lineRule="atLeast"/>
        <w:jc w:val="both"/>
        <w:textAlignment w:val="baseline"/>
        <w:outlineLvl w:val="0"/>
        <w:rPr>
          <w:rFonts w:ascii="Times New Roman" w:hAnsi="Times New Roman" w:cs="Times New Roman"/>
          <w:b/>
          <w:bCs/>
          <w:sz w:val="28"/>
          <w:szCs w:val="28"/>
          <w:lang w:val="ru-RU"/>
        </w:rPr>
      </w:pPr>
    </w:p>
    <w:p w:rsidR="00510F4C" w:rsidRPr="00D47A85" w:rsidRDefault="00510F4C" w:rsidP="00FF5594">
      <w:pPr>
        <w:shd w:val="clear" w:color="auto" w:fill="FFFFFF"/>
        <w:spacing w:after="0" w:line="288" w:lineRule="atLeast"/>
        <w:jc w:val="both"/>
        <w:textAlignment w:val="baseline"/>
        <w:outlineLvl w:val="0"/>
        <w:rPr>
          <w:rFonts w:ascii="Times New Roman" w:hAnsi="Times New Roman" w:cs="Times New Roman"/>
          <w:b/>
          <w:bCs/>
          <w:sz w:val="26"/>
          <w:szCs w:val="26"/>
          <w:lang w:val="ru-RU"/>
        </w:rPr>
      </w:pPr>
      <w:r>
        <w:rPr>
          <w:rFonts w:ascii="Times New Roman" w:hAnsi="Times New Roman" w:cs="Times New Roman"/>
          <w:b/>
          <w:bCs/>
          <w:sz w:val="26"/>
          <w:szCs w:val="26"/>
          <w:lang w:val="ru-RU"/>
        </w:rPr>
        <w:t>12.</w:t>
      </w:r>
      <w:r w:rsidRPr="00D47A85">
        <w:rPr>
          <w:rFonts w:ascii="Times New Roman" w:hAnsi="Times New Roman" w:cs="Times New Roman"/>
          <w:b/>
          <w:bCs/>
          <w:sz w:val="26"/>
          <w:szCs w:val="26"/>
          <w:lang w:val="ru-RU"/>
        </w:rPr>
        <w:t>Эффективность проекта</w:t>
      </w:r>
    </w:p>
    <w:p w:rsidR="00510F4C" w:rsidRDefault="00510F4C" w:rsidP="00A1298C">
      <w:pPr>
        <w:pStyle w:val="2"/>
        <w:spacing w:before="0"/>
        <w:jc w:val="both"/>
        <w:rPr>
          <w:rFonts w:ascii="Times New Roman" w:hAnsi="Times New Roman" w:cs="Times New Roman"/>
          <w:color w:val="auto"/>
          <w:sz w:val="28"/>
          <w:szCs w:val="28"/>
        </w:rPr>
      </w:pPr>
      <w:bookmarkStart w:id="7" w:name="_Toc310501151"/>
    </w:p>
    <w:p w:rsidR="00510F4C" w:rsidRPr="004C4D22" w:rsidRDefault="00510F4C" w:rsidP="00A1298C">
      <w:pPr>
        <w:pStyle w:val="2"/>
        <w:spacing w:before="0"/>
        <w:jc w:val="both"/>
        <w:rPr>
          <w:rFonts w:ascii="Times New Roman" w:hAnsi="Times New Roman" w:cs="Times New Roman"/>
          <w:color w:val="auto"/>
          <w:sz w:val="28"/>
          <w:szCs w:val="28"/>
        </w:rPr>
      </w:pPr>
      <w:r w:rsidRPr="004C4D22">
        <w:rPr>
          <w:rFonts w:ascii="Times New Roman" w:hAnsi="Times New Roman" w:cs="Times New Roman"/>
          <w:color w:val="auto"/>
          <w:sz w:val="28"/>
          <w:szCs w:val="28"/>
        </w:rPr>
        <w:t>Проекция Cash-flow</w:t>
      </w:r>
      <w:bookmarkEnd w:id="7"/>
      <w:r w:rsidRPr="004C4D22">
        <w:rPr>
          <w:rFonts w:ascii="Times New Roman" w:hAnsi="Times New Roman" w:cs="Times New Roman"/>
          <w:color w:val="auto"/>
          <w:sz w:val="28"/>
          <w:szCs w:val="28"/>
        </w:rPr>
        <w:t xml:space="preserve"> </w:t>
      </w:r>
    </w:p>
    <w:p w:rsidR="00510F4C" w:rsidRPr="00A1298C" w:rsidRDefault="00510F4C" w:rsidP="00FF5594">
      <w:pPr>
        <w:pStyle w:val="2"/>
        <w:spacing w:before="0"/>
        <w:jc w:val="right"/>
        <w:rPr>
          <w:rFonts w:ascii="Times New Roman" w:hAnsi="Times New Roman" w:cs="Times New Roman"/>
          <w:color w:val="auto"/>
        </w:rPr>
      </w:pPr>
    </w:p>
    <w:p w:rsidR="00510F4C" w:rsidRPr="00756693" w:rsidRDefault="00510F4C" w:rsidP="00756693">
      <w:pPr>
        <w:pStyle w:val="2"/>
        <w:spacing w:before="0" w:line="360" w:lineRule="auto"/>
        <w:ind w:left="-567" w:firstLine="567"/>
        <w:jc w:val="both"/>
        <w:rPr>
          <w:rFonts w:ascii="Times New Roman" w:hAnsi="Times New Roman" w:cs="Times New Roman"/>
          <w:b w:val="0"/>
          <w:bCs w:val="0"/>
          <w:color w:val="auto"/>
          <w:sz w:val="24"/>
          <w:szCs w:val="24"/>
        </w:rPr>
      </w:pPr>
      <w:r w:rsidRPr="00756693">
        <w:rPr>
          <w:rFonts w:ascii="Times New Roman" w:hAnsi="Times New Roman" w:cs="Times New Roman"/>
          <w:b w:val="0"/>
          <w:bCs w:val="0"/>
          <w:color w:val="auto"/>
          <w:sz w:val="24"/>
          <w:szCs w:val="24"/>
        </w:rPr>
        <w:t xml:space="preserve">Проекция </w:t>
      </w:r>
      <w:r w:rsidRPr="00756693">
        <w:rPr>
          <w:rFonts w:ascii="Times New Roman" w:hAnsi="Times New Roman" w:cs="Times New Roman"/>
          <w:b w:val="0"/>
          <w:bCs w:val="0"/>
          <w:color w:val="auto"/>
          <w:sz w:val="24"/>
          <w:szCs w:val="24"/>
          <w:lang w:val="en-US"/>
        </w:rPr>
        <w:t>Cash</w:t>
      </w:r>
      <w:r w:rsidRPr="00756693">
        <w:rPr>
          <w:rFonts w:ascii="Times New Roman" w:hAnsi="Times New Roman" w:cs="Times New Roman"/>
          <w:b w:val="0"/>
          <w:bCs w:val="0"/>
          <w:color w:val="auto"/>
          <w:sz w:val="24"/>
          <w:szCs w:val="24"/>
        </w:rPr>
        <w:t>-</w:t>
      </w:r>
      <w:r w:rsidRPr="00756693">
        <w:rPr>
          <w:rFonts w:ascii="Times New Roman" w:hAnsi="Times New Roman" w:cs="Times New Roman"/>
          <w:b w:val="0"/>
          <w:bCs w:val="0"/>
          <w:color w:val="auto"/>
          <w:sz w:val="24"/>
          <w:szCs w:val="24"/>
          <w:lang w:val="en-US"/>
        </w:rPr>
        <w:t>flow</w:t>
      </w:r>
      <w:r w:rsidRPr="00756693">
        <w:rPr>
          <w:rFonts w:ascii="Times New Roman" w:hAnsi="Times New Roman" w:cs="Times New Roman"/>
          <w:b w:val="0"/>
          <w:bCs w:val="0"/>
          <w:color w:val="auto"/>
          <w:sz w:val="24"/>
          <w:szCs w:val="24"/>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 Отчет состоит их 3 частей: </w:t>
      </w:r>
    </w:p>
    <w:p w:rsidR="00510F4C" w:rsidRPr="00756693" w:rsidRDefault="00510F4C" w:rsidP="00756693">
      <w:pPr>
        <w:pStyle w:val="a9"/>
        <w:numPr>
          <w:ilvl w:val="0"/>
          <w:numId w:val="8"/>
        </w:numPr>
        <w:ind w:left="-567" w:firstLine="567"/>
        <w:rPr>
          <w:rFonts w:ascii="Times New Roman" w:hAnsi="Times New Roman" w:cs="Times New Roman"/>
          <w:sz w:val="24"/>
          <w:szCs w:val="24"/>
        </w:rPr>
      </w:pPr>
      <w:r w:rsidRPr="00756693">
        <w:rPr>
          <w:rFonts w:ascii="Times New Roman" w:hAnsi="Times New Roman" w:cs="Times New Roman"/>
          <w:sz w:val="24"/>
          <w:szCs w:val="24"/>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p>
    <w:p w:rsidR="00510F4C" w:rsidRPr="00756693" w:rsidRDefault="00510F4C" w:rsidP="00756693">
      <w:pPr>
        <w:pStyle w:val="a9"/>
        <w:numPr>
          <w:ilvl w:val="0"/>
          <w:numId w:val="8"/>
        </w:numPr>
        <w:ind w:left="-567" w:firstLine="567"/>
        <w:rPr>
          <w:rFonts w:ascii="Times New Roman" w:hAnsi="Times New Roman" w:cs="Times New Roman"/>
          <w:sz w:val="24"/>
          <w:szCs w:val="24"/>
        </w:rPr>
      </w:pPr>
      <w:r w:rsidRPr="00756693">
        <w:rPr>
          <w:rFonts w:ascii="Times New Roman" w:hAnsi="Times New Roman" w:cs="Times New Roman"/>
          <w:sz w:val="24"/>
          <w:szCs w:val="24"/>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p>
    <w:p w:rsidR="00510F4C" w:rsidRPr="00756693" w:rsidRDefault="00510F4C" w:rsidP="00756693">
      <w:pPr>
        <w:pStyle w:val="a9"/>
        <w:numPr>
          <w:ilvl w:val="0"/>
          <w:numId w:val="8"/>
        </w:numPr>
        <w:ind w:left="-567" w:firstLine="567"/>
        <w:rPr>
          <w:rFonts w:ascii="Times New Roman" w:hAnsi="Times New Roman" w:cs="Times New Roman"/>
          <w:sz w:val="24"/>
          <w:szCs w:val="24"/>
        </w:rPr>
      </w:pPr>
      <w:r w:rsidRPr="00756693">
        <w:rPr>
          <w:rFonts w:ascii="Times New Roman" w:hAnsi="Times New Roman" w:cs="Times New Roman"/>
          <w:sz w:val="24"/>
          <w:szCs w:val="24"/>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p>
    <w:p w:rsidR="00510F4C" w:rsidRPr="00756693" w:rsidRDefault="00510F4C" w:rsidP="00756693">
      <w:pPr>
        <w:spacing w:after="0" w:line="360" w:lineRule="auto"/>
        <w:ind w:left="-567" w:firstLine="567"/>
        <w:jc w:val="both"/>
        <w:rPr>
          <w:rFonts w:ascii="Times New Roman" w:hAnsi="Times New Roman" w:cs="Times New Roman"/>
          <w:sz w:val="24"/>
          <w:szCs w:val="24"/>
          <w:lang w:val="ru-RU"/>
        </w:rPr>
      </w:pPr>
      <w:r w:rsidRPr="00756693">
        <w:rPr>
          <w:rFonts w:ascii="Times New Roman" w:hAnsi="Times New Roman" w:cs="Times New Roman"/>
          <w:sz w:val="24"/>
          <w:szCs w:val="24"/>
          <w:lang w:val="ru-RU"/>
        </w:rPr>
        <w:t>Анализ денежного потока показывает его положительную динамику по годам проекта.</w:t>
      </w:r>
    </w:p>
    <w:p w:rsidR="00510F4C" w:rsidRDefault="00510F4C" w:rsidP="00A1298C">
      <w:pPr>
        <w:spacing w:line="360" w:lineRule="auto"/>
        <w:jc w:val="both"/>
        <w:rPr>
          <w:rFonts w:ascii="Times New Roman" w:hAnsi="Times New Roman" w:cs="Times New Roman"/>
          <w:lang w:val="ru-RU"/>
        </w:rPr>
        <w:sectPr w:rsidR="00510F4C" w:rsidSect="006D0838">
          <w:pgSz w:w="11906" w:h="16838"/>
          <w:pgMar w:top="851" w:right="850" w:bottom="709" w:left="1276"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510F4C" w:rsidRDefault="00510F4C" w:rsidP="00A1298C">
      <w:pPr>
        <w:spacing w:line="360" w:lineRule="auto"/>
        <w:jc w:val="both"/>
        <w:rPr>
          <w:rFonts w:ascii="Times New Roman" w:hAnsi="Times New Roman" w:cs="Times New Roman"/>
          <w:sz w:val="24"/>
          <w:szCs w:val="24"/>
          <w:lang w:val="ru-RU"/>
        </w:rPr>
      </w:pPr>
      <w:r w:rsidRPr="003B6BE1">
        <w:rPr>
          <w:rFonts w:ascii="Times New Roman" w:hAnsi="Times New Roman" w:cs="Times New Roman"/>
          <w:b/>
          <w:bCs/>
          <w:sz w:val="24"/>
          <w:szCs w:val="24"/>
          <w:lang w:val="ru-RU"/>
        </w:rPr>
        <w:lastRenderedPageBreak/>
        <w:t>ОТЧЕТ</w:t>
      </w:r>
      <w:r w:rsidRPr="0013117B">
        <w:rPr>
          <w:rFonts w:ascii="Times New Roman" w:hAnsi="Times New Roman" w:cs="Times New Roman"/>
          <w:b/>
          <w:bCs/>
          <w:sz w:val="24"/>
          <w:szCs w:val="24"/>
          <w:lang w:val="ru-RU"/>
        </w:rPr>
        <w:t xml:space="preserve"> О ДВИЖЕНИИ ДЕНЕЖНЫХ СРЕДСТВ</w:t>
      </w:r>
      <w:r>
        <w:rPr>
          <w:rFonts w:ascii="Times New Roman" w:hAnsi="Times New Roman" w:cs="Times New Roman"/>
          <w:sz w:val="24"/>
          <w:szCs w:val="24"/>
          <w:lang w:val="ru-RU"/>
        </w:rPr>
        <w:t xml:space="preserve">          </w:t>
      </w:r>
    </w:p>
    <w:tbl>
      <w:tblPr>
        <w:tblW w:w="14976" w:type="dxa"/>
        <w:tblLook w:val="04A0" w:firstRow="1" w:lastRow="0" w:firstColumn="1" w:lastColumn="0" w:noHBand="0" w:noVBand="1"/>
      </w:tblPr>
      <w:tblGrid>
        <w:gridCol w:w="2689"/>
        <w:gridCol w:w="1107"/>
        <w:gridCol w:w="860"/>
        <w:gridCol w:w="860"/>
        <w:gridCol w:w="860"/>
        <w:gridCol w:w="860"/>
        <w:gridCol w:w="860"/>
        <w:gridCol w:w="860"/>
        <w:gridCol w:w="860"/>
        <w:gridCol w:w="1080"/>
        <w:gridCol w:w="860"/>
        <w:gridCol w:w="860"/>
        <w:gridCol w:w="1100"/>
        <w:gridCol w:w="1260"/>
      </w:tblGrid>
      <w:tr w:rsidR="00A75155" w:rsidRPr="00A75155" w:rsidTr="00AF73CC">
        <w:trPr>
          <w:trHeight w:val="315"/>
        </w:trPr>
        <w:tc>
          <w:tcPr>
            <w:tcW w:w="2689" w:type="dxa"/>
            <w:tcBorders>
              <w:top w:val="single" w:sz="4" w:space="0" w:color="auto"/>
              <w:left w:val="single" w:sz="4" w:space="0" w:color="auto"/>
              <w:bottom w:val="nil"/>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Период:</w:t>
            </w:r>
          </w:p>
        </w:tc>
        <w:tc>
          <w:tcPr>
            <w:tcW w:w="1107"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  год</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108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86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1100" w:type="dxa"/>
            <w:tcBorders>
              <w:top w:val="single" w:sz="4" w:space="0" w:color="auto"/>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r>
      <w:tr w:rsidR="00A75155" w:rsidRPr="00A75155" w:rsidTr="00AF73CC">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w:t>
            </w:r>
          </w:p>
        </w:tc>
        <w:tc>
          <w:tcPr>
            <w:tcW w:w="1100" w:type="dxa"/>
            <w:tcBorders>
              <w:top w:val="nil"/>
              <w:left w:val="nil"/>
              <w:bottom w:val="single" w:sz="4" w:space="0" w:color="auto"/>
              <w:right w:val="nil"/>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12</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ИТОГО:</w:t>
            </w:r>
          </w:p>
        </w:tc>
      </w:tr>
      <w:tr w:rsidR="00A75155" w:rsidRPr="00A75155" w:rsidTr="00AF73CC">
        <w:trPr>
          <w:trHeight w:val="53"/>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окт.19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ноя.19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дек.19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янв.20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фев.20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мар.20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апр.20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май.20</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июн.20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июл.20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авг.20</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jc w:val="right"/>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сен.20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 </w:t>
            </w:r>
          </w:p>
        </w:tc>
      </w:tr>
      <w:tr w:rsidR="00A75155" w:rsidRPr="00A75155" w:rsidTr="00AF73CC">
        <w:trPr>
          <w:trHeight w:val="209"/>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Ден.ср.на начало</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7 000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270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2 576</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3 079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3 582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4 409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4 912</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4 427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3 942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3 457</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2 972</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r>
      <w:tr w:rsidR="00A75155" w:rsidRPr="00A75155" w:rsidTr="00AF73CC">
        <w:trPr>
          <w:trHeight w:val="127"/>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Прогн доходы от КРС</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5 950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8 500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82 450</w:t>
            </w:r>
          </w:p>
        </w:tc>
      </w:tr>
      <w:tr w:rsidR="00A75155" w:rsidRPr="00A75155" w:rsidTr="00AF73CC">
        <w:trPr>
          <w:trHeight w:val="120"/>
        </w:trPr>
        <w:tc>
          <w:tcPr>
            <w:tcW w:w="2689" w:type="dxa"/>
            <w:tcBorders>
              <w:top w:val="nil"/>
              <w:left w:val="single" w:sz="4" w:space="0" w:color="auto"/>
              <w:bottom w:val="single" w:sz="4" w:space="0" w:color="auto"/>
              <w:right w:val="single" w:sz="4" w:space="0" w:color="auto"/>
            </w:tcBorders>
            <w:shd w:val="clear" w:color="auto" w:fill="auto"/>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Прогн доходы от Лошадей</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8 820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10 800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106 020</w:t>
            </w:r>
          </w:p>
        </w:tc>
      </w:tr>
      <w:tr w:rsidR="00A75155" w:rsidRPr="00A75155" w:rsidTr="00AF73CC">
        <w:trPr>
          <w:trHeight w:val="12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Кредиты</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30 000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30 000</w:t>
            </w:r>
          </w:p>
        </w:tc>
      </w:tr>
      <w:tr w:rsidR="00A75155" w:rsidRPr="00A75155" w:rsidTr="00AF73CC">
        <w:trPr>
          <w:trHeight w:val="81"/>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ИТОГО ПРИХОДОВ:</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30 000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14 770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19 300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218 470</w:t>
            </w:r>
          </w:p>
        </w:tc>
      </w:tr>
      <w:tr w:rsidR="00A75155" w:rsidRPr="00A75155" w:rsidTr="00AF73CC">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ЗАТРАТЫ:</w:t>
            </w:r>
          </w:p>
        </w:tc>
        <w:tc>
          <w:tcPr>
            <w:tcW w:w="1107"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08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100" w:type="dxa"/>
            <w:tcBorders>
              <w:top w:val="nil"/>
              <w:left w:val="nil"/>
              <w:bottom w:val="nil"/>
              <w:right w:val="nil"/>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260" w:type="dxa"/>
            <w:tcBorders>
              <w:top w:val="nil"/>
              <w:left w:val="single" w:sz="4" w:space="0" w:color="auto"/>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r>
      <w:tr w:rsidR="00A75155" w:rsidRPr="00A75155" w:rsidTr="00AF73CC">
        <w:trPr>
          <w:trHeight w:val="375"/>
        </w:trPr>
        <w:tc>
          <w:tcPr>
            <w:tcW w:w="2689"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Постоянные затраты:</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r>
      <w:tr w:rsidR="00A75155" w:rsidRPr="00A75155" w:rsidTr="00AF73CC">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Услуги ветеринара и лекарства</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110</w:t>
            </w:r>
          </w:p>
        </w:tc>
      </w:tr>
      <w:tr w:rsidR="00A75155" w:rsidRPr="00A75155" w:rsidTr="00AF73CC">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Ком.услуги</w:t>
            </w:r>
          </w:p>
        </w:tc>
        <w:tc>
          <w:tcPr>
            <w:tcW w:w="1107"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108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110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16</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176</w:t>
            </w:r>
          </w:p>
        </w:tc>
      </w:tr>
      <w:tr w:rsidR="00A75155" w:rsidRPr="00A75155" w:rsidTr="00AF73CC">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Реклама</w:t>
            </w:r>
          </w:p>
        </w:tc>
        <w:tc>
          <w:tcPr>
            <w:tcW w:w="1107"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360</w:t>
            </w:r>
          </w:p>
        </w:tc>
      </w:tr>
      <w:tr w:rsidR="00A75155" w:rsidRPr="00A75155" w:rsidTr="00AF73CC">
        <w:trPr>
          <w:trHeight w:val="375"/>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Заработная плата</w:t>
            </w:r>
          </w:p>
        </w:tc>
        <w:tc>
          <w:tcPr>
            <w:tcW w:w="1107"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750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1 750</w:t>
            </w:r>
          </w:p>
        </w:tc>
      </w:tr>
      <w:tr w:rsidR="00A75155" w:rsidRPr="00A75155" w:rsidTr="00AF73CC">
        <w:trPr>
          <w:trHeight w:val="375"/>
        </w:trPr>
        <w:tc>
          <w:tcPr>
            <w:tcW w:w="2689" w:type="dxa"/>
            <w:tcBorders>
              <w:top w:val="nil"/>
              <w:left w:val="single" w:sz="4" w:space="0" w:color="auto"/>
              <w:bottom w:val="nil"/>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Налоги</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255</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579</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5 066</w:t>
            </w:r>
          </w:p>
        </w:tc>
      </w:tr>
      <w:tr w:rsidR="00A75155" w:rsidRPr="00A75155" w:rsidTr="00AF73CC">
        <w:trPr>
          <w:trHeight w:val="375"/>
        </w:trPr>
        <w:tc>
          <w:tcPr>
            <w:tcW w:w="2689" w:type="dxa"/>
            <w:tcBorders>
              <w:top w:val="single" w:sz="4" w:space="0" w:color="auto"/>
              <w:left w:val="single" w:sz="4" w:space="0" w:color="auto"/>
              <w:bottom w:val="nil"/>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Выплата банку</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212</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1 200</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1 200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1 200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1 200</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1 200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7 272</w:t>
            </w:r>
          </w:p>
        </w:tc>
      </w:tr>
      <w:tr w:rsidR="00A75155" w:rsidRPr="00A75155" w:rsidTr="00AF73CC">
        <w:trPr>
          <w:trHeight w:val="375"/>
        </w:trPr>
        <w:tc>
          <w:tcPr>
            <w:tcW w:w="2689" w:type="dxa"/>
            <w:tcBorders>
              <w:top w:val="single" w:sz="4" w:space="0" w:color="auto"/>
              <w:left w:val="single" w:sz="4" w:space="0" w:color="auto"/>
              <w:bottom w:val="nil"/>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ИТОГО:</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30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268</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1 197</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1 097</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1 097</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773</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1 097</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2 085</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2 085</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2 085</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2 085</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2 085</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14 734</w:t>
            </w:r>
          </w:p>
        </w:tc>
      </w:tr>
      <w:tr w:rsidR="00A75155" w:rsidRPr="00A75155" w:rsidTr="00AF73CC">
        <w:trPr>
          <w:trHeight w:val="37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Переменные затраты:</w:t>
            </w:r>
          </w:p>
        </w:tc>
        <w:tc>
          <w:tcPr>
            <w:tcW w:w="1107"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08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86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100" w:type="dxa"/>
            <w:tcBorders>
              <w:top w:val="nil"/>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r>
      <w:tr w:rsidR="00A75155" w:rsidRPr="00A75155" w:rsidTr="00AF73CC">
        <w:trPr>
          <w:trHeight w:val="4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Закуп животных</w:t>
            </w:r>
          </w:p>
        </w:tc>
        <w:tc>
          <w:tcPr>
            <w:tcW w:w="1107"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30 000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11 000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110 000</w:t>
            </w:r>
          </w:p>
        </w:tc>
      </w:tr>
      <w:tr w:rsidR="00A75155" w:rsidRPr="00A75155" w:rsidTr="00AF73CC">
        <w:trPr>
          <w:trHeight w:val="375"/>
        </w:trPr>
        <w:tc>
          <w:tcPr>
            <w:tcW w:w="2689" w:type="dxa"/>
            <w:tcBorders>
              <w:top w:val="nil"/>
              <w:left w:val="single" w:sz="4" w:space="0" w:color="auto"/>
              <w:bottom w:val="nil"/>
              <w:right w:val="nil"/>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Корма и сено</w:t>
            </w:r>
          </w:p>
        </w:tc>
        <w:tc>
          <w:tcPr>
            <w:tcW w:w="1107" w:type="dxa"/>
            <w:tcBorders>
              <w:top w:val="single" w:sz="4" w:space="0" w:color="auto"/>
              <w:left w:val="single" w:sz="4" w:space="0" w:color="auto"/>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108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86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1100" w:type="dxa"/>
            <w:tcBorders>
              <w:top w:val="single" w:sz="4" w:space="0" w:color="auto"/>
              <w:left w:val="nil"/>
              <w:bottom w:val="nil"/>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6 700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60 300</w:t>
            </w:r>
          </w:p>
        </w:tc>
      </w:tr>
      <w:tr w:rsidR="00A75155" w:rsidRPr="00A75155" w:rsidTr="00AF73CC">
        <w:trPr>
          <w:trHeight w:val="42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Итого:</w:t>
            </w:r>
          </w:p>
        </w:tc>
        <w:tc>
          <w:tcPr>
            <w:tcW w:w="1107"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36 700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11 000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17 700</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170 300</w:t>
            </w:r>
          </w:p>
        </w:tc>
      </w:tr>
      <w:tr w:rsidR="00A75155" w:rsidRPr="00A75155" w:rsidTr="00AF73CC">
        <w:trPr>
          <w:trHeight w:val="4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Всего затрат:</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36 730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268</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12 197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18 797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18 797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18 473</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18 797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19 785</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19 785</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19 785</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19 785</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19 785</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185 034</w:t>
            </w:r>
          </w:p>
        </w:tc>
      </w:tr>
      <w:tr w:rsidR="00A75155" w:rsidRPr="00A75155" w:rsidTr="00AF73CC">
        <w:trPr>
          <w:trHeight w:val="4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Чистый прибыль</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6 730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268</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2 574</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503</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503</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827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503</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485</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485</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485</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485</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            485</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sz w:val="18"/>
                <w:szCs w:val="18"/>
                <w:lang w:val="ru-RU" w:eastAsia="ru-RU"/>
              </w:rPr>
            </w:pPr>
            <w:r w:rsidRPr="00A75155">
              <w:rPr>
                <w:rFonts w:ascii="Times New Roman" w:hAnsi="Times New Roman" w:cs="Times New Roman"/>
                <w:sz w:val="18"/>
                <w:szCs w:val="18"/>
                <w:lang w:val="ru-RU" w:eastAsia="ru-RU"/>
              </w:rPr>
              <w:t>33 437</w:t>
            </w:r>
          </w:p>
        </w:tc>
      </w:tr>
      <w:tr w:rsidR="00A75155" w:rsidRPr="00A75155" w:rsidTr="00AF73CC">
        <w:trPr>
          <w:trHeight w:val="42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A75155" w:rsidRPr="00A75155" w:rsidRDefault="00A75155" w:rsidP="00A75155">
            <w:pPr>
              <w:spacing w:after="0" w:line="240" w:lineRule="auto"/>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Ден.ср.на конец</w:t>
            </w:r>
          </w:p>
        </w:tc>
        <w:tc>
          <w:tcPr>
            <w:tcW w:w="1107"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270</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2 576</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3 079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3 582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4 409</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4 912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4 427</w:t>
            </w:r>
          </w:p>
        </w:tc>
        <w:tc>
          <w:tcPr>
            <w:tcW w:w="108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3 942</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3 457</w:t>
            </w:r>
          </w:p>
        </w:tc>
        <w:tc>
          <w:tcPr>
            <w:tcW w:w="8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2 972</w:t>
            </w:r>
          </w:p>
        </w:tc>
        <w:tc>
          <w:tcPr>
            <w:tcW w:w="110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color w:val="000000"/>
                <w:sz w:val="18"/>
                <w:szCs w:val="18"/>
                <w:lang w:val="ru-RU" w:eastAsia="ru-RU"/>
              </w:rPr>
            </w:pPr>
            <w:r w:rsidRPr="00A75155">
              <w:rPr>
                <w:rFonts w:ascii="Times New Roman" w:hAnsi="Times New Roman" w:cs="Times New Roman"/>
                <w:color w:val="000000"/>
                <w:sz w:val="18"/>
                <w:szCs w:val="18"/>
                <w:lang w:val="ru-RU" w:eastAsia="ru-RU"/>
              </w:rPr>
              <w:t>2 487</w:t>
            </w:r>
          </w:p>
        </w:tc>
        <w:tc>
          <w:tcPr>
            <w:tcW w:w="1260" w:type="dxa"/>
            <w:tcBorders>
              <w:top w:val="nil"/>
              <w:left w:val="nil"/>
              <w:bottom w:val="single" w:sz="4" w:space="0" w:color="auto"/>
              <w:right w:val="single" w:sz="4" w:space="0" w:color="auto"/>
            </w:tcBorders>
            <w:shd w:val="clear" w:color="auto" w:fill="auto"/>
            <w:noWrap/>
            <w:vAlign w:val="bottom"/>
            <w:hideMark/>
          </w:tcPr>
          <w:p w:rsidR="00A75155" w:rsidRPr="00A75155" w:rsidRDefault="00A75155" w:rsidP="00AF73CC">
            <w:pPr>
              <w:spacing w:after="0" w:line="240" w:lineRule="auto"/>
              <w:jc w:val="center"/>
              <w:rPr>
                <w:rFonts w:ascii="Times New Roman" w:hAnsi="Times New Roman" w:cs="Times New Roman"/>
                <w:b/>
                <w:bCs/>
                <w:color w:val="000000"/>
                <w:sz w:val="18"/>
                <w:szCs w:val="18"/>
                <w:lang w:val="ru-RU" w:eastAsia="ru-RU"/>
              </w:rPr>
            </w:pPr>
            <w:r w:rsidRPr="00A75155">
              <w:rPr>
                <w:rFonts w:ascii="Times New Roman" w:hAnsi="Times New Roman" w:cs="Times New Roman"/>
                <w:b/>
                <w:bCs/>
                <w:color w:val="000000"/>
                <w:sz w:val="18"/>
                <w:szCs w:val="18"/>
                <w:lang w:val="ru-RU" w:eastAsia="ru-RU"/>
              </w:rPr>
              <w:t>2 487</w:t>
            </w:r>
          </w:p>
        </w:tc>
      </w:tr>
    </w:tbl>
    <w:p w:rsidR="00AF73CC" w:rsidRDefault="00510F4C" w:rsidP="00A1298C">
      <w:pPr>
        <w:spacing w:line="360" w:lineRule="auto"/>
        <w:jc w:val="both"/>
        <w:rPr>
          <w:rFonts w:ascii="Times New Roman" w:hAnsi="Times New Roman" w:cs="Times New Roman"/>
          <w:b/>
          <w:bCs/>
          <w:sz w:val="24"/>
          <w:szCs w:val="24"/>
          <w:lang w:val="ru-RU"/>
        </w:rPr>
      </w:pPr>
      <w:r w:rsidRPr="0013117B">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 xml:space="preserve">                                                                 </w:t>
      </w:r>
    </w:p>
    <w:p w:rsidR="00AF73CC" w:rsidRDefault="00AF73CC" w:rsidP="00A1298C">
      <w:pPr>
        <w:spacing w:line="360" w:lineRule="auto"/>
        <w:jc w:val="both"/>
        <w:rPr>
          <w:rFonts w:ascii="Times New Roman" w:hAnsi="Times New Roman" w:cs="Times New Roman"/>
          <w:b/>
          <w:bCs/>
          <w:sz w:val="24"/>
          <w:szCs w:val="24"/>
          <w:lang w:val="ru-RU"/>
        </w:rPr>
      </w:pPr>
    </w:p>
    <w:p w:rsidR="00510F4C" w:rsidRDefault="00510F4C" w:rsidP="00A1298C">
      <w:pPr>
        <w:spacing w:line="36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 ОТЧЕТ О ПРИБЫЛЯХ И УБЫТКАХ.</w:t>
      </w:r>
    </w:p>
    <w:tbl>
      <w:tblPr>
        <w:tblW w:w="14664" w:type="dxa"/>
        <w:tblInd w:w="-9" w:type="dxa"/>
        <w:tblLayout w:type="fixed"/>
        <w:tblLook w:val="0000" w:firstRow="0" w:lastRow="0" w:firstColumn="0" w:lastColumn="0" w:noHBand="0" w:noVBand="0"/>
      </w:tblPr>
      <w:tblGrid>
        <w:gridCol w:w="3061"/>
        <w:gridCol w:w="892"/>
        <w:gridCol w:w="893"/>
        <w:gridCol w:w="892"/>
        <w:gridCol w:w="893"/>
        <w:gridCol w:w="892"/>
        <w:gridCol w:w="893"/>
        <w:gridCol w:w="892"/>
        <w:gridCol w:w="893"/>
        <w:gridCol w:w="892"/>
        <w:gridCol w:w="893"/>
        <w:gridCol w:w="892"/>
        <w:gridCol w:w="893"/>
        <w:gridCol w:w="893"/>
      </w:tblGrid>
      <w:tr w:rsidR="00510F4C" w:rsidRPr="00AF73CC" w:rsidTr="00AF73CC">
        <w:trPr>
          <w:trHeight w:val="271"/>
        </w:trPr>
        <w:tc>
          <w:tcPr>
            <w:tcW w:w="3061" w:type="dxa"/>
            <w:tcBorders>
              <w:top w:val="single" w:sz="4" w:space="0" w:color="auto"/>
              <w:left w:val="single" w:sz="4" w:space="0" w:color="auto"/>
              <w:bottom w:val="single" w:sz="4" w:space="0" w:color="auto"/>
              <w:right w:val="single" w:sz="4" w:space="0" w:color="auto"/>
            </w:tcBorders>
            <w:noWrap/>
            <w:vAlign w:val="bottom"/>
          </w:tcPr>
          <w:p w:rsidR="00510F4C" w:rsidRPr="00AF73CC" w:rsidRDefault="00510F4C" w:rsidP="002D3A73">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 </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дек.19</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янв.20</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фев.20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мар.20</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апр.20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май.20</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июн.20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июл.20</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авг.20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сен.20</w:t>
            </w:r>
          </w:p>
        </w:tc>
        <w:tc>
          <w:tcPr>
            <w:tcW w:w="892"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окт.20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ноя.20</w:t>
            </w:r>
          </w:p>
        </w:tc>
        <w:tc>
          <w:tcPr>
            <w:tcW w:w="893" w:type="dxa"/>
            <w:tcBorders>
              <w:top w:val="single" w:sz="4" w:space="0" w:color="auto"/>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среднее</w:t>
            </w:r>
          </w:p>
        </w:tc>
      </w:tr>
      <w:tr w:rsidR="00510F4C"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510F4C" w:rsidRPr="00AF73CC" w:rsidRDefault="00510F4C" w:rsidP="002D3A73">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 </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70%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2"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100%</w:t>
            </w:r>
          </w:p>
        </w:tc>
        <w:tc>
          <w:tcPr>
            <w:tcW w:w="893" w:type="dxa"/>
            <w:tcBorders>
              <w:top w:val="nil"/>
              <w:left w:val="nil"/>
              <w:bottom w:val="single" w:sz="4" w:space="0" w:color="auto"/>
              <w:right w:val="single" w:sz="4" w:space="0" w:color="auto"/>
            </w:tcBorders>
            <w:noWrap/>
            <w:vAlign w:val="bottom"/>
          </w:tcPr>
          <w:p w:rsidR="00510F4C" w:rsidRPr="00AF73CC" w:rsidRDefault="00510F4C" w:rsidP="002D3A73">
            <w:pPr>
              <w:spacing w:after="0" w:line="240" w:lineRule="auto"/>
              <w:jc w:val="center"/>
              <w:rPr>
                <w:rFonts w:ascii="Times New Roman" w:hAnsi="Times New Roman" w:cs="Times New Roman"/>
                <w:color w:val="000000"/>
                <w:sz w:val="18"/>
                <w:szCs w:val="18"/>
                <w:lang w:val="ru-RU" w:eastAsia="ru-RU"/>
              </w:rPr>
            </w:pP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Прогн доходы от КРС</w:t>
            </w:r>
          </w:p>
        </w:tc>
        <w:tc>
          <w:tcPr>
            <w:tcW w:w="892" w:type="dxa"/>
            <w:tcBorders>
              <w:top w:val="nil"/>
              <w:left w:val="nil"/>
              <w:bottom w:val="single" w:sz="4" w:space="0" w:color="auto"/>
              <w:right w:val="single" w:sz="4" w:space="0" w:color="auto"/>
            </w:tcBorders>
            <w:noWrap/>
            <w:vAlign w:val="bottom"/>
          </w:tcPr>
          <w:p w:rsidR="00A75155" w:rsidRPr="00AF73CC" w:rsidRDefault="00A75155" w:rsidP="00AF73CC">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rPr>
              <w:t>5 950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8 288</w:t>
            </w:r>
          </w:p>
        </w:tc>
      </w:tr>
      <w:tr w:rsidR="00A75155" w:rsidRPr="00AF73CC" w:rsidTr="00AF73CC">
        <w:trPr>
          <w:trHeight w:val="54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Прогн доходы от Лошадей</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7 560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10 800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10 530</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b/>
                <w:bCs/>
                <w:color w:val="000000"/>
                <w:sz w:val="18"/>
                <w:szCs w:val="18"/>
                <w:lang w:val="ru-RU" w:eastAsia="ru-RU"/>
              </w:rPr>
            </w:pPr>
            <w:r w:rsidRPr="00AF73CC">
              <w:rPr>
                <w:rFonts w:ascii="Times New Roman" w:hAnsi="Times New Roman" w:cs="Times New Roman"/>
                <w:b/>
                <w:bCs/>
                <w:color w:val="000000"/>
                <w:sz w:val="18"/>
                <w:szCs w:val="18"/>
                <w:lang w:val="ru-RU" w:eastAsia="ru-RU"/>
              </w:rPr>
              <w:t>Итого выручка</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13 510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19 300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18 818</w:t>
            </w:r>
          </w:p>
        </w:tc>
      </w:tr>
      <w:tr w:rsidR="00A75155" w:rsidRPr="00AF73CC" w:rsidTr="00AF73CC">
        <w:trPr>
          <w:trHeight w:val="54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Себестоимость лошадей (20шт.*300тыс.тг)</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4 200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6 000</w:t>
            </w:r>
          </w:p>
        </w:tc>
      </w:tr>
      <w:tr w:rsidR="00A75155" w:rsidRPr="00AF73CC" w:rsidTr="00AF73CC">
        <w:trPr>
          <w:trHeight w:val="54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Себестоимость КРС (20шт.*250тыс.тг)</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3 500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5 000</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vAlign w:val="bottom"/>
          </w:tcPr>
          <w:p w:rsidR="00A75155" w:rsidRPr="00AF73CC" w:rsidRDefault="00A75155" w:rsidP="00A75155">
            <w:pPr>
              <w:spacing w:after="0" w:line="240" w:lineRule="auto"/>
              <w:rPr>
                <w:rFonts w:ascii="Times New Roman" w:hAnsi="Times New Roman" w:cs="Times New Roman"/>
                <w:b/>
                <w:bCs/>
                <w:color w:val="000000"/>
                <w:sz w:val="18"/>
                <w:szCs w:val="18"/>
                <w:lang w:val="ru-RU" w:eastAsia="ru-RU"/>
              </w:rPr>
            </w:pPr>
            <w:r w:rsidRPr="00AF73CC">
              <w:rPr>
                <w:rFonts w:ascii="Times New Roman" w:hAnsi="Times New Roman" w:cs="Times New Roman"/>
                <w:b/>
                <w:bCs/>
                <w:color w:val="000000"/>
                <w:sz w:val="18"/>
                <w:szCs w:val="18"/>
                <w:lang w:val="ru-RU" w:eastAsia="ru-RU"/>
              </w:rPr>
              <w:t>Итого себестоимость</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7 700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11 000</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b/>
                <w:bCs/>
                <w:color w:val="000000"/>
                <w:sz w:val="18"/>
                <w:szCs w:val="18"/>
                <w:lang w:val="ru-RU" w:eastAsia="ru-RU"/>
              </w:rPr>
            </w:pPr>
            <w:r w:rsidRPr="00AF73CC">
              <w:rPr>
                <w:rFonts w:ascii="Times New Roman" w:hAnsi="Times New Roman" w:cs="Times New Roman"/>
                <w:b/>
                <w:bCs/>
                <w:color w:val="000000"/>
                <w:sz w:val="18"/>
                <w:szCs w:val="18"/>
                <w:lang w:val="ru-RU" w:eastAsia="ru-RU"/>
              </w:rPr>
              <w:t>Валовая прибыль</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5 810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8 300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7 818</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Корма и сено</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2 334</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Услуги ветеринара и лекарства</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10</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Ком.услуги</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16</w:t>
            </w:r>
          </w:p>
        </w:tc>
      </w:tr>
      <w:tr w:rsidR="00A75155" w:rsidRPr="00AF73CC" w:rsidTr="00AF73CC">
        <w:trPr>
          <w:trHeight w:val="197"/>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Реклама</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15</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Заработная плата</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250</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Налоги</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179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255</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255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249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203</w:t>
            </w:r>
          </w:p>
        </w:tc>
      </w:tr>
      <w:tr w:rsidR="00A75155" w:rsidRPr="00AF73CC" w:rsidTr="00AF73CC">
        <w:trPr>
          <w:trHeight w:val="271"/>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Доставка (10тыс.тг. За 1 голову * 40 голов)</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400</w:t>
            </w:r>
          </w:p>
        </w:tc>
      </w:tr>
      <w:tr w:rsidR="00A75155" w:rsidRPr="00AF73CC" w:rsidTr="00AF73CC">
        <w:trPr>
          <w:trHeight w:val="169"/>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color w:val="000000"/>
                <w:sz w:val="18"/>
                <w:szCs w:val="18"/>
                <w:lang w:val="ru-RU" w:eastAsia="ru-RU"/>
              </w:rPr>
            </w:pPr>
            <w:r w:rsidRPr="00AF73CC">
              <w:rPr>
                <w:rFonts w:ascii="Times New Roman" w:hAnsi="Times New Roman" w:cs="Times New Roman"/>
                <w:color w:val="000000"/>
                <w:sz w:val="18"/>
                <w:szCs w:val="18"/>
                <w:lang w:val="ru-RU" w:eastAsia="ru-RU"/>
              </w:rPr>
              <w:t>Прочие</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50</w:t>
            </w:r>
          </w:p>
        </w:tc>
      </w:tr>
      <w:tr w:rsidR="00A75155" w:rsidRPr="00AF73CC" w:rsidTr="00AF73CC">
        <w:trPr>
          <w:trHeight w:val="338"/>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b/>
                <w:bCs/>
                <w:color w:val="000000"/>
                <w:sz w:val="18"/>
                <w:szCs w:val="18"/>
                <w:lang w:val="ru-RU" w:eastAsia="ru-RU"/>
              </w:rPr>
            </w:pPr>
            <w:r w:rsidRPr="00AF73CC">
              <w:rPr>
                <w:rFonts w:ascii="Times New Roman" w:hAnsi="Times New Roman" w:cs="Times New Roman"/>
                <w:b/>
                <w:bCs/>
                <w:color w:val="000000"/>
                <w:sz w:val="18"/>
                <w:szCs w:val="18"/>
                <w:lang w:val="ru-RU" w:eastAsia="ru-RU"/>
              </w:rPr>
              <w:t>Всего затрат:</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3 269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3 345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3 345</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3 339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3 339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3 345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3 309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3 309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3 060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3 309</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3 060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3 309</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color w:val="000000"/>
                <w:sz w:val="18"/>
                <w:szCs w:val="18"/>
              </w:rPr>
            </w:pPr>
            <w:r w:rsidRPr="00AF73CC">
              <w:rPr>
                <w:rFonts w:ascii="Times New Roman" w:hAnsi="Times New Roman" w:cs="Times New Roman"/>
                <w:color w:val="000000"/>
                <w:sz w:val="18"/>
                <w:szCs w:val="18"/>
              </w:rPr>
              <w:t>3 278</w:t>
            </w:r>
          </w:p>
        </w:tc>
      </w:tr>
      <w:tr w:rsidR="00A75155" w:rsidRPr="00AF73CC" w:rsidTr="00AF73CC">
        <w:trPr>
          <w:trHeight w:val="338"/>
        </w:trPr>
        <w:tc>
          <w:tcPr>
            <w:tcW w:w="3061" w:type="dxa"/>
            <w:tcBorders>
              <w:top w:val="nil"/>
              <w:left w:val="single" w:sz="4" w:space="0" w:color="auto"/>
              <w:bottom w:val="single" w:sz="4" w:space="0" w:color="auto"/>
              <w:right w:val="single" w:sz="4" w:space="0" w:color="auto"/>
            </w:tcBorders>
            <w:noWrap/>
            <w:vAlign w:val="bottom"/>
          </w:tcPr>
          <w:p w:rsidR="00A75155" w:rsidRPr="00AF73CC" w:rsidRDefault="00A75155" w:rsidP="00A75155">
            <w:pPr>
              <w:spacing w:after="0" w:line="240" w:lineRule="auto"/>
              <w:rPr>
                <w:rFonts w:ascii="Times New Roman" w:hAnsi="Times New Roman" w:cs="Times New Roman"/>
                <w:b/>
                <w:bCs/>
                <w:color w:val="000000"/>
                <w:sz w:val="18"/>
                <w:szCs w:val="18"/>
                <w:lang w:val="ru-RU" w:eastAsia="ru-RU"/>
              </w:rPr>
            </w:pPr>
            <w:r w:rsidRPr="00AF73CC">
              <w:rPr>
                <w:rFonts w:ascii="Times New Roman" w:hAnsi="Times New Roman" w:cs="Times New Roman"/>
                <w:b/>
                <w:bCs/>
                <w:color w:val="000000"/>
                <w:sz w:val="18"/>
                <w:szCs w:val="18"/>
                <w:lang w:val="ru-RU" w:eastAsia="ru-RU"/>
              </w:rPr>
              <w:t>Чистая прибыль</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2 542</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4 955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4 955</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4 961</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4 961</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4 955</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4 991</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4 991</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5 240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4 991</w:t>
            </w:r>
          </w:p>
        </w:tc>
        <w:tc>
          <w:tcPr>
            <w:tcW w:w="892"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5 240</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4 991</w:t>
            </w:r>
          </w:p>
        </w:tc>
        <w:tc>
          <w:tcPr>
            <w:tcW w:w="893" w:type="dxa"/>
            <w:tcBorders>
              <w:top w:val="nil"/>
              <w:left w:val="nil"/>
              <w:bottom w:val="single" w:sz="4" w:space="0" w:color="auto"/>
              <w:right w:val="single" w:sz="4" w:space="0" w:color="auto"/>
            </w:tcBorders>
            <w:noWrap/>
            <w:vAlign w:val="bottom"/>
          </w:tcPr>
          <w:p w:rsidR="00A75155" w:rsidRPr="00AF73CC" w:rsidRDefault="00A75155" w:rsidP="00A75155">
            <w:pPr>
              <w:jc w:val="center"/>
              <w:rPr>
                <w:rFonts w:ascii="Times New Roman" w:hAnsi="Times New Roman" w:cs="Times New Roman"/>
                <w:b/>
                <w:bCs/>
                <w:color w:val="000000"/>
                <w:sz w:val="18"/>
                <w:szCs w:val="18"/>
              </w:rPr>
            </w:pPr>
            <w:r w:rsidRPr="00AF73CC">
              <w:rPr>
                <w:rFonts w:ascii="Times New Roman" w:hAnsi="Times New Roman" w:cs="Times New Roman"/>
                <w:b/>
                <w:bCs/>
                <w:color w:val="000000"/>
                <w:sz w:val="18"/>
                <w:szCs w:val="18"/>
              </w:rPr>
              <w:t>4 539</w:t>
            </w:r>
          </w:p>
        </w:tc>
      </w:tr>
    </w:tbl>
    <w:p w:rsidR="00510F4C" w:rsidRPr="00AF73CC" w:rsidRDefault="00510F4C" w:rsidP="002D3A73">
      <w:pPr>
        <w:spacing w:line="360" w:lineRule="auto"/>
        <w:jc w:val="both"/>
        <w:rPr>
          <w:rFonts w:cs="Times New Roman"/>
          <w:sz w:val="18"/>
          <w:szCs w:val="18"/>
          <w:lang w:val="ru-RU"/>
        </w:rPr>
      </w:pPr>
    </w:p>
    <w:sectPr w:rsidR="00510F4C" w:rsidRPr="00AF73CC" w:rsidSect="00883722">
      <w:pgSz w:w="16838" w:h="11906" w:orient="landscape"/>
      <w:pgMar w:top="993" w:right="1134" w:bottom="85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D6" w:rsidRDefault="00215ED6" w:rsidP="006A4E72">
      <w:pPr>
        <w:spacing w:after="0" w:line="240" w:lineRule="auto"/>
        <w:rPr>
          <w:rFonts w:cs="Times New Roman"/>
        </w:rPr>
      </w:pPr>
      <w:r>
        <w:rPr>
          <w:rFonts w:cs="Times New Roman"/>
        </w:rPr>
        <w:separator/>
      </w:r>
    </w:p>
  </w:endnote>
  <w:endnote w:type="continuationSeparator" w:id="0">
    <w:p w:rsidR="00215ED6" w:rsidRDefault="00215ED6" w:rsidP="006A4E7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D6" w:rsidRDefault="00215ED6" w:rsidP="006A4E72">
      <w:pPr>
        <w:spacing w:after="0" w:line="240" w:lineRule="auto"/>
        <w:rPr>
          <w:rFonts w:cs="Times New Roman"/>
        </w:rPr>
      </w:pPr>
      <w:r>
        <w:rPr>
          <w:rFonts w:cs="Times New Roman"/>
        </w:rPr>
        <w:separator/>
      </w:r>
    </w:p>
  </w:footnote>
  <w:footnote w:type="continuationSeparator" w:id="0">
    <w:p w:rsidR="00215ED6" w:rsidRDefault="00215ED6" w:rsidP="006A4E72">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A6"/>
    <w:multiLevelType w:val="hybridMultilevel"/>
    <w:tmpl w:val="000012DB"/>
    <w:lvl w:ilvl="0" w:tplc="0000153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440D"/>
    <w:multiLevelType w:val="hybridMultilevel"/>
    <w:tmpl w:val="0000491C"/>
    <w:lvl w:ilvl="0" w:tplc="00004D06">
      <w:start w:val="1"/>
      <w:numFmt w:val="bullet"/>
      <w:lvlText w:val="В"/>
      <w:lvlJc w:val="left"/>
      <w:pPr>
        <w:tabs>
          <w:tab w:val="num" w:pos="720"/>
        </w:tabs>
        <w:ind w:left="720" w:hanging="360"/>
      </w:pPr>
    </w:lvl>
    <w:lvl w:ilvl="1" w:tplc="00004DB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EC71763"/>
    <w:multiLevelType w:val="multilevel"/>
    <w:tmpl w:val="B6EE51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12494C"/>
    <w:multiLevelType w:val="hybridMultilevel"/>
    <w:tmpl w:val="EE5492FE"/>
    <w:lvl w:ilvl="0" w:tplc="5BC60EE6">
      <w:start w:val="1"/>
      <w:numFmt w:val="decimal"/>
      <w:lvlText w:val="%1."/>
      <w:lvlJc w:val="left"/>
      <w:pPr>
        <w:ind w:left="36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2C44F8"/>
    <w:multiLevelType w:val="hybridMultilevel"/>
    <w:tmpl w:val="8DF42C56"/>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7" w15:restartNumberingAfterBreak="0">
    <w:nsid w:val="23466E36"/>
    <w:multiLevelType w:val="hybridMultilevel"/>
    <w:tmpl w:val="9BDCAF5C"/>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8" w15:restartNumberingAfterBreak="0">
    <w:nsid w:val="29486880"/>
    <w:multiLevelType w:val="hybridMultilevel"/>
    <w:tmpl w:val="9D48578E"/>
    <w:lvl w:ilvl="0" w:tplc="0419000D">
      <w:start w:val="1"/>
      <w:numFmt w:val="bullet"/>
      <w:lvlText w:val=""/>
      <w:lvlJc w:val="left"/>
      <w:pPr>
        <w:ind w:left="-131" w:hanging="360"/>
      </w:pPr>
      <w:rPr>
        <w:rFonts w:ascii="Wingdings" w:hAnsi="Wingdings" w:cs="Wingdings"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9" w15:restartNumberingAfterBreak="0">
    <w:nsid w:val="302D5FF4"/>
    <w:multiLevelType w:val="hybridMultilevel"/>
    <w:tmpl w:val="A25E7F8C"/>
    <w:lvl w:ilvl="0" w:tplc="88EC4C00">
      <w:start w:val="1"/>
      <w:numFmt w:val="bullet"/>
      <w:lvlText w:val="•"/>
      <w:lvlJc w:val="left"/>
      <w:pPr>
        <w:tabs>
          <w:tab w:val="num" w:pos="720"/>
        </w:tabs>
        <w:ind w:left="720" w:hanging="360"/>
      </w:pPr>
      <w:rPr>
        <w:rFonts w:ascii="Times New Roman" w:hAnsi="Times New Roman" w:cs="Times New Roman" w:hint="default"/>
      </w:rPr>
    </w:lvl>
    <w:lvl w:ilvl="1" w:tplc="04E89732">
      <w:start w:val="1"/>
      <w:numFmt w:val="bullet"/>
      <w:lvlText w:val="•"/>
      <w:lvlJc w:val="left"/>
      <w:pPr>
        <w:tabs>
          <w:tab w:val="num" w:pos="1440"/>
        </w:tabs>
        <w:ind w:left="1440" w:hanging="360"/>
      </w:pPr>
      <w:rPr>
        <w:rFonts w:ascii="Times New Roman" w:hAnsi="Times New Roman" w:cs="Times New Roman" w:hint="default"/>
      </w:rPr>
    </w:lvl>
    <w:lvl w:ilvl="2" w:tplc="C2D4C9C2">
      <w:start w:val="1"/>
      <w:numFmt w:val="bullet"/>
      <w:lvlText w:val="•"/>
      <w:lvlJc w:val="left"/>
      <w:pPr>
        <w:tabs>
          <w:tab w:val="num" w:pos="2160"/>
        </w:tabs>
        <w:ind w:left="2160" w:hanging="360"/>
      </w:pPr>
      <w:rPr>
        <w:rFonts w:ascii="Times New Roman" w:hAnsi="Times New Roman" w:cs="Times New Roman" w:hint="default"/>
      </w:rPr>
    </w:lvl>
    <w:lvl w:ilvl="3" w:tplc="A2505216">
      <w:start w:val="1"/>
      <w:numFmt w:val="bullet"/>
      <w:lvlText w:val="•"/>
      <w:lvlJc w:val="left"/>
      <w:pPr>
        <w:tabs>
          <w:tab w:val="num" w:pos="2880"/>
        </w:tabs>
        <w:ind w:left="2880" w:hanging="360"/>
      </w:pPr>
      <w:rPr>
        <w:rFonts w:ascii="Times New Roman" w:hAnsi="Times New Roman" w:cs="Times New Roman" w:hint="default"/>
      </w:rPr>
    </w:lvl>
    <w:lvl w:ilvl="4" w:tplc="7F462B5E">
      <w:start w:val="1"/>
      <w:numFmt w:val="bullet"/>
      <w:lvlText w:val="•"/>
      <w:lvlJc w:val="left"/>
      <w:pPr>
        <w:tabs>
          <w:tab w:val="num" w:pos="3600"/>
        </w:tabs>
        <w:ind w:left="3600" w:hanging="360"/>
      </w:pPr>
      <w:rPr>
        <w:rFonts w:ascii="Times New Roman" w:hAnsi="Times New Roman" w:cs="Times New Roman" w:hint="default"/>
      </w:rPr>
    </w:lvl>
    <w:lvl w:ilvl="5" w:tplc="FB48B8E2">
      <w:start w:val="1"/>
      <w:numFmt w:val="bullet"/>
      <w:lvlText w:val="•"/>
      <w:lvlJc w:val="left"/>
      <w:pPr>
        <w:tabs>
          <w:tab w:val="num" w:pos="4320"/>
        </w:tabs>
        <w:ind w:left="4320" w:hanging="360"/>
      </w:pPr>
      <w:rPr>
        <w:rFonts w:ascii="Times New Roman" w:hAnsi="Times New Roman" w:cs="Times New Roman" w:hint="default"/>
      </w:rPr>
    </w:lvl>
    <w:lvl w:ilvl="6" w:tplc="3ACC0732">
      <w:start w:val="1"/>
      <w:numFmt w:val="bullet"/>
      <w:lvlText w:val="•"/>
      <w:lvlJc w:val="left"/>
      <w:pPr>
        <w:tabs>
          <w:tab w:val="num" w:pos="5040"/>
        </w:tabs>
        <w:ind w:left="5040" w:hanging="360"/>
      </w:pPr>
      <w:rPr>
        <w:rFonts w:ascii="Times New Roman" w:hAnsi="Times New Roman" w:cs="Times New Roman" w:hint="default"/>
      </w:rPr>
    </w:lvl>
    <w:lvl w:ilvl="7" w:tplc="46047B4E">
      <w:start w:val="1"/>
      <w:numFmt w:val="bullet"/>
      <w:lvlText w:val="•"/>
      <w:lvlJc w:val="left"/>
      <w:pPr>
        <w:tabs>
          <w:tab w:val="num" w:pos="5760"/>
        </w:tabs>
        <w:ind w:left="5760" w:hanging="360"/>
      </w:pPr>
      <w:rPr>
        <w:rFonts w:ascii="Times New Roman" w:hAnsi="Times New Roman" w:cs="Times New Roman" w:hint="default"/>
      </w:rPr>
    </w:lvl>
    <w:lvl w:ilvl="8" w:tplc="CC30F5C6">
      <w:start w:val="1"/>
      <w:numFmt w:val="bullet"/>
      <w:lvlText w:val="•"/>
      <w:lvlJc w:val="left"/>
      <w:pPr>
        <w:tabs>
          <w:tab w:val="num" w:pos="6480"/>
        </w:tabs>
        <w:ind w:left="6480" w:hanging="360"/>
      </w:pPr>
      <w:rPr>
        <w:rFonts w:ascii="Times New Roman" w:hAnsi="Times New Roman" w:cs="Times New Roman" w:hint="default"/>
      </w:rPr>
    </w:lvl>
  </w:abstractNum>
  <w:abstractNum w:abstractNumId="10" w15:restartNumberingAfterBreak="0">
    <w:nsid w:val="3C927533"/>
    <w:multiLevelType w:val="hybridMultilevel"/>
    <w:tmpl w:val="69624286"/>
    <w:lvl w:ilvl="0" w:tplc="FCF6299A">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57594534"/>
    <w:multiLevelType w:val="multilevel"/>
    <w:tmpl w:val="1BB0B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4F95DD2"/>
    <w:multiLevelType w:val="hybridMultilevel"/>
    <w:tmpl w:val="14EE438A"/>
    <w:lvl w:ilvl="0" w:tplc="04190001">
      <w:start w:val="1"/>
      <w:numFmt w:val="bullet"/>
      <w:lvlText w:val=""/>
      <w:lvlJc w:val="left"/>
      <w:pPr>
        <w:ind w:left="436" w:hanging="360"/>
      </w:pPr>
      <w:rPr>
        <w:rFonts w:ascii="Symbol" w:hAnsi="Symbol" w:cs="Symbol"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3" w15:restartNumberingAfterBreak="0">
    <w:nsid w:val="6A8E2476"/>
    <w:multiLevelType w:val="hybridMultilevel"/>
    <w:tmpl w:val="F25E80F0"/>
    <w:lvl w:ilvl="0" w:tplc="0419000D">
      <w:start w:val="1"/>
      <w:numFmt w:val="bullet"/>
      <w:lvlText w:val=""/>
      <w:lvlJc w:val="left"/>
      <w:pPr>
        <w:ind w:left="-131" w:hanging="360"/>
      </w:pPr>
      <w:rPr>
        <w:rFonts w:ascii="Wingdings" w:hAnsi="Wingdings" w:cs="Wingdings" w:hint="default"/>
      </w:rPr>
    </w:lvl>
    <w:lvl w:ilvl="1" w:tplc="04190003">
      <w:start w:val="1"/>
      <w:numFmt w:val="bullet"/>
      <w:lvlText w:val="o"/>
      <w:lvlJc w:val="left"/>
      <w:pPr>
        <w:ind w:left="589" w:hanging="360"/>
      </w:pPr>
      <w:rPr>
        <w:rFonts w:ascii="Courier New" w:hAnsi="Courier New" w:cs="Courier New" w:hint="default"/>
      </w:rPr>
    </w:lvl>
    <w:lvl w:ilvl="2" w:tplc="04190005">
      <w:start w:val="1"/>
      <w:numFmt w:val="bullet"/>
      <w:lvlText w:val=""/>
      <w:lvlJc w:val="left"/>
      <w:pPr>
        <w:ind w:left="1309" w:hanging="360"/>
      </w:pPr>
      <w:rPr>
        <w:rFonts w:ascii="Wingdings" w:hAnsi="Wingdings" w:cs="Wingdings" w:hint="default"/>
      </w:rPr>
    </w:lvl>
    <w:lvl w:ilvl="3" w:tplc="04190001">
      <w:start w:val="1"/>
      <w:numFmt w:val="bullet"/>
      <w:lvlText w:val=""/>
      <w:lvlJc w:val="left"/>
      <w:pPr>
        <w:ind w:left="2029" w:hanging="360"/>
      </w:pPr>
      <w:rPr>
        <w:rFonts w:ascii="Symbol" w:hAnsi="Symbol" w:cs="Symbol" w:hint="default"/>
      </w:rPr>
    </w:lvl>
    <w:lvl w:ilvl="4" w:tplc="04190003">
      <w:start w:val="1"/>
      <w:numFmt w:val="bullet"/>
      <w:lvlText w:val="o"/>
      <w:lvlJc w:val="left"/>
      <w:pPr>
        <w:ind w:left="2749" w:hanging="360"/>
      </w:pPr>
      <w:rPr>
        <w:rFonts w:ascii="Courier New" w:hAnsi="Courier New" w:cs="Courier New" w:hint="default"/>
      </w:rPr>
    </w:lvl>
    <w:lvl w:ilvl="5" w:tplc="04190005">
      <w:start w:val="1"/>
      <w:numFmt w:val="bullet"/>
      <w:lvlText w:val=""/>
      <w:lvlJc w:val="left"/>
      <w:pPr>
        <w:ind w:left="3469" w:hanging="360"/>
      </w:pPr>
      <w:rPr>
        <w:rFonts w:ascii="Wingdings" w:hAnsi="Wingdings" w:cs="Wingdings" w:hint="default"/>
      </w:rPr>
    </w:lvl>
    <w:lvl w:ilvl="6" w:tplc="04190001">
      <w:start w:val="1"/>
      <w:numFmt w:val="bullet"/>
      <w:lvlText w:val=""/>
      <w:lvlJc w:val="left"/>
      <w:pPr>
        <w:ind w:left="4189" w:hanging="360"/>
      </w:pPr>
      <w:rPr>
        <w:rFonts w:ascii="Symbol" w:hAnsi="Symbol" w:cs="Symbol" w:hint="default"/>
      </w:rPr>
    </w:lvl>
    <w:lvl w:ilvl="7" w:tplc="04190003">
      <w:start w:val="1"/>
      <w:numFmt w:val="bullet"/>
      <w:lvlText w:val="o"/>
      <w:lvlJc w:val="left"/>
      <w:pPr>
        <w:ind w:left="4909" w:hanging="360"/>
      </w:pPr>
      <w:rPr>
        <w:rFonts w:ascii="Courier New" w:hAnsi="Courier New" w:cs="Courier New" w:hint="default"/>
      </w:rPr>
    </w:lvl>
    <w:lvl w:ilvl="8" w:tplc="04190005">
      <w:start w:val="1"/>
      <w:numFmt w:val="bullet"/>
      <w:lvlText w:val=""/>
      <w:lvlJc w:val="left"/>
      <w:pPr>
        <w:ind w:left="5629" w:hanging="360"/>
      </w:pPr>
      <w:rPr>
        <w:rFonts w:ascii="Wingdings" w:hAnsi="Wingdings" w:cs="Wingdings" w:hint="default"/>
      </w:rPr>
    </w:lvl>
  </w:abstractNum>
  <w:abstractNum w:abstractNumId="14" w15:restartNumberingAfterBreak="0">
    <w:nsid w:val="6BB722C0"/>
    <w:multiLevelType w:val="hybridMultilevel"/>
    <w:tmpl w:val="7EA4D504"/>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15" w15:restartNumberingAfterBreak="0">
    <w:nsid w:val="78355E82"/>
    <w:multiLevelType w:val="multilevel"/>
    <w:tmpl w:val="B4EC48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B4420AC"/>
    <w:multiLevelType w:val="multilevel"/>
    <w:tmpl w:val="2CD682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15:restartNumberingAfterBreak="0">
    <w:nsid w:val="7C077005"/>
    <w:multiLevelType w:val="hybridMultilevel"/>
    <w:tmpl w:val="94728002"/>
    <w:lvl w:ilvl="0" w:tplc="CECC2440">
      <w:start w:val="1"/>
      <w:numFmt w:val="bullet"/>
      <w:lvlText w:val=""/>
      <w:lvlJc w:val="left"/>
      <w:pPr>
        <w:ind w:left="1004"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7F4C5F7A"/>
    <w:multiLevelType w:val="multilevel"/>
    <w:tmpl w:val="52226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3"/>
  </w:num>
  <w:num w:numId="2">
    <w:abstractNumId w:val="1"/>
  </w:num>
  <w:num w:numId="3">
    <w:abstractNumId w:val="0"/>
  </w:num>
  <w:num w:numId="4">
    <w:abstractNumId w:val="2"/>
  </w:num>
  <w:num w:numId="5">
    <w:abstractNumId w:val="7"/>
  </w:num>
  <w:num w:numId="6">
    <w:abstractNumId w:val="6"/>
  </w:num>
  <w:num w:numId="7">
    <w:abstractNumId w:val="17"/>
  </w:num>
  <w:num w:numId="8">
    <w:abstractNumId w:val="14"/>
  </w:num>
  <w:num w:numId="9">
    <w:abstractNumId w:val="12"/>
  </w:num>
  <w:num w:numId="10">
    <w:abstractNumId w:val="8"/>
  </w:num>
  <w:num w:numId="11">
    <w:abstractNumId w:val="13"/>
  </w:num>
  <w:num w:numId="12">
    <w:abstractNumId w:val="5"/>
  </w:num>
  <w:num w:numId="13">
    <w:abstractNumId w:val="4"/>
  </w:num>
  <w:num w:numId="14">
    <w:abstractNumId w:val="15"/>
  </w:num>
  <w:num w:numId="15">
    <w:abstractNumId w:val="16"/>
  </w:num>
  <w:num w:numId="16">
    <w:abstractNumId w:val="11"/>
  </w:num>
  <w:num w:numId="17">
    <w:abstractNumId w:val="18"/>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23"/>
    <w:rsid w:val="0001526A"/>
    <w:rsid w:val="00026788"/>
    <w:rsid w:val="0003189F"/>
    <w:rsid w:val="0003766C"/>
    <w:rsid w:val="00043724"/>
    <w:rsid w:val="00046981"/>
    <w:rsid w:val="00047AF7"/>
    <w:rsid w:val="00052DA9"/>
    <w:rsid w:val="0005356A"/>
    <w:rsid w:val="000559C6"/>
    <w:rsid w:val="00057887"/>
    <w:rsid w:val="00061A76"/>
    <w:rsid w:val="0006381A"/>
    <w:rsid w:val="00080B55"/>
    <w:rsid w:val="000875E1"/>
    <w:rsid w:val="00090865"/>
    <w:rsid w:val="000A1BFC"/>
    <w:rsid w:val="000B01EE"/>
    <w:rsid w:val="000B1AA5"/>
    <w:rsid w:val="000C0C70"/>
    <w:rsid w:val="000D3D1E"/>
    <w:rsid w:val="000E3B5E"/>
    <w:rsid w:val="000E3ED9"/>
    <w:rsid w:val="000E5D62"/>
    <w:rsid w:val="000E7F0D"/>
    <w:rsid w:val="000F18E9"/>
    <w:rsid w:val="000F2EFE"/>
    <w:rsid w:val="000F3944"/>
    <w:rsid w:val="00101EAE"/>
    <w:rsid w:val="00101FAE"/>
    <w:rsid w:val="00104B8B"/>
    <w:rsid w:val="00106719"/>
    <w:rsid w:val="001146EF"/>
    <w:rsid w:val="00114FBA"/>
    <w:rsid w:val="00115849"/>
    <w:rsid w:val="00125C8E"/>
    <w:rsid w:val="0013027C"/>
    <w:rsid w:val="0013117B"/>
    <w:rsid w:val="00141935"/>
    <w:rsid w:val="001471A0"/>
    <w:rsid w:val="00147F68"/>
    <w:rsid w:val="00150A0D"/>
    <w:rsid w:val="00152271"/>
    <w:rsid w:val="001569A9"/>
    <w:rsid w:val="00161024"/>
    <w:rsid w:val="00163C5F"/>
    <w:rsid w:val="00180975"/>
    <w:rsid w:val="001A19DF"/>
    <w:rsid w:val="001B0C42"/>
    <w:rsid w:val="001B2DB5"/>
    <w:rsid w:val="001C01EF"/>
    <w:rsid w:val="001C2CA7"/>
    <w:rsid w:val="001C3B81"/>
    <w:rsid w:val="001D1A38"/>
    <w:rsid w:val="001D2BCD"/>
    <w:rsid w:val="001D2D49"/>
    <w:rsid w:val="001E1677"/>
    <w:rsid w:val="001F1083"/>
    <w:rsid w:val="001F129E"/>
    <w:rsid w:val="002007E0"/>
    <w:rsid w:val="00204488"/>
    <w:rsid w:val="002048C5"/>
    <w:rsid w:val="002106BA"/>
    <w:rsid w:val="00210A52"/>
    <w:rsid w:val="00215ED6"/>
    <w:rsid w:val="002238DC"/>
    <w:rsid w:val="00225984"/>
    <w:rsid w:val="00234314"/>
    <w:rsid w:val="002513F2"/>
    <w:rsid w:val="00253846"/>
    <w:rsid w:val="00264057"/>
    <w:rsid w:val="0029183A"/>
    <w:rsid w:val="00293A2F"/>
    <w:rsid w:val="0029505A"/>
    <w:rsid w:val="002A1714"/>
    <w:rsid w:val="002A704C"/>
    <w:rsid w:val="002B1C92"/>
    <w:rsid w:val="002B6D39"/>
    <w:rsid w:val="002C3DD5"/>
    <w:rsid w:val="002D0422"/>
    <w:rsid w:val="002D3A73"/>
    <w:rsid w:val="002E61A8"/>
    <w:rsid w:val="002F3958"/>
    <w:rsid w:val="002F3D96"/>
    <w:rsid w:val="002F736C"/>
    <w:rsid w:val="002F7E56"/>
    <w:rsid w:val="00326338"/>
    <w:rsid w:val="00333385"/>
    <w:rsid w:val="003341FF"/>
    <w:rsid w:val="00334FA6"/>
    <w:rsid w:val="0033528E"/>
    <w:rsid w:val="00336E59"/>
    <w:rsid w:val="00341C11"/>
    <w:rsid w:val="003465EC"/>
    <w:rsid w:val="00350215"/>
    <w:rsid w:val="0035051A"/>
    <w:rsid w:val="003702A4"/>
    <w:rsid w:val="00377223"/>
    <w:rsid w:val="003773A3"/>
    <w:rsid w:val="00386968"/>
    <w:rsid w:val="00386BA6"/>
    <w:rsid w:val="003A2008"/>
    <w:rsid w:val="003A6D74"/>
    <w:rsid w:val="003B60F5"/>
    <w:rsid w:val="003B6BE1"/>
    <w:rsid w:val="003C2394"/>
    <w:rsid w:val="003C3CED"/>
    <w:rsid w:val="003D4BC6"/>
    <w:rsid w:val="003E252B"/>
    <w:rsid w:val="003E7711"/>
    <w:rsid w:val="003F1734"/>
    <w:rsid w:val="004275B8"/>
    <w:rsid w:val="00431F59"/>
    <w:rsid w:val="00441D7A"/>
    <w:rsid w:val="00442805"/>
    <w:rsid w:val="00445071"/>
    <w:rsid w:val="00450F3B"/>
    <w:rsid w:val="00465CF5"/>
    <w:rsid w:val="0047382C"/>
    <w:rsid w:val="00486308"/>
    <w:rsid w:val="0049768A"/>
    <w:rsid w:val="004A1C5B"/>
    <w:rsid w:val="004A23CB"/>
    <w:rsid w:val="004A2BE7"/>
    <w:rsid w:val="004B52B4"/>
    <w:rsid w:val="004C4D22"/>
    <w:rsid w:val="004E0C15"/>
    <w:rsid w:val="004E3DAB"/>
    <w:rsid w:val="004F0D34"/>
    <w:rsid w:val="004F444E"/>
    <w:rsid w:val="004F6E6D"/>
    <w:rsid w:val="00500D89"/>
    <w:rsid w:val="00503EB4"/>
    <w:rsid w:val="00505A2D"/>
    <w:rsid w:val="00510F4C"/>
    <w:rsid w:val="0051732A"/>
    <w:rsid w:val="005209A0"/>
    <w:rsid w:val="005247A9"/>
    <w:rsid w:val="00552022"/>
    <w:rsid w:val="005534A8"/>
    <w:rsid w:val="00560AA6"/>
    <w:rsid w:val="00565A2A"/>
    <w:rsid w:val="00566917"/>
    <w:rsid w:val="00584EF6"/>
    <w:rsid w:val="00594D80"/>
    <w:rsid w:val="005A3980"/>
    <w:rsid w:val="005A7316"/>
    <w:rsid w:val="005B3CD3"/>
    <w:rsid w:val="005C2E20"/>
    <w:rsid w:val="005C4418"/>
    <w:rsid w:val="005C4F0C"/>
    <w:rsid w:val="005D0266"/>
    <w:rsid w:val="005D4F36"/>
    <w:rsid w:val="005E6BBF"/>
    <w:rsid w:val="0060289C"/>
    <w:rsid w:val="006060AE"/>
    <w:rsid w:val="006150CF"/>
    <w:rsid w:val="00632B07"/>
    <w:rsid w:val="00657213"/>
    <w:rsid w:val="006602EC"/>
    <w:rsid w:val="006626D4"/>
    <w:rsid w:val="00674676"/>
    <w:rsid w:val="00676B83"/>
    <w:rsid w:val="006817D6"/>
    <w:rsid w:val="00681A39"/>
    <w:rsid w:val="00692625"/>
    <w:rsid w:val="00696BC4"/>
    <w:rsid w:val="006A1A4D"/>
    <w:rsid w:val="006A4E72"/>
    <w:rsid w:val="006A7A74"/>
    <w:rsid w:val="006B3895"/>
    <w:rsid w:val="006B611E"/>
    <w:rsid w:val="006B6D95"/>
    <w:rsid w:val="006C1599"/>
    <w:rsid w:val="006C265D"/>
    <w:rsid w:val="006D0838"/>
    <w:rsid w:val="006E6D3E"/>
    <w:rsid w:val="006F1763"/>
    <w:rsid w:val="006F2B06"/>
    <w:rsid w:val="0072099D"/>
    <w:rsid w:val="0072310E"/>
    <w:rsid w:val="007303ED"/>
    <w:rsid w:val="00753170"/>
    <w:rsid w:val="00756693"/>
    <w:rsid w:val="00764A81"/>
    <w:rsid w:val="007663CC"/>
    <w:rsid w:val="00766FF5"/>
    <w:rsid w:val="00767AC4"/>
    <w:rsid w:val="007740A8"/>
    <w:rsid w:val="007935A0"/>
    <w:rsid w:val="007A23FB"/>
    <w:rsid w:val="007A44E0"/>
    <w:rsid w:val="007B0693"/>
    <w:rsid w:val="007C08D2"/>
    <w:rsid w:val="007C639E"/>
    <w:rsid w:val="007C79F6"/>
    <w:rsid w:val="007D3BE3"/>
    <w:rsid w:val="007F1F6F"/>
    <w:rsid w:val="007F498D"/>
    <w:rsid w:val="00806C42"/>
    <w:rsid w:val="008111EA"/>
    <w:rsid w:val="00823204"/>
    <w:rsid w:val="00823A26"/>
    <w:rsid w:val="008266FE"/>
    <w:rsid w:val="00827C69"/>
    <w:rsid w:val="00841589"/>
    <w:rsid w:val="00841758"/>
    <w:rsid w:val="0084179C"/>
    <w:rsid w:val="00863FAA"/>
    <w:rsid w:val="008651C1"/>
    <w:rsid w:val="00870876"/>
    <w:rsid w:val="00870FA4"/>
    <w:rsid w:val="00871593"/>
    <w:rsid w:val="00872C72"/>
    <w:rsid w:val="00876350"/>
    <w:rsid w:val="008767F9"/>
    <w:rsid w:val="00883722"/>
    <w:rsid w:val="00887DEB"/>
    <w:rsid w:val="008912AA"/>
    <w:rsid w:val="0089587E"/>
    <w:rsid w:val="00897711"/>
    <w:rsid w:val="008A7EB1"/>
    <w:rsid w:val="008B4351"/>
    <w:rsid w:val="008B4CDD"/>
    <w:rsid w:val="008D1B1A"/>
    <w:rsid w:val="008E2232"/>
    <w:rsid w:val="009025C9"/>
    <w:rsid w:val="009073B5"/>
    <w:rsid w:val="00913240"/>
    <w:rsid w:val="009354DB"/>
    <w:rsid w:val="00950EDD"/>
    <w:rsid w:val="00953FB9"/>
    <w:rsid w:val="009549C9"/>
    <w:rsid w:val="00956567"/>
    <w:rsid w:val="00956DF7"/>
    <w:rsid w:val="00960388"/>
    <w:rsid w:val="00961628"/>
    <w:rsid w:val="009632D7"/>
    <w:rsid w:val="00970ADA"/>
    <w:rsid w:val="009843BB"/>
    <w:rsid w:val="00986B69"/>
    <w:rsid w:val="0099571F"/>
    <w:rsid w:val="00995F13"/>
    <w:rsid w:val="00997570"/>
    <w:rsid w:val="009A1B3E"/>
    <w:rsid w:val="009A4D40"/>
    <w:rsid w:val="009A5672"/>
    <w:rsid w:val="009B2868"/>
    <w:rsid w:val="009B49E2"/>
    <w:rsid w:val="009D1CC9"/>
    <w:rsid w:val="009D76E5"/>
    <w:rsid w:val="009E14E7"/>
    <w:rsid w:val="009E6BB2"/>
    <w:rsid w:val="009F13AE"/>
    <w:rsid w:val="009F1C7E"/>
    <w:rsid w:val="009F4F3D"/>
    <w:rsid w:val="00A1298C"/>
    <w:rsid w:val="00A32B0E"/>
    <w:rsid w:val="00A43E7D"/>
    <w:rsid w:val="00A45877"/>
    <w:rsid w:val="00A547B8"/>
    <w:rsid w:val="00A630F0"/>
    <w:rsid w:val="00A739AC"/>
    <w:rsid w:val="00A75155"/>
    <w:rsid w:val="00A77027"/>
    <w:rsid w:val="00A865F9"/>
    <w:rsid w:val="00A957C0"/>
    <w:rsid w:val="00AB162B"/>
    <w:rsid w:val="00AC4FC8"/>
    <w:rsid w:val="00AD0037"/>
    <w:rsid w:val="00AD34B1"/>
    <w:rsid w:val="00AD4909"/>
    <w:rsid w:val="00AD72EA"/>
    <w:rsid w:val="00AE20AB"/>
    <w:rsid w:val="00AE25C7"/>
    <w:rsid w:val="00AF1C54"/>
    <w:rsid w:val="00AF3290"/>
    <w:rsid w:val="00AF57AB"/>
    <w:rsid w:val="00AF73CC"/>
    <w:rsid w:val="00B07D4B"/>
    <w:rsid w:val="00B13089"/>
    <w:rsid w:val="00B1676D"/>
    <w:rsid w:val="00B2163D"/>
    <w:rsid w:val="00B22E05"/>
    <w:rsid w:val="00B30583"/>
    <w:rsid w:val="00B30CAF"/>
    <w:rsid w:val="00B339A3"/>
    <w:rsid w:val="00B36617"/>
    <w:rsid w:val="00B45101"/>
    <w:rsid w:val="00B55579"/>
    <w:rsid w:val="00B72ABA"/>
    <w:rsid w:val="00B74D79"/>
    <w:rsid w:val="00B7671F"/>
    <w:rsid w:val="00B76D83"/>
    <w:rsid w:val="00B77CE8"/>
    <w:rsid w:val="00B850C7"/>
    <w:rsid w:val="00B959A6"/>
    <w:rsid w:val="00B95B58"/>
    <w:rsid w:val="00B95C3A"/>
    <w:rsid w:val="00BA3AFB"/>
    <w:rsid w:val="00BA6A6F"/>
    <w:rsid w:val="00BC0D4E"/>
    <w:rsid w:val="00BC171A"/>
    <w:rsid w:val="00BE6F26"/>
    <w:rsid w:val="00BF0A09"/>
    <w:rsid w:val="00BF4A0D"/>
    <w:rsid w:val="00C0150D"/>
    <w:rsid w:val="00C15A6C"/>
    <w:rsid w:val="00C16B03"/>
    <w:rsid w:val="00C33174"/>
    <w:rsid w:val="00C35178"/>
    <w:rsid w:val="00C36764"/>
    <w:rsid w:val="00C376FC"/>
    <w:rsid w:val="00C37DE9"/>
    <w:rsid w:val="00C479DE"/>
    <w:rsid w:val="00C52317"/>
    <w:rsid w:val="00C53078"/>
    <w:rsid w:val="00C66AFA"/>
    <w:rsid w:val="00C916E6"/>
    <w:rsid w:val="00CA44DF"/>
    <w:rsid w:val="00CC0B2F"/>
    <w:rsid w:val="00CD1423"/>
    <w:rsid w:val="00CD1425"/>
    <w:rsid w:val="00CD2810"/>
    <w:rsid w:val="00CD460D"/>
    <w:rsid w:val="00CE0EEE"/>
    <w:rsid w:val="00CE21EF"/>
    <w:rsid w:val="00D13EBE"/>
    <w:rsid w:val="00D16967"/>
    <w:rsid w:val="00D20AC9"/>
    <w:rsid w:val="00D271FE"/>
    <w:rsid w:val="00D3042C"/>
    <w:rsid w:val="00D36569"/>
    <w:rsid w:val="00D422C3"/>
    <w:rsid w:val="00D47A85"/>
    <w:rsid w:val="00D51666"/>
    <w:rsid w:val="00D60024"/>
    <w:rsid w:val="00D62213"/>
    <w:rsid w:val="00D66E5A"/>
    <w:rsid w:val="00D73334"/>
    <w:rsid w:val="00D7548C"/>
    <w:rsid w:val="00D804D9"/>
    <w:rsid w:val="00D82AA1"/>
    <w:rsid w:val="00D84A7D"/>
    <w:rsid w:val="00D977F4"/>
    <w:rsid w:val="00DA13BD"/>
    <w:rsid w:val="00DA79EF"/>
    <w:rsid w:val="00DC609E"/>
    <w:rsid w:val="00DE5CA4"/>
    <w:rsid w:val="00DF3D58"/>
    <w:rsid w:val="00DF41EC"/>
    <w:rsid w:val="00E02729"/>
    <w:rsid w:val="00E037FF"/>
    <w:rsid w:val="00E12A51"/>
    <w:rsid w:val="00E4734C"/>
    <w:rsid w:val="00E62BC8"/>
    <w:rsid w:val="00E648BB"/>
    <w:rsid w:val="00E67957"/>
    <w:rsid w:val="00E72888"/>
    <w:rsid w:val="00E7300C"/>
    <w:rsid w:val="00E834EB"/>
    <w:rsid w:val="00E854FD"/>
    <w:rsid w:val="00E8689C"/>
    <w:rsid w:val="00E91354"/>
    <w:rsid w:val="00E94E5B"/>
    <w:rsid w:val="00E972FA"/>
    <w:rsid w:val="00EA1A62"/>
    <w:rsid w:val="00EA3752"/>
    <w:rsid w:val="00EB7F55"/>
    <w:rsid w:val="00EC298E"/>
    <w:rsid w:val="00ED3848"/>
    <w:rsid w:val="00EE3418"/>
    <w:rsid w:val="00EF46E6"/>
    <w:rsid w:val="00EF5320"/>
    <w:rsid w:val="00F01176"/>
    <w:rsid w:val="00F0133D"/>
    <w:rsid w:val="00F02C3F"/>
    <w:rsid w:val="00F10F39"/>
    <w:rsid w:val="00F27CCD"/>
    <w:rsid w:val="00F40182"/>
    <w:rsid w:val="00F4175D"/>
    <w:rsid w:val="00F431E3"/>
    <w:rsid w:val="00F5420A"/>
    <w:rsid w:val="00F54A71"/>
    <w:rsid w:val="00F60268"/>
    <w:rsid w:val="00F750B0"/>
    <w:rsid w:val="00F837D3"/>
    <w:rsid w:val="00F83BD9"/>
    <w:rsid w:val="00FD0811"/>
    <w:rsid w:val="00FD2249"/>
    <w:rsid w:val="00FE1943"/>
    <w:rsid w:val="00FF4BF4"/>
    <w:rsid w:val="00FF5594"/>
    <w:rsid w:val="00FF6E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AE78D"/>
  <w15:docId w15:val="{4D14D885-4491-4DB2-9135-FC4D8656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23"/>
    <w:pPr>
      <w:spacing w:after="200" w:line="276" w:lineRule="auto"/>
    </w:pPr>
    <w:rPr>
      <w:rFonts w:eastAsia="Times New Roman" w:cs="Calibri"/>
      <w:lang w:val="en-US" w:eastAsia="en-US"/>
    </w:rPr>
  </w:style>
  <w:style w:type="paragraph" w:styleId="1">
    <w:name w:val="heading 1"/>
    <w:basedOn w:val="a"/>
    <w:next w:val="a"/>
    <w:link w:val="10"/>
    <w:uiPriority w:val="99"/>
    <w:qFormat/>
    <w:rsid w:val="00841589"/>
    <w:pPr>
      <w:keepNext/>
      <w:keepLines/>
      <w:spacing w:before="480" w:after="0"/>
      <w:outlineLvl w:val="0"/>
    </w:pPr>
    <w:rPr>
      <w:rFonts w:ascii="Cambria" w:hAnsi="Cambria" w:cs="Cambria"/>
      <w:b/>
      <w:bCs/>
      <w:color w:val="365F91"/>
      <w:sz w:val="28"/>
      <w:szCs w:val="28"/>
    </w:rPr>
  </w:style>
  <w:style w:type="paragraph" w:styleId="2">
    <w:name w:val="heading 2"/>
    <w:basedOn w:val="a"/>
    <w:next w:val="a"/>
    <w:link w:val="20"/>
    <w:uiPriority w:val="99"/>
    <w:qFormat/>
    <w:rsid w:val="00A1298C"/>
    <w:pPr>
      <w:keepNext/>
      <w:keepLines/>
      <w:spacing w:before="200" w:after="0"/>
      <w:outlineLvl w:val="1"/>
    </w:pPr>
    <w:rPr>
      <w:rFonts w:ascii="Cambria" w:hAnsi="Cambria" w:cs="Cambria"/>
      <w:b/>
      <w:bCs/>
      <w:color w:val="4F81BD"/>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41589"/>
    <w:rPr>
      <w:rFonts w:ascii="Cambria" w:hAnsi="Cambria" w:cs="Cambria"/>
      <w:b/>
      <w:bCs/>
      <w:color w:val="365F91"/>
      <w:sz w:val="28"/>
      <w:szCs w:val="28"/>
      <w:lang w:val="en-US"/>
    </w:rPr>
  </w:style>
  <w:style w:type="character" w:customStyle="1" w:styleId="20">
    <w:name w:val="Заголовок 2 Знак"/>
    <w:basedOn w:val="a0"/>
    <w:link w:val="2"/>
    <w:uiPriority w:val="99"/>
    <w:locked/>
    <w:rsid w:val="00A1298C"/>
    <w:rPr>
      <w:rFonts w:ascii="Cambria" w:hAnsi="Cambria" w:cs="Cambria"/>
      <w:b/>
      <w:bCs/>
      <w:color w:val="4F81BD"/>
      <w:sz w:val="26"/>
      <w:szCs w:val="26"/>
    </w:rPr>
  </w:style>
  <w:style w:type="paragraph" w:styleId="a3">
    <w:name w:val="footer"/>
    <w:basedOn w:val="a"/>
    <w:link w:val="a4"/>
    <w:uiPriority w:val="99"/>
    <w:rsid w:val="00CD1423"/>
    <w:pPr>
      <w:tabs>
        <w:tab w:val="center" w:pos="4677"/>
        <w:tab w:val="right" w:pos="9355"/>
      </w:tabs>
      <w:spacing w:after="0" w:line="240" w:lineRule="auto"/>
    </w:pPr>
  </w:style>
  <w:style w:type="character" w:customStyle="1" w:styleId="a4">
    <w:name w:val="Нижний колонтитул Знак"/>
    <w:basedOn w:val="a0"/>
    <w:link w:val="a3"/>
    <w:uiPriority w:val="99"/>
    <w:locked/>
    <w:rsid w:val="00CD1423"/>
    <w:rPr>
      <w:rFonts w:eastAsia="Times New Roman"/>
      <w:lang w:val="en-US"/>
    </w:rPr>
  </w:style>
  <w:style w:type="paragraph" w:styleId="a5">
    <w:name w:val="Balloon Text"/>
    <w:basedOn w:val="a"/>
    <w:link w:val="a6"/>
    <w:uiPriority w:val="99"/>
    <w:semiHidden/>
    <w:rsid w:val="007935A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7935A0"/>
    <w:rPr>
      <w:rFonts w:ascii="Tahoma" w:hAnsi="Tahoma" w:cs="Tahoma"/>
      <w:sz w:val="16"/>
      <w:szCs w:val="16"/>
      <w:lang w:val="en-US"/>
    </w:rPr>
  </w:style>
  <w:style w:type="paragraph" w:styleId="a7">
    <w:name w:val="header"/>
    <w:basedOn w:val="a"/>
    <w:link w:val="a8"/>
    <w:uiPriority w:val="99"/>
    <w:rsid w:val="00AB162B"/>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AB162B"/>
    <w:rPr>
      <w:rFonts w:eastAsia="Times New Roman"/>
      <w:lang w:val="en-US"/>
    </w:rPr>
  </w:style>
  <w:style w:type="paragraph" w:styleId="a9">
    <w:name w:val="List Paragraph"/>
    <w:basedOn w:val="a"/>
    <w:uiPriority w:val="99"/>
    <w:qFormat/>
    <w:rsid w:val="001D2D49"/>
    <w:pPr>
      <w:spacing w:after="0" w:line="360" w:lineRule="auto"/>
      <w:ind w:left="720" w:firstLine="284"/>
      <w:jc w:val="both"/>
    </w:pPr>
    <w:rPr>
      <w:rFonts w:ascii="Arial" w:eastAsia="Calibri" w:hAnsi="Arial" w:cs="Arial"/>
      <w:lang w:val="ru-RU"/>
    </w:rPr>
  </w:style>
  <w:style w:type="character" w:customStyle="1" w:styleId="apple-converted-space">
    <w:name w:val="apple-converted-space"/>
    <w:basedOn w:val="a0"/>
    <w:uiPriority w:val="99"/>
    <w:rsid w:val="00333385"/>
  </w:style>
  <w:style w:type="character" w:styleId="aa">
    <w:name w:val="Hyperlink"/>
    <w:basedOn w:val="a0"/>
    <w:uiPriority w:val="99"/>
    <w:semiHidden/>
    <w:rsid w:val="00333385"/>
    <w:rPr>
      <w:color w:val="0000FF"/>
      <w:u w:val="single"/>
    </w:rPr>
  </w:style>
  <w:style w:type="paragraph" w:styleId="ab">
    <w:name w:val="No Spacing"/>
    <w:uiPriority w:val="99"/>
    <w:qFormat/>
    <w:rsid w:val="00333385"/>
    <w:rPr>
      <w:rFonts w:eastAsia="Times New Roman" w:cs="Calibri"/>
      <w:lang w:val="en-US" w:eastAsia="en-US"/>
    </w:rPr>
  </w:style>
  <w:style w:type="table" w:styleId="ac">
    <w:name w:val="Table Grid"/>
    <w:basedOn w:val="a1"/>
    <w:uiPriority w:val="99"/>
    <w:rsid w:val="008A7EB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204488"/>
    <w:pPr>
      <w:spacing w:line="240" w:lineRule="auto"/>
    </w:pPr>
    <w:rPr>
      <w:rFonts w:ascii="Arial" w:eastAsia="Calibri" w:hAnsi="Arial" w:cs="Arial"/>
      <w:b/>
      <w:bCs/>
      <w:color w:val="4F81BD"/>
      <w:sz w:val="18"/>
      <w:szCs w:val="18"/>
      <w:lang w:val="ru-RU"/>
    </w:rPr>
  </w:style>
  <w:style w:type="paragraph" w:styleId="ae">
    <w:name w:val="Normal (Web)"/>
    <w:aliases w:val="Обычный (Web)"/>
    <w:basedOn w:val="a"/>
    <w:link w:val="af"/>
    <w:uiPriority w:val="99"/>
    <w:rsid w:val="008651C1"/>
    <w:pPr>
      <w:spacing w:before="100" w:beforeAutospacing="1" w:after="100" w:afterAutospacing="1" w:line="240" w:lineRule="auto"/>
    </w:pPr>
    <w:rPr>
      <w:rFonts w:eastAsia="Calibri" w:cs="Times New Roman"/>
      <w:sz w:val="24"/>
      <w:szCs w:val="24"/>
      <w:lang w:val="ru-RU" w:eastAsia="ru-RU"/>
    </w:rPr>
  </w:style>
  <w:style w:type="character" w:customStyle="1" w:styleId="af">
    <w:name w:val="Обычный (веб) Знак"/>
    <w:aliases w:val="Обычный (Web) Знак"/>
    <w:link w:val="ae"/>
    <w:uiPriority w:val="99"/>
    <w:locked/>
    <w:rsid w:val="008651C1"/>
    <w:rPr>
      <w:rFonts w:ascii="Times New Roman" w:eastAsia="Times New Roman" w:hAnsi="Times New Roman" w:cs="Times New Roman"/>
      <w:sz w:val="24"/>
      <w:szCs w:val="24"/>
      <w:lang w:eastAsia="ru-RU"/>
    </w:rPr>
  </w:style>
  <w:style w:type="paragraph" w:customStyle="1" w:styleId="21">
    <w:name w:val="Заголовок 2 БП"/>
    <w:basedOn w:val="1"/>
    <w:next w:val="a"/>
    <w:autoRedefine/>
    <w:uiPriority w:val="99"/>
    <w:rsid w:val="008651C1"/>
    <w:pPr>
      <w:keepLines w:val="0"/>
      <w:spacing w:before="0" w:line="240" w:lineRule="auto"/>
      <w:jc w:val="both"/>
    </w:pPr>
    <w:rPr>
      <w:rFonts w:ascii="Times New Roman" w:hAnsi="Times New Roman" w:cs="Times New Roman"/>
      <w:color w:val="auto"/>
      <w:lang w:val="kk-KZ" w:eastAsia="ru-RU"/>
      <w14:shadow w14:blurRad="50800" w14:dist="38100" w14:dir="2700000" w14:sx="100000" w14:sy="100000" w14:kx="0" w14:ky="0" w14:algn="tl">
        <w14:srgbClr w14:val="000000">
          <w14:alpha w14:val="60000"/>
        </w14:srgbClr>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073031">
      <w:bodyDiv w:val="1"/>
      <w:marLeft w:val="0"/>
      <w:marRight w:val="0"/>
      <w:marTop w:val="0"/>
      <w:marBottom w:val="0"/>
      <w:divBdr>
        <w:top w:val="none" w:sz="0" w:space="0" w:color="auto"/>
        <w:left w:val="none" w:sz="0" w:space="0" w:color="auto"/>
        <w:bottom w:val="none" w:sz="0" w:space="0" w:color="auto"/>
        <w:right w:val="none" w:sz="0" w:space="0" w:color="auto"/>
      </w:divBdr>
    </w:div>
    <w:div w:id="1893153468">
      <w:marLeft w:val="0"/>
      <w:marRight w:val="0"/>
      <w:marTop w:val="0"/>
      <w:marBottom w:val="0"/>
      <w:divBdr>
        <w:top w:val="none" w:sz="0" w:space="0" w:color="auto"/>
        <w:left w:val="none" w:sz="0" w:space="0" w:color="auto"/>
        <w:bottom w:val="none" w:sz="0" w:space="0" w:color="auto"/>
        <w:right w:val="none" w:sz="0" w:space="0" w:color="auto"/>
      </w:divBdr>
    </w:div>
    <w:div w:id="1893153469">
      <w:marLeft w:val="0"/>
      <w:marRight w:val="0"/>
      <w:marTop w:val="0"/>
      <w:marBottom w:val="0"/>
      <w:divBdr>
        <w:top w:val="none" w:sz="0" w:space="0" w:color="auto"/>
        <w:left w:val="none" w:sz="0" w:space="0" w:color="auto"/>
        <w:bottom w:val="none" w:sz="0" w:space="0" w:color="auto"/>
        <w:right w:val="none" w:sz="0" w:space="0" w:color="auto"/>
      </w:divBdr>
    </w:div>
    <w:div w:id="1893153470">
      <w:marLeft w:val="0"/>
      <w:marRight w:val="0"/>
      <w:marTop w:val="0"/>
      <w:marBottom w:val="0"/>
      <w:divBdr>
        <w:top w:val="none" w:sz="0" w:space="0" w:color="auto"/>
        <w:left w:val="none" w:sz="0" w:space="0" w:color="auto"/>
        <w:bottom w:val="none" w:sz="0" w:space="0" w:color="auto"/>
        <w:right w:val="none" w:sz="0" w:space="0" w:color="auto"/>
      </w:divBdr>
    </w:div>
    <w:div w:id="1893153471">
      <w:marLeft w:val="0"/>
      <w:marRight w:val="0"/>
      <w:marTop w:val="0"/>
      <w:marBottom w:val="0"/>
      <w:divBdr>
        <w:top w:val="none" w:sz="0" w:space="0" w:color="auto"/>
        <w:left w:val="none" w:sz="0" w:space="0" w:color="auto"/>
        <w:bottom w:val="none" w:sz="0" w:space="0" w:color="auto"/>
        <w:right w:val="none" w:sz="0" w:space="0" w:color="auto"/>
      </w:divBdr>
    </w:div>
    <w:div w:id="1893153472">
      <w:marLeft w:val="0"/>
      <w:marRight w:val="0"/>
      <w:marTop w:val="0"/>
      <w:marBottom w:val="0"/>
      <w:divBdr>
        <w:top w:val="none" w:sz="0" w:space="0" w:color="auto"/>
        <w:left w:val="none" w:sz="0" w:space="0" w:color="auto"/>
        <w:bottom w:val="none" w:sz="0" w:space="0" w:color="auto"/>
        <w:right w:val="none" w:sz="0" w:space="0" w:color="auto"/>
      </w:divBdr>
    </w:div>
    <w:div w:id="1893153473">
      <w:marLeft w:val="0"/>
      <w:marRight w:val="0"/>
      <w:marTop w:val="0"/>
      <w:marBottom w:val="0"/>
      <w:divBdr>
        <w:top w:val="none" w:sz="0" w:space="0" w:color="auto"/>
        <w:left w:val="none" w:sz="0" w:space="0" w:color="auto"/>
        <w:bottom w:val="none" w:sz="0" w:space="0" w:color="auto"/>
        <w:right w:val="none" w:sz="0" w:space="0" w:color="auto"/>
      </w:divBdr>
    </w:div>
    <w:div w:id="1893153474">
      <w:marLeft w:val="0"/>
      <w:marRight w:val="0"/>
      <w:marTop w:val="0"/>
      <w:marBottom w:val="0"/>
      <w:divBdr>
        <w:top w:val="none" w:sz="0" w:space="0" w:color="auto"/>
        <w:left w:val="none" w:sz="0" w:space="0" w:color="auto"/>
        <w:bottom w:val="none" w:sz="0" w:space="0" w:color="auto"/>
        <w:right w:val="none" w:sz="0" w:space="0" w:color="auto"/>
      </w:divBdr>
    </w:div>
    <w:div w:id="1893153475">
      <w:marLeft w:val="0"/>
      <w:marRight w:val="0"/>
      <w:marTop w:val="0"/>
      <w:marBottom w:val="0"/>
      <w:divBdr>
        <w:top w:val="none" w:sz="0" w:space="0" w:color="auto"/>
        <w:left w:val="none" w:sz="0" w:space="0" w:color="auto"/>
        <w:bottom w:val="none" w:sz="0" w:space="0" w:color="auto"/>
        <w:right w:val="none" w:sz="0" w:space="0" w:color="auto"/>
      </w:divBdr>
    </w:div>
    <w:div w:id="1893153476">
      <w:marLeft w:val="0"/>
      <w:marRight w:val="0"/>
      <w:marTop w:val="0"/>
      <w:marBottom w:val="0"/>
      <w:divBdr>
        <w:top w:val="none" w:sz="0" w:space="0" w:color="auto"/>
        <w:left w:val="none" w:sz="0" w:space="0" w:color="auto"/>
        <w:bottom w:val="none" w:sz="0" w:space="0" w:color="auto"/>
        <w:right w:val="none" w:sz="0" w:space="0" w:color="auto"/>
      </w:divBdr>
    </w:div>
    <w:div w:id="1893153477">
      <w:marLeft w:val="0"/>
      <w:marRight w:val="0"/>
      <w:marTop w:val="0"/>
      <w:marBottom w:val="0"/>
      <w:divBdr>
        <w:top w:val="none" w:sz="0" w:space="0" w:color="auto"/>
        <w:left w:val="none" w:sz="0" w:space="0" w:color="auto"/>
        <w:bottom w:val="none" w:sz="0" w:space="0" w:color="auto"/>
        <w:right w:val="none" w:sz="0" w:space="0" w:color="auto"/>
      </w:divBdr>
    </w:div>
    <w:div w:id="1893153478">
      <w:marLeft w:val="0"/>
      <w:marRight w:val="0"/>
      <w:marTop w:val="0"/>
      <w:marBottom w:val="0"/>
      <w:divBdr>
        <w:top w:val="none" w:sz="0" w:space="0" w:color="auto"/>
        <w:left w:val="none" w:sz="0" w:space="0" w:color="auto"/>
        <w:bottom w:val="none" w:sz="0" w:space="0" w:color="auto"/>
        <w:right w:val="none" w:sz="0" w:space="0" w:color="auto"/>
      </w:divBdr>
    </w:div>
    <w:div w:id="1893153479">
      <w:marLeft w:val="0"/>
      <w:marRight w:val="0"/>
      <w:marTop w:val="0"/>
      <w:marBottom w:val="0"/>
      <w:divBdr>
        <w:top w:val="none" w:sz="0" w:space="0" w:color="auto"/>
        <w:left w:val="none" w:sz="0" w:space="0" w:color="auto"/>
        <w:bottom w:val="none" w:sz="0" w:space="0" w:color="auto"/>
        <w:right w:val="none" w:sz="0" w:space="0" w:color="auto"/>
      </w:divBdr>
    </w:div>
    <w:div w:id="1893153480">
      <w:marLeft w:val="0"/>
      <w:marRight w:val="0"/>
      <w:marTop w:val="0"/>
      <w:marBottom w:val="0"/>
      <w:divBdr>
        <w:top w:val="none" w:sz="0" w:space="0" w:color="auto"/>
        <w:left w:val="none" w:sz="0" w:space="0" w:color="auto"/>
        <w:bottom w:val="none" w:sz="0" w:space="0" w:color="auto"/>
        <w:right w:val="none" w:sz="0" w:space="0" w:color="auto"/>
      </w:divBdr>
    </w:div>
    <w:div w:id="1893153481">
      <w:marLeft w:val="0"/>
      <w:marRight w:val="0"/>
      <w:marTop w:val="0"/>
      <w:marBottom w:val="0"/>
      <w:divBdr>
        <w:top w:val="none" w:sz="0" w:space="0" w:color="auto"/>
        <w:left w:val="none" w:sz="0" w:space="0" w:color="auto"/>
        <w:bottom w:val="none" w:sz="0" w:space="0" w:color="auto"/>
        <w:right w:val="none" w:sz="0" w:space="0" w:color="auto"/>
      </w:divBdr>
    </w:div>
    <w:div w:id="1893153482">
      <w:marLeft w:val="0"/>
      <w:marRight w:val="0"/>
      <w:marTop w:val="0"/>
      <w:marBottom w:val="0"/>
      <w:divBdr>
        <w:top w:val="none" w:sz="0" w:space="0" w:color="auto"/>
        <w:left w:val="none" w:sz="0" w:space="0" w:color="auto"/>
        <w:bottom w:val="none" w:sz="0" w:space="0" w:color="auto"/>
        <w:right w:val="none" w:sz="0" w:space="0" w:color="auto"/>
      </w:divBdr>
    </w:div>
    <w:div w:id="1893153483">
      <w:marLeft w:val="0"/>
      <w:marRight w:val="0"/>
      <w:marTop w:val="0"/>
      <w:marBottom w:val="0"/>
      <w:divBdr>
        <w:top w:val="none" w:sz="0" w:space="0" w:color="auto"/>
        <w:left w:val="none" w:sz="0" w:space="0" w:color="auto"/>
        <w:bottom w:val="none" w:sz="0" w:space="0" w:color="auto"/>
        <w:right w:val="none" w:sz="0" w:space="0" w:color="auto"/>
      </w:divBdr>
    </w:div>
    <w:div w:id="1893153484">
      <w:marLeft w:val="0"/>
      <w:marRight w:val="0"/>
      <w:marTop w:val="0"/>
      <w:marBottom w:val="0"/>
      <w:divBdr>
        <w:top w:val="none" w:sz="0" w:space="0" w:color="auto"/>
        <w:left w:val="none" w:sz="0" w:space="0" w:color="auto"/>
        <w:bottom w:val="none" w:sz="0" w:space="0" w:color="auto"/>
        <w:right w:val="none" w:sz="0" w:space="0" w:color="auto"/>
      </w:divBdr>
      <w:divsChild>
        <w:div w:id="1893153486">
          <w:marLeft w:val="547"/>
          <w:marRight w:val="0"/>
          <w:marTop w:val="0"/>
          <w:marBottom w:val="0"/>
          <w:divBdr>
            <w:top w:val="none" w:sz="0" w:space="0" w:color="auto"/>
            <w:left w:val="none" w:sz="0" w:space="0" w:color="auto"/>
            <w:bottom w:val="none" w:sz="0" w:space="0" w:color="auto"/>
            <w:right w:val="none" w:sz="0" w:space="0" w:color="auto"/>
          </w:divBdr>
        </w:div>
      </w:divsChild>
    </w:div>
    <w:div w:id="1893153485">
      <w:marLeft w:val="0"/>
      <w:marRight w:val="0"/>
      <w:marTop w:val="0"/>
      <w:marBottom w:val="0"/>
      <w:divBdr>
        <w:top w:val="none" w:sz="0" w:space="0" w:color="auto"/>
        <w:left w:val="none" w:sz="0" w:space="0" w:color="auto"/>
        <w:bottom w:val="none" w:sz="0" w:space="0" w:color="auto"/>
        <w:right w:val="none" w:sz="0" w:space="0" w:color="auto"/>
      </w:divBdr>
    </w:div>
    <w:div w:id="1893153487">
      <w:marLeft w:val="0"/>
      <w:marRight w:val="0"/>
      <w:marTop w:val="0"/>
      <w:marBottom w:val="0"/>
      <w:divBdr>
        <w:top w:val="none" w:sz="0" w:space="0" w:color="auto"/>
        <w:left w:val="none" w:sz="0" w:space="0" w:color="auto"/>
        <w:bottom w:val="none" w:sz="0" w:space="0" w:color="auto"/>
        <w:right w:val="none" w:sz="0" w:space="0" w:color="auto"/>
      </w:divBdr>
    </w:div>
    <w:div w:id="1893153488">
      <w:marLeft w:val="0"/>
      <w:marRight w:val="0"/>
      <w:marTop w:val="0"/>
      <w:marBottom w:val="0"/>
      <w:divBdr>
        <w:top w:val="none" w:sz="0" w:space="0" w:color="auto"/>
        <w:left w:val="none" w:sz="0" w:space="0" w:color="auto"/>
        <w:bottom w:val="none" w:sz="0" w:space="0" w:color="auto"/>
        <w:right w:val="none" w:sz="0" w:space="0" w:color="auto"/>
      </w:divBdr>
    </w:div>
    <w:div w:id="1893153489">
      <w:marLeft w:val="0"/>
      <w:marRight w:val="0"/>
      <w:marTop w:val="0"/>
      <w:marBottom w:val="0"/>
      <w:divBdr>
        <w:top w:val="none" w:sz="0" w:space="0" w:color="auto"/>
        <w:left w:val="none" w:sz="0" w:space="0" w:color="auto"/>
        <w:bottom w:val="none" w:sz="0" w:space="0" w:color="auto"/>
        <w:right w:val="none" w:sz="0" w:space="0" w:color="auto"/>
      </w:divBdr>
    </w:div>
    <w:div w:id="1893153490">
      <w:marLeft w:val="0"/>
      <w:marRight w:val="0"/>
      <w:marTop w:val="0"/>
      <w:marBottom w:val="0"/>
      <w:divBdr>
        <w:top w:val="none" w:sz="0" w:space="0" w:color="auto"/>
        <w:left w:val="none" w:sz="0" w:space="0" w:color="auto"/>
        <w:bottom w:val="none" w:sz="0" w:space="0" w:color="auto"/>
        <w:right w:val="none" w:sz="0" w:space="0" w:color="auto"/>
      </w:divBdr>
    </w:div>
    <w:div w:id="1893153491">
      <w:marLeft w:val="0"/>
      <w:marRight w:val="0"/>
      <w:marTop w:val="0"/>
      <w:marBottom w:val="0"/>
      <w:divBdr>
        <w:top w:val="none" w:sz="0" w:space="0" w:color="auto"/>
        <w:left w:val="none" w:sz="0" w:space="0" w:color="auto"/>
        <w:bottom w:val="none" w:sz="0" w:space="0" w:color="auto"/>
        <w:right w:val="none" w:sz="0" w:space="0" w:color="auto"/>
      </w:divBdr>
    </w:div>
    <w:div w:id="1893153492">
      <w:marLeft w:val="0"/>
      <w:marRight w:val="0"/>
      <w:marTop w:val="0"/>
      <w:marBottom w:val="0"/>
      <w:divBdr>
        <w:top w:val="none" w:sz="0" w:space="0" w:color="auto"/>
        <w:left w:val="none" w:sz="0" w:space="0" w:color="auto"/>
        <w:bottom w:val="none" w:sz="0" w:space="0" w:color="auto"/>
        <w:right w:val="none" w:sz="0" w:space="0" w:color="auto"/>
      </w:divBdr>
    </w:div>
    <w:div w:id="1893153493">
      <w:marLeft w:val="0"/>
      <w:marRight w:val="0"/>
      <w:marTop w:val="0"/>
      <w:marBottom w:val="0"/>
      <w:divBdr>
        <w:top w:val="none" w:sz="0" w:space="0" w:color="auto"/>
        <w:left w:val="none" w:sz="0" w:space="0" w:color="auto"/>
        <w:bottom w:val="none" w:sz="0" w:space="0" w:color="auto"/>
        <w:right w:val="none" w:sz="0" w:space="0" w:color="auto"/>
      </w:divBdr>
    </w:div>
    <w:div w:id="1893153494">
      <w:marLeft w:val="0"/>
      <w:marRight w:val="0"/>
      <w:marTop w:val="0"/>
      <w:marBottom w:val="0"/>
      <w:divBdr>
        <w:top w:val="none" w:sz="0" w:space="0" w:color="auto"/>
        <w:left w:val="none" w:sz="0" w:space="0" w:color="auto"/>
        <w:bottom w:val="none" w:sz="0" w:space="0" w:color="auto"/>
        <w:right w:val="none" w:sz="0" w:space="0" w:color="auto"/>
      </w:divBdr>
    </w:div>
    <w:div w:id="1893153495">
      <w:marLeft w:val="0"/>
      <w:marRight w:val="0"/>
      <w:marTop w:val="0"/>
      <w:marBottom w:val="0"/>
      <w:divBdr>
        <w:top w:val="none" w:sz="0" w:space="0" w:color="auto"/>
        <w:left w:val="none" w:sz="0" w:space="0" w:color="auto"/>
        <w:bottom w:val="none" w:sz="0" w:space="0" w:color="auto"/>
        <w:right w:val="none" w:sz="0" w:space="0" w:color="auto"/>
      </w:divBdr>
    </w:div>
    <w:div w:id="1893153496">
      <w:marLeft w:val="0"/>
      <w:marRight w:val="0"/>
      <w:marTop w:val="0"/>
      <w:marBottom w:val="0"/>
      <w:divBdr>
        <w:top w:val="none" w:sz="0" w:space="0" w:color="auto"/>
        <w:left w:val="none" w:sz="0" w:space="0" w:color="auto"/>
        <w:bottom w:val="none" w:sz="0" w:space="0" w:color="auto"/>
        <w:right w:val="none" w:sz="0" w:space="0" w:color="auto"/>
      </w:divBdr>
    </w:div>
    <w:div w:id="1893153497">
      <w:marLeft w:val="0"/>
      <w:marRight w:val="0"/>
      <w:marTop w:val="0"/>
      <w:marBottom w:val="0"/>
      <w:divBdr>
        <w:top w:val="none" w:sz="0" w:space="0" w:color="auto"/>
        <w:left w:val="none" w:sz="0" w:space="0" w:color="auto"/>
        <w:bottom w:val="none" w:sz="0" w:space="0" w:color="auto"/>
        <w:right w:val="none" w:sz="0" w:space="0" w:color="auto"/>
      </w:divBdr>
    </w:div>
    <w:div w:id="1893153498">
      <w:marLeft w:val="0"/>
      <w:marRight w:val="0"/>
      <w:marTop w:val="0"/>
      <w:marBottom w:val="0"/>
      <w:divBdr>
        <w:top w:val="none" w:sz="0" w:space="0" w:color="auto"/>
        <w:left w:val="none" w:sz="0" w:space="0" w:color="auto"/>
        <w:bottom w:val="none" w:sz="0" w:space="0" w:color="auto"/>
        <w:right w:val="none" w:sz="0" w:space="0" w:color="auto"/>
      </w:divBdr>
    </w:div>
    <w:div w:id="1893153499">
      <w:marLeft w:val="0"/>
      <w:marRight w:val="0"/>
      <w:marTop w:val="0"/>
      <w:marBottom w:val="0"/>
      <w:divBdr>
        <w:top w:val="none" w:sz="0" w:space="0" w:color="auto"/>
        <w:left w:val="none" w:sz="0" w:space="0" w:color="auto"/>
        <w:bottom w:val="none" w:sz="0" w:space="0" w:color="auto"/>
        <w:right w:val="none" w:sz="0" w:space="0" w:color="auto"/>
      </w:divBdr>
    </w:div>
    <w:div w:id="1893153500">
      <w:marLeft w:val="0"/>
      <w:marRight w:val="0"/>
      <w:marTop w:val="0"/>
      <w:marBottom w:val="0"/>
      <w:divBdr>
        <w:top w:val="none" w:sz="0" w:space="0" w:color="auto"/>
        <w:left w:val="none" w:sz="0" w:space="0" w:color="auto"/>
        <w:bottom w:val="none" w:sz="0" w:space="0" w:color="auto"/>
        <w:right w:val="none" w:sz="0" w:space="0" w:color="auto"/>
      </w:divBdr>
    </w:div>
    <w:div w:id="1893153501">
      <w:marLeft w:val="0"/>
      <w:marRight w:val="0"/>
      <w:marTop w:val="0"/>
      <w:marBottom w:val="0"/>
      <w:divBdr>
        <w:top w:val="none" w:sz="0" w:space="0" w:color="auto"/>
        <w:left w:val="none" w:sz="0" w:space="0" w:color="auto"/>
        <w:bottom w:val="none" w:sz="0" w:space="0" w:color="auto"/>
        <w:right w:val="none" w:sz="0" w:space="0" w:color="auto"/>
      </w:divBdr>
    </w:div>
    <w:div w:id="1893153502">
      <w:marLeft w:val="0"/>
      <w:marRight w:val="0"/>
      <w:marTop w:val="0"/>
      <w:marBottom w:val="0"/>
      <w:divBdr>
        <w:top w:val="none" w:sz="0" w:space="0" w:color="auto"/>
        <w:left w:val="none" w:sz="0" w:space="0" w:color="auto"/>
        <w:bottom w:val="none" w:sz="0" w:space="0" w:color="auto"/>
        <w:right w:val="none" w:sz="0" w:space="0" w:color="auto"/>
      </w:divBdr>
    </w:div>
    <w:div w:id="1893153503">
      <w:marLeft w:val="0"/>
      <w:marRight w:val="0"/>
      <w:marTop w:val="0"/>
      <w:marBottom w:val="0"/>
      <w:divBdr>
        <w:top w:val="none" w:sz="0" w:space="0" w:color="auto"/>
        <w:left w:val="none" w:sz="0" w:space="0" w:color="auto"/>
        <w:bottom w:val="none" w:sz="0" w:space="0" w:color="auto"/>
        <w:right w:val="none" w:sz="0" w:space="0" w:color="auto"/>
      </w:divBdr>
    </w:div>
    <w:div w:id="1893153504">
      <w:marLeft w:val="0"/>
      <w:marRight w:val="0"/>
      <w:marTop w:val="0"/>
      <w:marBottom w:val="0"/>
      <w:divBdr>
        <w:top w:val="none" w:sz="0" w:space="0" w:color="auto"/>
        <w:left w:val="none" w:sz="0" w:space="0" w:color="auto"/>
        <w:bottom w:val="none" w:sz="0" w:space="0" w:color="auto"/>
        <w:right w:val="none" w:sz="0" w:space="0" w:color="auto"/>
      </w:divBdr>
    </w:div>
    <w:div w:id="1893153505">
      <w:marLeft w:val="0"/>
      <w:marRight w:val="0"/>
      <w:marTop w:val="0"/>
      <w:marBottom w:val="0"/>
      <w:divBdr>
        <w:top w:val="none" w:sz="0" w:space="0" w:color="auto"/>
        <w:left w:val="none" w:sz="0" w:space="0" w:color="auto"/>
        <w:bottom w:val="none" w:sz="0" w:space="0" w:color="auto"/>
        <w:right w:val="none" w:sz="0" w:space="0" w:color="auto"/>
      </w:divBdr>
    </w:div>
    <w:div w:id="1893153506">
      <w:marLeft w:val="0"/>
      <w:marRight w:val="0"/>
      <w:marTop w:val="0"/>
      <w:marBottom w:val="0"/>
      <w:divBdr>
        <w:top w:val="none" w:sz="0" w:space="0" w:color="auto"/>
        <w:left w:val="none" w:sz="0" w:space="0" w:color="auto"/>
        <w:bottom w:val="none" w:sz="0" w:space="0" w:color="auto"/>
        <w:right w:val="none" w:sz="0" w:space="0" w:color="auto"/>
      </w:divBdr>
    </w:div>
    <w:div w:id="1893153507">
      <w:marLeft w:val="0"/>
      <w:marRight w:val="0"/>
      <w:marTop w:val="0"/>
      <w:marBottom w:val="0"/>
      <w:divBdr>
        <w:top w:val="none" w:sz="0" w:space="0" w:color="auto"/>
        <w:left w:val="none" w:sz="0" w:space="0" w:color="auto"/>
        <w:bottom w:val="none" w:sz="0" w:space="0" w:color="auto"/>
        <w:right w:val="none" w:sz="0" w:space="0" w:color="auto"/>
      </w:divBdr>
    </w:div>
    <w:div w:id="1893153508">
      <w:marLeft w:val="0"/>
      <w:marRight w:val="0"/>
      <w:marTop w:val="0"/>
      <w:marBottom w:val="0"/>
      <w:divBdr>
        <w:top w:val="none" w:sz="0" w:space="0" w:color="auto"/>
        <w:left w:val="none" w:sz="0" w:space="0" w:color="auto"/>
        <w:bottom w:val="none" w:sz="0" w:space="0" w:color="auto"/>
        <w:right w:val="none" w:sz="0" w:space="0" w:color="auto"/>
      </w:divBdr>
    </w:div>
    <w:div w:id="1893153509">
      <w:marLeft w:val="0"/>
      <w:marRight w:val="0"/>
      <w:marTop w:val="0"/>
      <w:marBottom w:val="0"/>
      <w:divBdr>
        <w:top w:val="none" w:sz="0" w:space="0" w:color="auto"/>
        <w:left w:val="none" w:sz="0" w:space="0" w:color="auto"/>
        <w:bottom w:val="none" w:sz="0" w:space="0" w:color="auto"/>
        <w:right w:val="none" w:sz="0" w:space="0" w:color="auto"/>
      </w:divBdr>
    </w:div>
    <w:div w:id="1893153510">
      <w:marLeft w:val="0"/>
      <w:marRight w:val="0"/>
      <w:marTop w:val="0"/>
      <w:marBottom w:val="0"/>
      <w:divBdr>
        <w:top w:val="none" w:sz="0" w:space="0" w:color="auto"/>
        <w:left w:val="none" w:sz="0" w:space="0" w:color="auto"/>
        <w:bottom w:val="none" w:sz="0" w:space="0" w:color="auto"/>
        <w:right w:val="none" w:sz="0" w:space="0" w:color="auto"/>
      </w:divBdr>
    </w:div>
    <w:div w:id="1893153511">
      <w:marLeft w:val="0"/>
      <w:marRight w:val="0"/>
      <w:marTop w:val="0"/>
      <w:marBottom w:val="0"/>
      <w:divBdr>
        <w:top w:val="none" w:sz="0" w:space="0" w:color="auto"/>
        <w:left w:val="none" w:sz="0" w:space="0" w:color="auto"/>
        <w:bottom w:val="none" w:sz="0" w:space="0" w:color="auto"/>
        <w:right w:val="none" w:sz="0" w:space="0" w:color="auto"/>
      </w:divBdr>
    </w:div>
    <w:div w:id="1893153512">
      <w:marLeft w:val="0"/>
      <w:marRight w:val="0"/>
      <w:marTop w:val="0"/>
      <w:marBottom w:val="0"/>
      <w:divBdr>
        <w:top w:val="none" w:sz="0" w:space="0" w:color="auto"/>
        <w:left w:val="none" w:sz="0" w:space="0" w:color="auto"/>
        <w:bottom w:val="none" w:sz="0" w:space="0" w:color="auto"/>
        <w:right w:val="none" w:sz="0" w:space="0" w:color="auto"/>
      </w:divBdr>
    </w:div>
    <w:div w:id="1893153513">
      <w:marLeft w:val="0"/>
      <w:marRight w:val="0"/>
      <w:marTop w:val="0"/>
      <w:marBottom w:val="0"/>
      <w:divBdr>
        <w:top w:val="none" w:sz="0" w:space="0" w:color="auto"/>
        <w:left w:val="none" w:sz="0" w:space="0" w:color="auto"/>
        <w:bottom w:val="none" w:sz="0" w:space="0" w:color="auto"/>
        <w:right w:val="none" w:sz="0" w:space="0" w:color="auto"/>
      </w:divBdr>
    </w:div>
    <w:div w:id="1893153514">
      <w:marLeft w:val="0"/>
      <w:marRight w:val="0"/>
      <w:marTop w:val="0"/>
      <w:marBottom w:val="0"/>
      <w:divBdr>
        <w:top w:val="none" w:sz="0" w:space="0" w:color="auto"/>
        <w:left w:val="none" w:sz="0" w:space="0" w:color="auto"/>
        <w:bottom w:val="none" w:sz="0" w:space="0" w:color="auto"/>
        <w:right w:val="none" w:sz="0" w:space="0" w:color="auto"/>
      </w:divBdr>
    </w:div>
    <w:div w:id="1893153515">
      <w:marLeft w:val="0"/>
      <w:marRight w:val="0"/>
      <w:marTop w:val="0"/>
      <w:marBottom w:val="0"/>
      <w:divBdr>
        <w:top w:val="none" w:sz="0" w:space="0" w:color="auto"/>
        <w:left w:val="none" w:sz="0" w:space="0" w:color="auto"/>
        <w:bottom w:val="none" w:sz="0" w:space="0" w:color="auto"/>
        <w:right w:val="none" w:sz="0" w:space="0" w:color="auto"/>
      </w:divBdr>
    </w:div>
    <w:div w:id="1893153516">
      <w:marLeft w:val="0"/>
      <w:marRight w:val="0"/>
      <w:marTop w:val="0"/>
      <w:marBottom w:val="0"/>
      <w:divBdr>
        <w:top w:val="none" w:sz="0" w:space="0" w:color="auto"/>
        <w:left w:val="none" w:sz="0" w:space="0" w:color="auto"/>
        <w:bottom w:val="none" w:sz="0" w:space="0" w:color="auto"/>
        <w:right w:val="none" w:sz="0" w:space="0" w:color="auto"/>
      </w:divBdr>
    </w:div>
    <w:div w:id="1893153517">
      <w:marLeft w:val="0"/>
      <w:marRight w:val="0"/>
      <w:marTop w:val="0"/>
      <w:marBottom w:val="0"/>
      <w:divBdr>
        <w:top w:val="none" w:sz="0" w:space="0" w:color="auto"/>
        <w:left w:val="none" w:sz="0" w:space="0" w:color="auto"/>
        <w:bottom w:val="none" w:sz="0" w:space="0" w:color="auto"/>
        <w:right w:val="none" w:sz="0" w:space="0" w:color="auto"/>
      </w:divBdr>
    </w:div>
    <w:div w:id="19403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20</Pages>
  <Words>4694</Words>
  <Characters>26762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Галия Акылбековна Досмамбетова</cp:lastModifiedBy>
  <cp:revision>5</cp:revision>
  <cp:lastPrinted>2019-09-27T04:50:00Z</cp:lastPrinted>
  <dcterms:created xsi:type="dcterms:W3CDTF">2019-09-27T04:03:00Z</dcterms:created>
  <dcterms:modified xsi:type="dcterms:W3CDTF">2020-03-26T05:36:00Z</dcterms:modified>
</cp:coreProperties>
</file>